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茶多酚行业市场发展分析及发展趋势研究报告(2024-2029版)</w:t>
      </w:r>
    </w:p>
    <w:p>
      <w:pPr>
        <w:spacing w:after="150"/>
      </w:pPr>
      <w:r>
        <w:rPr>
          <w:b w:val="1"/>
          <w:bCs w:val="1"/>
        </w:rPr>
        <w:t xml:space="preserve">报告简介</w:t>
      </w:r>
    </w:p>
    <w:p>
      <w:pPr>
        <w:spacing w:after="150"/>
      </w:pPr>
      <w:r>
        <w:rPr/>
        <w:t xml:space="preserve">茶多酚是茶多酚是茶叶中多种多酚类化合物的总称，它是一类结构复杂的化合物。包括黄烷醇类、花色苷类、黄酮类、黄酮醇类和酚酸类等。主要为黄烷醇(儿茶素)类，在茶叶的药效中起主导作用。其中最重要的是儿茶素类化合物，它占茶多酚总量的50%～70%，占茶叶干物质的12%～24%，。类物质茶多酚又称茶鞣或茶单宁，是形成茶叶色香味的主要成份之一，也是茶叶中有保健功能的主要成份之一，茶多酚具解毒和抗辐射作用，被健康及医学界誉为“辐射克星”。</w:t>
      </w:r>
    </w:p>
    <w:p>
      <w:pPr>
        <w:spacing w:after="150"/>
      </w:pPr>
      <w:r>
        <w:rPr/>
        <w:t xml:space="preserve">茶多酚(TP)是一类富含于茶叶中，主要是由表儿茶素、表没食子儿茶素及没食子酸酯类等组成的多羟基酚类化合物的总称，是茶叶特有的最具生物活性的成分，约占茶叶干重的20%～25%，它具有防治心血管疾病、预防龋齿、防癌抗癌、抗肿瘤、抗突变、抗衰老、抗辐射等多方面的保健功能，在现当代，特别是21世纪，其对人类的生活扮演着越来越重要的角色。</w:t>
      </w:r>
    </w:p>
    <w:p>
      <w:pPr>
        <w:spacing w:after="150"/>
      </w:pPr>
      <w:r>
        <w:rPr/>
        <w:t xml:space="preserve">随着茶多酚工业的快速发展、应用范围的扩大及国内外用户的增加，市场对茶多酚质量要求越来越高、质量指标越来越多。产品规格、指标趋于细化和特征化，如对于咖啡因、溶剂残留、EGCG等含量要求多样化，甚至是一单一样。而随着人们对食品安全意识的提高以及茶多酚在保健品、化妆品、医药行业的应用，市场对于茶多酚溶剂残留要求变化很大。</w:t>
      </w:r>
    </w:p>
    <w:p>
      <w:pPr>
        <w:spacing w:after="150"/>
      </w:pPr>
      <w:r>
        <w:rPr/>
        <w:t xml:space="preserve">随着国内居民生活水平的提高，消费者对自身健康的关注度有了很大的改变，对功能性饮料、食品等提出了更高的要求，对茶多酚而言，其作为优质的原材料，市场饱和度还较低，仍有较大的市场空间。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茶多酚市场进行了分析研究。报告在总结中国茶多酚行业发展历程的基础上，结合新时期的各方面因素，对中国茶多酚行业的发展趋势给予了细致和审慎的预测论证。报告资料详实，图表丰富，既有深入的分析，又有直观的比较，为茶多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茶多酚行业界定和分类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2022年茶多酚行业国内外发展概述</w:t>
      </w:r>
    </w:p>
    <w:p>
      <w:pPr>
        <w:spacing w:after="150"/>
      </w:pPr>
      <w:r>
        <w:rPr/>
        <w:t xml:space="preserve">第一节 全球茶多酚行业发展概况</w:t>
      </w:r>
    </w:p>
    <w:p>
      <w:pPr>
        <w:spacing w:after="150"/>
      </w:pPr>
      <w:r>
        <w:rPr/>
        <w:t xml:space="preserve">一、全球茶多酚行业发展现状</w:t>
      </w:r>
    </w:p>
    <w:p>
      <w:pPr>
        <w:spacing w:after="150"/>
      </w:pPr>
      <w:r>
        <w:rPr/>
        <w:t xml:space="preserve">二、全球茶多酚行业发展趋势</w:t>
      </w:r>
    </w:p>
    <w:p>
      <w:pPr>
        <w:spacing w:after="150"/>
      </w:pPr>
      <w:r>
        <w:rPr/>
        <w:t xml:space="preserve">三、主要国家和地区发展状况</w:t>
      </w:r>
    </w:p>
    <w:p>
      <w:pPr>
        <w:spacing w:after="150"/>
      </w:pPr>
      <w:r>
        <w:rPr/>
        <w:t xml:space="preserve">第二节 中国茶多酚行业发展概况</w:t>
      </w:r>
    </w:p>
    <w:p>
      <w:pPr>
        <w:spacing w:after="150"/>
      </w:pPr>
      <w:r>
        <w:rPr/>
        <w:t xml:space="preserve">一、中国茶多酚行业发展历程与现状</w:t>
      </w:r>
    </w:p>
    <w:p>
      <w:pPr>
        <w:spacing w:after="150"/>
      </w:pPr>
      <w:r>
        <w:rPr/>
        <w:t xml:space="preserve">二、中国茶多酚行业发展中存在的问题</w:t>
      </w:r>
    </w:p>
    <w:p>
      <w:pPr>
        <w:spacing w:after="150"/>
      </w:pPr>
      <w:r>
        <w:rPr>
          <w:b w:val="1"/>
          <w:bCs w:val="1"/>
        </w:rPr>
        <w:t xml:space="preserve">第三章 2022年中国茶多酚行业发展环境分析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茶多酚行业政策环境</w:t>
      </w:r>
    </w:p>
    <w:p>
      <w:pPr>
        <w:spacing w:after="150"/>
      </w:pPr>
      <w:r>
        <w:rPr/>
        <w:t xml:space="preserve">第四节 茶多酚行业技术环境</w:t>
      </w:r>
    </w:p>
    <w:p>
      <w:pPr>
        <w:spacing w:after="150"/>
      </w:pPr>
      <w:r>
        <w:rPr>
          <w:b w:val="1"/>
          <w:bCs w:val="1"/>
        </w:rPr>
        <w:t xml:space="preserve">第四章 2022年中国茶多酚行业市场分析</w:t>
      </w:r>
    </w:p>
    <w:p>
      <w:pPr>
        <w:spacing w:after="150"/>
      </w:pPr>
      <w:r>
        <w:rPr/>
        <w:t xml:space="preserve">第一节 市场规模</w:t>
      </w:r>
    </w:p>
    <w:p>
      <w:pPr>
        <w:spacing w:after="150"/>
      </w:pPr>
      <w:r>
        <w:rPr/>
        <w:t xml:space="preserve">一、茶多酚行业市场规模及增速</w:t>
      </w:r>
    </w:p>
    <w:p>
      <w:pPr>
        <w:spacing w:after="150"/>
      </w:pPr>
      <w:r>
        <w:rPr/>
        <w:t xml:space="preserve">二、茶多酚行业市场饱和度</w:t>
      </w:r>
    </w:p>
    <w:p>
      <w:pPr>
        <w:spacing w:after="150"/>
      </w:pPr>
      <w:r>
        <w:rPr/>
        <w:t xml:space="preserve">三、影响茶多酚行业市场规模的因素</w:t>
      </w:r>
    </w:p>
    <w:p>
      <w:pPr>
        <w:spacing w:after="150"/>
      </w:pPr>
      <w:r>
        <w:rPr/>
        <w:t xml:space="preserve">四、2024-2029年茶多酚行业市场规模及增速预测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一、茶多酚行业所处生命周期</w:t>
      </w:r>
    </w:p>
    <w:p>
      <w:pPr>
        <w:spacing w:after="150"/>
      </w:pPr>
      <w:r>
        <w:rPr/>
        <w:t xml:space="preserve">二、技术变革与行业革新对茶多酚行业的影响</w:t>
      </w:r>
    </w:p>
    <w:p>
      <w:pPr>
        <w:spacing w:after="150"/>
      </w:pPr>
      <w:r>
        <w:rPr/>
        <w:t xml:space="preserve">三、差异化分析</w:t>
      </w:r>
    </w:p>
    <w:p>
      <w:pPr>
        <w:spacing w:after="150"/>
      </w:pPr>
      <w:r>
        <w:rPr>
          <w:b w:val="1"/>
          <w:bCs w:val="1"/>
        </w:rPr>
        <w:t xml:space="preserve">第五章 中国茶多酚行业供给与需求情况分析</w:t>
      </w:r>
    </w:p>
    <w:p>
      <w:pPr>
        <w:spacing w:after="150"/>
      </w:pPr>
      <w:r>
        <w:rPr/>
        <w:t xml:space="preserve">第一节 2019-2023年中国茶多酚行业总体规模</w:t>
      </w:r>
    </w:p>
    <w:p>
      <w:pPr>
        <w:spacing w:after="150"/>
      </w:pPr>
      <w:r>
        <w:rPr/>
        <w:t xml:space="preserve">第二节 中国茶多酚行业盈利情况分析</w:t>
      </w:r>
    </w:p>
    <w:p>
      <w:pPr>
        <w:spacing w:after="150"/>
      </w:pPr>
      <w:r>
        <w:rPr/>
        <w:t xml:space="preserve">第三节 中国茶多酚行业供给概况</w:t>
      </w:r>
    </w:p>
    <w:p>
      <w:pPr>
        <w:spacing w:after="150"/>
      </w:pPr>
      <w:r>
        <w:rPr/>
        <w:t xml:space="preserve">一、2019-2023年中国茶多酚供给情况分析</w:t>
      </w:r>
    </w:p>
    <w:p>
      <w:pPr>
        <w:spacing w:after="150"/>
      </w:pPr>
      <w:r>
        <w:rPr/>
        <w:t xml:space="preserve">二、2022年中国茶多酚行业供给特点分析</w:t>
      </w:r>
    </w:p>
    <w:p>
      <w:pPr>
        <w:spacing w:after="150"/>
      </w:pPr>
      <w:r>
        <w:rPr/>
        <w:t xml:space="preserve">三、2024-2029年中国茶多酚行业供给预测分析</w:t>
      </w:r>
    </w:p>
    <w:p>
      <w:pPr>
        <w:spacing w:after="150"/>
      </w:pPr>
      <w:r>
        <w:rPr/>
        <w:t xml:space="preserve">第四节 中国茶多酚行业需求概况</w:t>
      </w:r>
    </w:p>
    <w:p>
      <w:pPr>
        <w:spacing w:after="150"/>
      </w:pPr>
      <w:r>
        <w:rPr/>
        <w:t xml:space="preserve">一、2019-2023年中国茶多酚行业需求情况分析</w:t>
      </w:r>
    </w:p>
    <w:p>
      <w:pPr>
        <w:spacing w:after="150"/>
      </w:pPr>
      <w:r>
        <w:rPr/>
        <w:t xml:space="preserve">二、2022年中国茶多酚行业市场需求特点分析</w:t>
      </w:r>
    </w:p>
    <w:p>
      <w:pPr>
        <w:spacing w:after="150"/>
      </w:pPr>
      <w:r>
        <w:rPr/>
        <w:t xml:space="preserve">三、2024-2029年中国茶多酚市场需求预测分析</w:t>
      </w:r>
    </w:p>
    <w:p>
      <w:pPr>
        <w:spacing w:after="150"/>
      </w:pPr>
      <w:r>
        <w:rPr/>
        <w:t xml:space="preserve">第五节 茶多酚产业供需平衡状况分析</w:t>
      </w:r>
    </w:p>
    <w:p>
      <w:pPr>
        <w:spacing w:after="150"/>
      </w:pPr>
      <w:r>
        <w:rPr>
          <w:b w:val="1"/>
          <w:bCs w:val="1"/>
        </w:rPr>
        <w:t xml:space="preserve">第六章 2022年中国茶多酚行业区域市场分析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2022年中国茶多酚行业产业链分析</w:t>
      </w:r>
    </w:p>
    <w:p>
      <w:pPr>
        <w:spacing w:after="150"/>
      </w:pPr>
      <w:r>
        <w:rPr/>
        <w:t xml:space="preserve">第一节 茶多酚行业产业链分析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茶多酚上游行业分析</w:t>
      </w:r>
    </w:p>
    <w:p>
      <w:pPr>
        <w:spacing w:after="150"/>
      </w:pPr>
      <w:r>
        <w:rPr/>
        <w:t xml:space="preserve">一、茶多酚成本构成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四、上游行业对茶多酚行业的影响</w:t>
      </w:r>
    </w:p>
    <w:p>
      <w:pPr>
        <w:spacing w:after="150"/>
      </w:pPr>
      <w:r>
        <w:rPr/>
        <w:t xml:space="preserve">第三节 茶多酚下游行业分析</w:t>
      </w:r>
    </w:p>
    <w:p>
      <w:pPr>
        <w:spacing w:after="150"/>
      </w:pPr>
      <w:r>
        <w:rPr/>
        <w:t xml:space="preserve">一、茶多酚下游行业分布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四、下游需求对茶多酚行业的影响</w:t>
      </w:r>
    </w:p>
    <w:p>
      <w:pPr>
        <w:spacing w:after="150"/>
      </w:pPr>
      <w:r>
        <w:rPr>
          <w:b w:val="1"/>
          <w:bCs w:val="1"/>
        </w:rPr>
        <w:t xml:space="preserve">第八章 2022年中国茶多酚行业主导驱动因素分析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2022年中国茶多酚行业偿债能力分析</w:t>
      </w:r>
    </w:p>
    <w:p>
      <w:pPr>
        <w:spacing w:after="150"/>
      </w:pPr>
      <w:r>
        <w:rPr/>
        <w:t xml:space="preserve">第一节 茶多酚行业资产负债率分析</w:t>
      </w:r>
    </w:p>
    <w:p>
      <w:pPr>
        <w:spacing w:after="150"/>
      </w:pPr>
      <w:r>
        <w:rPr/>
        <w:t xml:space="preserve">第二节 茶多酚行业速动比率分析</w:t>
      </w:r>
    </w:p>
    <w:p>
      <w:pPr>
        <w:spacing w:after="150"/>
      </w:pPr>
      <w:r>
        <w:rPr/>
        <w:t xml:space="preserve">第三节 茶多酚行业流动比率分析</w:t>
      </w:r>
    </w:p>
    <w:p>
      <w:pPr>
        <w:spacing w:after="150"/>
      </w:pPr>
      <w:r>
        <w:rPr/>
        <w:t xml:space="preserve">第四节 2024-2029年茶多酚行业偿债能力预测</w:t>
      </w:r>
    </w:p>
    <w:p>
      <w:pPr>
        <w:spacing w:after="150"/>
      </w:pPr>
      <w:r>
        <w:rPr>
          <w:b w:val="1"/>
          <w:bCs w:val="1"/>
        </w:rPr>
        <w:t xml:space="preserve">第十章 2022年中国茶多酚行业营运能力分析</w:t>
      </w:r>
    </w:p>
    <w:p>
      <w:pPr>
        <w:spacing w:after="150"/>
      </w:pPr>
      <w:r>
        <w:rPr/>
        <w:t xml:space="preserve">第一节 茶多酚行业总资产周转率分析</w:t>
      </w:r>
    </w:p>
    <w:p>
      <w:pPr>
        <w:spacing w:after="150"/>
      </w:pPr>
      <w:r>
        <w:rPr/>
        <w:t xml:space="preserve">第二节 茶多酚行业净资产周转率分析</w:t>
      </w:r>
    </w:p>
    <w:p>
      <w:pPr>
        <w:spacing w:after="150"/>
      </w:pPr>
      <w:r>
        <w:rPr/>
        <w:t xml:space="preserve">第三节 茶多酚行业应收账款周转率分析</w:t>
      </w:r>
    </w:p>
    <w:p>
      <w:pPr>
        <w:spacing w:after="150"/>
      </w:pPr>
      <w:r>
        <w:rPr/>
        <w:t xml:space="preserve">第四节 茶多酚行业存货周转率分析</w:t>
      </w:r>
    </w:p>
    <w:p>
      <w:pPr>
        <w:spacing w:after="150"/>
      </w:pPr>
      <w:r>
        <w:rPr/>
        <w:t xml:space="preserve">第五节 2024-2029年茶多酚行业营运能力预测</w:t>
      </w:r>
    </w:p>
    <w:p>
      <w:pPr>
        <w:spacing w:after="150"/>
      </w:pPr>
      <w:r>
        <w:rPr>
          <w:b w:val="1"/>
          <w:bCs w:val="1"/>
        </w:rPr>
        <w:t xml:space="preserve">第十一章 2022年中国茶多酚行业竞争分析</w:t>
      </w:r>
    </w:p>
    <w:p>
      <w:pPr>
        <w:spacing w:after="150"/>
      </w:pPr>
      <w:r>
        <w:rPr/>
        <w:t xml:space="preserve">第一节 重点茶多酚企业市场份额</w:t>
      </w:r>
    </w:p>
    <w:p>
      <w:pPr>
        <w:spacing w:after="150"/>
      </w:pPr>
      <w:r>
        <w:rPr/>
        <w:t xml:space="preserve">第二节 茶多酚行业市场集中度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2022年中国茶多酚行业重点企业分析</w:t>
      </w:r>
    </w:p>
    <w:p>
      <w:pPr>
        <w:spacing w:after="150"/>
      </w:pPr>
      <w:r>
        <w:rPr/>
        <w:t xml:space="preserve">第一节 无锡太阳绿宝科技有限公司</w:t>
      </w:r>
    </w:p>
    <w:p>
      <w:pPr>
        <w:spacing w:after="150"/>
      </w:pPr>
      <w:r>
        <w:rPr/>
        <w:t xml:space="preserve">一、企业概述</w:t>
      </w:r>
    </w:p>
    <w:p>
      <w:pPr>
        <w:spacing w:after="150"/>
      </w:pPr>
      <w:r>
        <w:rPr/>
        <w:t xml:space="preserve">二、产品结构分析</w:t>
      </w:r>
    </w:p>
    <w:p>
      <w:pPr>
        <w:spacing w:after="150"/>
      </w:pPr>
      <w:r>
        <w:rPr/>
        <w:t xml:space="preserve">三、企业生产能力分析</w:t>
      </w:r>
    </w:p>
    <w:p>
      <w:pPr>
        <w:spacing w:after="150"/>
      </w:pPr>
      <w:r>
        <w:rPr/>
        <w:t xml:space="preserve">四、企业装备实力分析</w:t>
      </w:r>
    </w:p>
    <w:p>
      <w:pPr>
        <w:spacing w:after="150"/>
      </w:pPr>
      <w:r>
        <w:rPr/>
        <w:t xml:space="preserve">五、企业发展战略分析</w:t>
      </w:r>
    </w:p>
    <w:p>
      <w:pPr>
        <w:spacing w:after="150"/>
      </w:pPr>
      <w:r>
        <w:rPr/>
        <w:t xml:space="preserve">第二节 云南红河唐人生物科技股份有限公司</w:t>
      </w:r>
    </w:p>
    <w:p>
      <w:pPr>
        <w:spacing w:after="150"/>
      </w:pPr>
      <w:r>
        <w:rPr/>
        <w:t xml:space="preserve">一、企业概述</w:t>
      </w:r>
    </w:p>
    <w:p>
      <w:pPr>
        <w:spacing w:after="150"/>
      </w:pPr>
      <w:r>
        <w:rPr/>
        <w:t xml:space="preserve">二、企业生产能力分析</w:t>
      </w:r>
    </w:p>
    <w:p>
      <w:pPr>
        <w:spacing w:after="150"/>
      </w:pPr>
      <w:r>
        <w:rPr/>
        <w:t xml:space="preserve">三、企业发展优势分析</w:t>
      </w:r>
    </w:p>
    <w:p>
      <w:pPr>
        <w:spacing w:after="150"/>
      </w:pPr>
      <w:r>
        <w:rPr/>
        <w:t xml:space="preserve">第三节 湖州荣凯植物提取有限公司</w:t>
      </w:r>
    </w:p>
    <w:p>
      <w:pPr>
        <w:spacing w:after="150"/>
      </w:pPr>
      <w:r>
        <w:rPr/>
        <w:t xml:space="preserve">一、企业概述</w:t>
      </w:r>
    </w:p>
    <w:p>
      <w:pPr>
        <w:spacing w:after="150"/>
      </w:pPr>
      <w:r>
        <w:rPr/>
        <w:t xml:space="preserve">二、企业产销规模分析</w:t>
      </w:r>
    </w:p>
    <w:p>
      <w:pPr>
        <w:spacing w:after="150"/>
      </w:pPr>
      <w:r>
        <w:rPr/>
        <w:t xml:space="preserve">三、产品结构分析</w:t>
      </w:r>
    </w:p>
    <w:p>
      <w:pPr>
        <w:spacing w:after="150"/>
      </w:pPr>
      <w:r>
        <w:rPr/>
        <w:t xml:space="preserve">四、产品价格分析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八、研发实力分析</w:t>
      </w:r>
    </w:p>
    <w:p>
      <w:pPr>
        <w:spacing w:after="150"/>
      </w:pPr>
      <w:r>
        <w:rPr/>
        <w:t xml:space="preserve">第四节 安徽红星药业股份有限公司</w:t>
      </w:r>
    </w:p>
    <w:p>
      <w:pPr>
        <w:spacing w:after="150"/>
      </w:pPr>
      <w:r>
        <w:rPr/>
        <w:t xml:space="preserve">一、企业概述</w:t>
      </w:r>
    </w:p>
    <w:p>
      <w:pPr>
        <w:spacing w:after="150"/>
      </w:pPr>
      <w:r>
        <w:rPr/>
        <w:t xml:space="preserve">二、企业业务收入结构</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无锡明欣生物工程有限公司</w:t>
      </w:r>
    </w:p>
    <w:p>
      <w:pPr>
        <w:spacing w:after="150"/>
      </w:pPr>
      <w:r>
        <w:rPr/>
        <w:t xml:space="preserve">一、企业概述</w:t>
      </w:r>
    </w:p>
    <w:p>
      <w:pPr>
        <w:spacing w:after="150"/>
      </w:pPr>
      <w:r>
        <w:rPr/>
        <w:t xml:space="preserve">二、产品结构分析</w:t>
      </w:r>
    </w:p>
    <w:p>
      <w:pPr>
        <w:spacing w:after="150"/>
      </w:pPr>
      <w:r>
        <w:rPr/>
        <w:t xml:space="preserve">三、产品生产能力</w:t>
      </w:r>
    </w:p>
    <w:p>
      <w:pPr>
        <w:spacing w:after="150"/>
      </w:pPr>
      <w:r>
        <w:rPr/>
        <w:t xml:space="preserve">四、经营情况分析</w:t>
      </w:r>
    </w:p>
    <w:p>
      <w:pPr>
        <w:spacing w:after="150"/>
      </w:pPr>
      <w:r>
        <w:rPr/>
        <w:t xml:space="preserve">第六节 四川乐山禹伽茶业科技开发有限公司</w:t>
      </w:r>
    </w:p>
    <w:p>
      <w:pPr>
        <w:spacing w:after="150"/>
      </w:pPr>
      <w:r>
        <w:rPr/>
        <w:t xml:space="preserve">一、企业简介</w:t>
      </w:r>
    </w:p>
    <w:p>
      <w:pPr>
        <w:spacing w:after="150"/>
      </w:pPr>
      <w:r>
        <w:rPr/>
        <w:t xml:space="preserve">二、产品结构分析</w:t>
      </w:r>
    </w:p>
    <w:p>
      <w:pPr>
        <w:spacing w:after="150"/>
      </w:pPr>
      <w:r>
        <w:rPr/>
        <w:t xml:space="preserve">三、企业质量体系分析</w:t>
      </w:r>
    </w:p>
    <w:p>
      <w:pPr>
        <w:spacing w:after="150"/>
      </w:pPr>
      <w:r>
        <w:rPr/>
        <w:t xml:space="preserve">四、产品生产基地分析</w:t>
      </w:r>
    </w:p>
    <w:p>
      <w:pPr>
        <w:spacing w:after="150"/>
      </w:pPr>
      <w:r>
        <w:rPr/>
        <w:t xml:space="preserve">五、企业发展战略分析</w:t>
      </w:r>
    </w:p>
    <w:p>
      <w:pPr>
        <w:spacing w:after="150"/>
      </w:pPr>
      <w:r>
        <w:rPr/>
        <w:t xml:space="preserve">第七节 长沙飞拓植物制品有限公司</w:t>
      </w:r>
    </w:p>
    <w:p>
      <w:pPr>
        <w:spacing w:after="150"/>
      </w:pPr>
      <w:r>
        <w:rPr/>
        <w:t xml:space="preserve">一、企业简介</w:t>
      </w:r>
    </w:p>
    <w:p>
      <w:pPr>
        <w:spacing w:after="150"/>
      </w:pPr>
      <w:r>
        <w:rPr/>
        <w:t xml:space="preserve">二、产品结构分析</w:t>
      </w:r>
    </w:p>
    <w:p>
      <w:pPr>
        <w:spacing w:after="150"/>
      </w:pPr>
      <w:r>
        <w:rPr/>
        <w:t xml:space="preserve">三、企业生产能力分析</w:t>
      </w:r>
    </w:p>
    <w:p>
      <w:pPr>
        <w:spacing w:after="150"/>
      </w:pPr>
      <w:r>
        <w:rPr/>
        <w:t xml:space="preserve">四、企业技术实力分析</w:t>
      </w:r>
    </w:p>
    <w:p>
      <w:pPr>
        <w:spacing w:after="150"/>
      </w:pPr>
      <w:r>
        <w:rPr/>
        <w:t xml:space="preserve">五、企业生产基地分析</w:t>
      </w:r>
    </w:p>
    <w:p>
      <w:pPr>
        <w:spacing w:after="150"/>
      </w:pPr>
      <w:r>
        <w:rPr/>
        <w:t xml:space="preserve">第八节 宁波四明山药业有限公司</w:t>
      </w:r>
    </w:p>
    <w:p>
      <w:pPr>
        <w:spacing w:after="150"/>
      </w:pPr>
      <w:r>
        <w:rPr/>
        <w:t xml:space="preserve">一、企业简介</w:t>
      </w:r>
    </w:p>
    <w:p>
      <w:pPr>
        <w:spacing w:after="150"/>
      </w:pPr>
      <w:r>
        <w:rPr/>
        <w:t xml:space="preserve">二、产品结构分析</w:t>
      </w:r>
    </w:p>
    <w:p>
      <w:pPr>
        <w:spacing w:after="150"/>
      </w:pPr>
      <w:r>
        <w:rPr/>
        <w:t xml:space="preserve">三、企业技术实力分析</w:t>
      </w:r>
    </w:p>
    <w:p>
      <w:pPr>
        <w:spacing w:after="150"/>
      </w:pPr>
      <w:r>
        <w:rPr/>
        <w:t xml:space="preserve">四、企业营销网络分析</w:t>
      </w:r>
    </w:p>
    <w:p>
      <w:pPr>
        <w:spacing w:after="150"/>
      </w:pPr>
      <w:r>
        <w:rPr/>
        <w:t xml:space="preserve">五、企业生产实力及产能分析</w:t>
      </w:r>
    </w:p>
    <w:p>
      <w:pPr>
        <w:spacing w:after="150"/>
      </w:pPr>
      <w:r>
        <w:rPr/>
        <w:t xml:space="preserve">六、企业经营情况分析</w:t>
      </w:r>
    </w:p>
    <w:p>
      <w:pPr>
        <w:spacing w:after="150"/>
      </w:pPr>
      <w:r>
        <w:rPr>
          <w:b w:val="1"/>
          <w:bCs w:val="1"/>
        </w:rPr>
        <w:t xml:space="preserve">第十三章 2024-2029年中国茶多酚行业发展与投资风险分析</w:t>
      </w:r>
    </w:p>
    <w:p>
      <w:pPr>
        <w:spacing w:after="150"/>
      </w:pPr>
      <w:r>
        <w:rPr/>
        <w:t xml:space="preserve">第一节 茶多酚行业环境风险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第三节 茶多酚行业政策风险</w:t>
      </w:r>
    </w:p>
    <w:p>
      <w:pPr>
        <w:spacing w:after="150"/>
      </w:pPr>
      <w:r>
        <w:rPr/>
        <w:t xml:space="preserve">第四节 茶多酚行业市场风险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2024-2029年中国茶多酚行业发展前景及投资机会分析</w:t>
      </w:r>
    </w:p>
    <w:p>
      <w:pPr>
        <w:spacing w:after="150"/>
      </w:pPr>
      <w:r>
        <w:rPr/>
        <w:t xml:space="preserve">第一节 茶多酚行业发展前景预测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茶多酚行业投资机会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茶多酚行业研究结论及建议</w:t>
      </w:r>
    </w:p>
    <w:p>
      <w:pPr>
        <w:spacing w:after="150"/>
      </w:pPr>
      <w:r>
        <w:rPr/>
        <w:t xml:space="preserve">第二节 中道泰和茶多酚行业发展建议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图表：全球茶多酚行业发展规模预测(单位：吨)</w:t>
      </w:r>
    </w:p>
    <w:p>
      <w:pPr>
        <w:spacing w:after="150"/>
      </w:pPr>
      <w:r>
        <w:rPr/>
        <w:t xml:space="preserve">图表：行业生命周期的判断</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图表：2019-2023年研究与试验发展(r&amp;d)经费支出及其增长速度(单位：亿元，%)</w:t>
      </w:r>
    </w:p>
    <w:p>
      <w:pPr>
        <w:spacing w:after="150"/>
      </w:pPr>
      <w:r>
        <w:rPr/>
        <w:t xml:space="preserve">图表：2022年专利申请、授权和有效专利情况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图表：2019-2023年中国茶多酚行业市场规模及增速</w:t>
      </w:r>
    </w:p>
    <w:p>
      <w:pPr>
        <w:spacing w:after="150"/>
      </w:pPr>
      <w:r>
        <w:rPr/>
        <w:t xml:space="preserve">图表：2024-2029年中国茶多酚行业市场规模及增速预测</w:t>
      </w:r>
    </w:p>
    <w:p>
      <w:pPr>
        <w:spacing w:after="150"/>
      </w:pPr>
      <w:r>
        <w:rPr/>
        <w:t xml:space="preserve">图表：2022年中国茶多酚行业市场结构</w:t>
      </w:r>
    </w:p>
    <w:p>
      <w:pPr>
        <w:spacing w:after="150"/>
      </w:pPr>
      <w:r>
        <w:rPr/>
        <w:t xml:space="preserve">图表：行业生命周期理论</w:t>
      </w:r>
    </w:p>
    <w:p>
      <w:pPr>
        <w:spacing w:after="150"/>
      </w:pPr>
      <w:r>
        <w:rPr/>
        <w:t xml:space="preserve">图表：2019-2023年中国茶多酚行业市场规模及增速</w:t>
      </w:r>
    </w:p>
    <w:p>
      <w:pPr>
        <w:spacing w:after="150"/>
      </w:pPr>
      <w:r>
        <w:rPr/>
        <w:t xml:space="preserve">图表：2019-2023年中国茶多酚行业净利率情况</w:t>
      </w:r>
    </w:p>
    <w:p>
      <w:pPr>
        <w:spacing w:after="150"/>
      </w:pPr>
      <w:r>
        <w:rPr/>
        <w:t xml:space="preserve">图表：2019-2023年中国茶多酚产量情况</w:t>
      </w:r>
    </w:p>
    <w:p>
      <w:pPr>
        <w:spacing w:after="150"/>
      </w:pPr>
      <w:r>
        <w:rPr/>
        <w:t xml:space="preserve">图表：2024-2029年中国茶多酚行业产量预测</w:t>
      </w:r>
    </w:p>
    <w:p>
      <w:pPr>
        <w:spacing w:after="150"/>
      </w:pPr>
      <w:r>
        <w:rPr/>
        <w:t xml:space="preserve">图表：2019-2023年中国茶多酚销量情况</w:t>
      </w:r>
    </w:p>
    <w:p>
      <w:pPr>
        <w:spacing w:after="150"/>
      </w:pPr>
      <w:r>
        <w:rPr/>
        <w:t xml:space="preserve">图表：2024-2029年中国茶多酚行业销量预测</w:t>
      </w:r>
    </w:p>
    <w:p>
      <w:pPr>
        <w:spacing w:after="150"/>
      </w:pPr>
      <w:r>
        <w:rPr/>
        <w:t xml:space="preserve">图表：2022年中国茶多酚行业各地区市场规模占比</w:t>
      </w:r>
    </w:p>
    <w:p>
      <w:pPr>
        <w:spacing w:after="150"/>
      </w:pPr>
      <w:r>
        <w:rPr/>
        <w:t xml:space="preserve">图表：2022年中国六大茶叶均价情况</w:t>
      </w:r>
    </w:p>
    <w:p>
      <w:pPr>
        <w:spacing w:after="150"/>
      </w:pPr>
      <w:r>
        <w:rPr/>
        <w:t xml:space="preserve">图表：2019-2023年全球茶叶产量情况</w:t>
      </w:r>
    </w:p>
    <w:p>
      <w:pPr>
        <w:spacing w:after="150"/>
      </w:pPr>
      <w:r>
        <w:rPr/>
        <w:t xml:space="preserve">图表：2022年中国茶叶市场销售规模情况</w:t>
      </w:r>
    </w:p>
    <w:p>
      <w:pPr>
        <w:spacing w:after="150"/>
      </w:pPr>
      <w:r>
        <w:rPr/>
        <w:t xml:space="preserve">图表：中国茶行业细分行业品类、产地和品种</w:t>
      </w:r>
    </w:p>
    <w:p>
      <w:pPr>
        <w:spacing w:after="150"/>
      </w:pPr>
      <w:r>
        <w:rPr/>
        <w:t xml:space="preserve">图表：2024-2029年上游茶叶市场规模预测(单位：万吨)</w:t>
      </w:r>
    </w:p>
    <w:p>
      <w:pPr>
        <w:spacing w:after="150"/>
      </w:pPr>
      <w:r>
        <w:rPr/>
        <w:t xml:space="preserve">图表：2014-2022年我国保健品行业市场规模分析(单位：亿元)</w:t>
      </w:r>
    </w:p>
    <w:p>
      <w:pPr>
        <w:spacing w:after="150"/>
      </w:pPr>
      <w:r>
        <w:rPr/>
        <w:t xml:space="preserve">图表：2024-2029年我国保健品行业市场规模预测(单位：亿元)</w:t>
      </w:r>
    </w:p>
    <w:p>
      <w:pPr>
        <w:spacing w:after="150"/>
      </w:pPr>
      <w:r>
        <w:rPr/>
        <w:t xml:space="preserve">图表：2019-2023年中国茶多酚行业资产负债率情况</w:t>
      </w:r>
    </w:p>
    <w:p>
      <w:pPr>
        <w:spacing w:after="150"/>
      </w:pPr>
      <w:r>
        <w:rPr/>
        <w:t xml:space="preserve">图表：2019-2023年中国茶多酚行业速动比率情况</w:t>
      </w:r>
    </w:p>
    <w:p>
      <w:pPr>
        <w:spacing w:after="150"/>
      </w:pPr>
      <w:r>
        <w:rPr/>
        <w:t xml:space="preserve">图表：2019-2023年中国茶多酚行业流动比率情况</w:t>
      </w:r>
    </w:p>
    <w:p>
      <w:pPr>
        <w:spacing w:after="150"/>
      </w:pPr>
      <w:r>
        <w:rPr/>
        <w:t xml:space="preserve">图表：2019-2023年中国茶多酚行业总资产周转率情况</w:t>
      </w:r>
    </w:p>
    <w:p>
      <w:pPr>
        <w:spacing w:after="150"/>
      </w:pPr>
      <w:r>
        <w:rPr/>
        <w:t xml:space="preserve">图表：2019-2023年中国茶多酚行业净资产周转率情况</w:t>
      </w:r>
    </w:p>
    <w:p>
      <w:pPr>
        <w:spacing w:after="150"/>
      </w:pPr>
      <w:r>
        <w:rPr/>
        <w:t xml:space="preserve">图表：2019-2023年中国茶多酚行业应收账款周转率情况</w:t>
      </w:r>
    </w:p>
    <w:p>
      <w:pPr>
        <w:spacing w:after="150"/>
      </w:pPr>
      <w:r>
        <w:rPr/>
        <w:t xml:space="preserve">图表：2019-2023年中国茶多酚行业存货周转率情况</w:t>
      </w:r>
    </w:p>
    <w:p>
      <w:pPr>
        <w:spacing w:after="150"/>
      </w:pPr>
      <w:r>
        <w:rPr/>
        <w:t xml:space="preserve">图表：太阳绿宝科技egcg单体产品规格</w:t>
      </w:r>
    </w:p>
    <w:p>
      <w:pPr>
        <w:spacing w:after="150"/>
      </w:pPr>
      <w:r>
        <w:rPr/>
        <w:t xml:space="preserve">图表：太阳绿宝科技去苦味低咖啡因儿茶素系列产品规格</w:t>
      </w:r>
    </w:p>
    <w:p>
      <w:pPr>
        <w:spacing w:after="150"/>
      </w:pPr>
      <w:r>
        <w:rPr/>
        <w:t xml:space="preserve">图表：太阳绿宝科技有机绿茶提取物产品规格</w:t>
      </w:r>
    </w:p>
    <w:p>
      <w:pPr>
        <w:spacing w:after="150"/>
      </w:pPr>
      <w:r>
        <w:rPr/>
        <w:t xml:space="preserve">图表：太阳绿宝科技溶性速溶茶粉系列产品规格</w:t>
      </w:r>
    </w:p>
    <w:p>
      <w:pPr>
        <w:spacing w:after="150"/>
      </w:pPr>
      <w:r>
        <w:rPr/>
        <w:t xml:space="preserve">图表：荣凯植物提取有限公司主要产品生产能力分析</w:t>
      </w:r>
    </w:p>
    <w:p>
      <w:pPr>
        <w:spacing w:after="150"/>
      </w:pPr>
      <w:r>
        <w:rPr/>
        <w:t xml:space="preserve">图表：2022年营业收入构成情况(单位：万元)</w:t>
      </w:r>
    </w:p>
    <w:p>
      <w:pPr>
        <w:spacing w:after="150"/>
      </w:pPr>
      <w:r>
        <w:rPr/>
        <w:t xml:space="preserve">图表：红星医药2015-2022年盈利情况</w:t>
      </w:r>
    </w:p>
    <w:p>
      <w:pPr>
        <w:spacing w:after="150"/>
      </w:pPr>
      <w:r>
        <w:rPr/>
        <w:t xml:space="preserve">图表：红星医药2015-2022年资产负债情况</w:t>
      </w:r>
    </w:p>
    <w:p>
      <w:pPr>
        <w:spacing w:after="150"/>
      </w:pPr>
      <w:r>
        <w:rPr/>
        <w:t xml:space="preserve">图表：四川乐山禹伽茶业科技开发有限公司</w:t>
      </w:r>
    </w:p>
    <w:p>
      <w:pPr>
        <w:spacing w:after="150"/>
      </w:pPr>
      <w:r>
        <w:rPr/>
        <w:t xml:space="preserve">图表：四川禹伽茶业科技有限公司主要产品一览</w:t>
      </w:r>
    </w:p>
    <w:p>
      <w:pPr>
        <w:spacing w:after="150"/>
      </w:pPr>
      <w:r>
        <w:rPr/>
        <w:t xml:space="preserve">图表：人民币汇率走势图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茶多酚行业市场发展分析及发展趋势研究报告(2024-2029版)</dc:title>
  <dc:description>茶多酚行业市场发展分析及发展趋势研究报告(2024-2029版)</dc:description>
  <dc:subject>茶多酚行业市场发展分析及发展趋势研究报告(2024-2029版)</dc:subject>
  <cp:keywords>研究报告</cp:keywords>
  <cp:category>研究报告</cp:category>
  <cp:lastModifiedBy>北京中道泰和信息咨询有限公司</cp:lastModifiedBy>
  <dcterms:created xsi:type="dcterms:W3CDTF">2024-01-29T00:38:29+08:00</dcterms:created>
  <dcterms:modified xsi:type="dcterms:W3CDTF">2024-01-29T00:38:29+08:00</dcterms:modified>
</cp:coreProperties>
</file>

<file path=docProps/custom.xml><?xml version="1.0" encoding="utf-8"?>
<Properties xmlns="http://schemas.openxmlformats.org/officeDocument/2006/custom-properties" xmlns:vt="http://schemas.openxmlformats.org/officeDocument/2006/docPropsVTypes"/>
</file>