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中国电子招投标行业市场深度调研及发展趋势与投资价值评估研究报告(2024-2029版)</w:t>
      </w:r>
    </w:p>
    <w:p>
      <w:pPr>
        <w:spacing w:after="150"/>
      </w:pPr>
      <w:r>
        <w:rPr>
          <w:b w:val="1"/>
          <w:bCs w:val="1"/>
        </w:rPr>
        <w:t xml:space="preserve">报告简介</w:t>
      </w:r>
    </w:p>
    <w:p>
      <w:pPr>
        <w:spacing w:after="150"/>
      </w:pPr>
      <w:r>
        <w:rPr/>
        <w:t xml:space="preserve">根据国家发改委发布的《电子招标投标办法》对电子招标的定义，电子招标投标活动是指将招投标业务与先进的信息技术相结合，以数据电文形式依托电子招标投标系统完成的全部或部分招标投标交易、公共服务和行政监督活动。最近几年，电子化招标投标因具有高效、规范、透明、节约等特点，逐步受到了招投标行业和社会各界的重视，电子化招标已经成为运用电子信息技术改造传统纸质招标投标形式、促进招投标公开、公平、公正和诚实守信、促进行业健康、科学发展的必然趋势。</w:t>
      </w:r>
    </w:p>
    <w:p>
      <w:pPr>
        <w:spacing w:after="150"/>
      </w:pPr>
      <w:r>
        <w:rPr/>
        <w:t xml:space="preserve">目前我国电子招标采购行业信息化水平远远落后于发达国家。当前形势下，全球信息化程度越来越高，电子政务、电子商务的应用越来越广泛，空间屏障弱化;此外我国正加速推进产业结构升级，需要更高效、更开放、更公平的招标采购市场。推广电子化招投标手段，将极大提高效率，使招投标符合广泛、快速的资源配置需求和产业发展趋势，适应高度信息化的经济环境。随着我国信息化水平的不断提高充分发挥信息技术在提高招标采购透明度，预防腐败，节约资源和成本，解决目前招投标领域突出问题方面的独特优势，电子招标采购已成为行业健康、科学发展的必然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招标投标协会、51行业报告网、全国及海外多种相关报纸杂志的基础信息等公布和提供的大量资料和数据，客观、多角度地对中国电子招投标市场进行了分析研究。报告在总结中国电子招投标发展历程的基础上，结合新时期的各方面因素，对中国电子招投标的发展趋势给予了细致和审慎的预测论证。报告资料详实，图表丰富，既有深入的分析，又有直观的比较，为电子招投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我国电子招投标行业发展现状</w:t>
      </w:r>
    </w:p>
    <w:p>
      <w:pPr>
        <w:spacing w:after="150"/>
      </w:pPr>
      <w:r>
        <w:rPr/>
        <w:t xml:space="preserve">第一节 我国电子招投标行业发展现状</w:t>
      </w:r>
    </w:p>
    <w:p>
      <w:pPr>
        <w:spacing w:after="150"/>
      </w:pPr>
      <w:r>
        <w:rPr/>
        <w:t xml:space="preserve">一、电子招投标行业品牌发展现状</w:t>
      </w:r>
    </w:p>
    <w:p>
      <w:pPr>
        <w:spacing w:after="150"/>
      </w:pPr>
      <w:r>
        <w:rPr/>
        <w:t xml:space="preserve">二、电子招投标行业消费市场现状</w:t>
      </w:r>
    </w:p>
    <w:p>
      <w:pPr>
        <w:spacing w:after="150"/>
      </w:pPr>
      <w:r>
        <w:rPr/>
        <w:t xml:space="preserve">三、电子招投标市场消费层次分析</w:t>
      </w:r>
    </w:p>
    <w:p>
      <w:pPr>
        <w:spacing w:after="150"/>
      </w:pPr>
      <w:r>
        <w:rPr/>
        <w:t xml:space="preserve">四、我国电子招投标市场走向分析</w:t>
      </w:r>
    </w:p>
    <w:p>
      <w:pPr>
        <w:spacing w:after="150"/>
      </w:pPr>
      <w:r>
        <w:rPr/>
        <w:t xml:space="preserve">第二节 2019-2023年电子招投标行业发展情况分析</w:t>
      </w:r>
    </w:p>
    <w:p>
      <w:pPr>
        <w:spacing w:after="150"/>
      </w:pPr>
      <w:r>
        <w:rPr/>
        <w:t xml:space="preserve">一、2022年电子招投标行业发展特点分析</w:t>
      </w:r>
    </w:p>
    <w:p>
      <w:pPr>
        <w:spacing w:after="150"/>
      </w:pPr>
      <w:r>
        <w:rPr/>
        <w:t xml:space="preserve">二、2022年电子招投标行业发展情况</w:t>
      </w:r>
    </w:p>
    <w:p>
      <w:pPr>
        <w:spacing w:after="150"/>
      </w:pPr>
      <w:r>
        <w:rPr/>
        <w:t xml:space="preserve">第三节 2022年电子招投标行业运行分析</w:t>
      </w:r>
    </w:p>
    <w:p>
      <w:pPr>
        <w:spacing w:after="150"/>
      </w:pPr>
      <w:r>
        <w:rPr/>
        <w:t xml:space="preserve">一、2022年电子招投标行业产销运行分析</w:t>
      </w:r>
    </w:p>
    <w:p>
      <w:pPr>
        <w:spacing w:after="150"/>
      </w:pPr>
      <w:r>
        <w:rPr/>
        <w:t xml:space="preserve">二、2022年电子招投标行业利润情况分析</w:t>
      </w:r>
    </w:p>
    <w:p>
      <w:pPr>
        <w:spacing w:after="150"/>
      </w:pPr>
      <w:r>
        <w:rPr/>
        <w:t xml:space="preserve">三、2022年电子招投标行业发展周期分析</w:t>
      </w:r>
    </w:p>
    <w:p>
      <w:pPr>
        <w:spacing w:after="150"/>
      </w:pPr>
      <w:r>
        <w:rPr/>
        <w:t xml:space="preserve">四、2024-2029年电子招投标行业发展机遇分析</w:t>
      </w:r>
    </w:p>
    <w:p>
      <w:pPr>
        <w:spacing w:after="150"/>
      </w:pPr>
      <w:r>
        <w:rPr/>
        <w:t xml:space="preserve">五、2024-2029年电子招投标行业利润增速预测</w:t>
      </w:r>
    </w:p>
    <w:p>
      <w:pPr>
        <w:spacing w:after="150"/>
      </w:pPr>
      <w:r>
        <w:rPr/>
        <w:t xml:space="preserve">第四节 对中国电子招投标市场的分析及思考</w:t>
      </w:r>
    </w:p>
    <w:p>
      <w:pPr>
        <w:spacing w:after="150"/>
      </w:pPr>
      <w:r>
        <w:rPr/>
        <w:t xml:space="preserve">一、电子招投标市场特点</w:t>
      </w:r>
    </w:p>
    <w:p>
      <w:pPr>
        <w:spacing w:after="150"/>
      </w:pPr>
      <w:r>
        <w:rPr/>
        <w:t xml:space="preserve">二、电子招投标市场分析</w:t>
      </w:r>
    </w:p>
    <w:p>
      <w:pPr>
        <w:spacing w:after="150"/>
      </w:pPr>
      <w:r>
        <w:rPr/>
        <w:t xml:space="preserve">三、电子招投标市场变化的方向</w:t>
      </w:r>
    </w:p>
    <w:p>
      <w:pPr>
        <w:spacing w:after="150"/>
      </w:pPr>
      <w:r>
        <w:rPr/>
        <w:t xml:space="preserve">四、中国电子招投标产业发展的新思路</w:t>
      </w:r>
    </w:p>
    <w:p>
      <w:pPr>
        <w:spacing w:after="150"/>
      </w:pPr>
      <w:r>
        <w:rPr/>
        <w:t xml:space="preserve">五、对中国电子招投标产业发展的思考</w:t>
      </w:r>
    </w:p>
    <w:p>
      <w:pPr>
        <w:spacing w:after="150"/>
      </w:pPr>
      <w:r>
        <w:rPr>
          <w:b w:val="1"/>
          <w:bCs w:val="1"/>
        </w:rPr>
        <w:t xml:space="preserve">第二章 2022年中国电子招投标市场运行态势剖析</w:t>
      </w:r>
    </w:p>
    <w:p>
      <w:pPr>
        <w:spacing w:after="150"/>
      </w:pPr>
      <w:r>
        <w:rPr/>
        <w:t xml:space="preserve">第一节 2022年中国电子招投标市场动态分析</w:t>
      </w:r>
    </w:p>
    <w:p>
      <w:pPr>
        <w:spacing w:after="150"/>
      </w:pPr>
      <w:r>
        <w:rPr/>
        <w:t xml:space="preserve">一、电子招投标行业新动态</w:t>
      </w:r>
    </w:p>
    <w:p>
      <w:pPr>
        <w:spacing w:after="150"/>
      </w:pPr>
      <w:r>
        <w:rPr/>
        <w:t xml:space="preserve">二、电子招投标主要品牌动态</w:t>
      </w:r>
    </w:p>
    <w:p>
      <w:pPr>
        <w:spacing w:after="150"/>
      </w:pPr>
      <w:r>
        <w:rPr/>
        <w:t xml:space="preserve">三、电子招投标行业消费者需求新动态</w:t>
      </w:r>
    </w:p>
    <w:p>
      <w:pPr>
        <w:spacing w:after="150"/>
      </w:pPr>
      <w:r>
        <w:rPr/>
        <w:t xml:space="preserve">第二节 2022年中国电子招投标市场运营格局分析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2022年中国电子招投标市场价格分析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第三章 电子招投标行业经济运行分析</w:t>
      </w:r>
    </w:p>
    <w:p>
      <w:pPr>
        <w:spacing w:after="150"/>
      </w:pPr>
      <w:r>
        <w:rPr/>
        <w:t xml:space="preserve">第一节 2022年电子招投标行业主要经济指标分析</w:t>
      </w:r>
    </w:p>
    <w:p>
      <w:pPr>
        <w:spacing w:after="150"/>
      </w:pPr>
      <w:r>
        <w:rPr/>
        <w:t xml:space="preserve">一、2019-2023年电子招投标行业主要经济指标分析</w:t>
      </w:r>
    </w:p>
    <w:p>
      <w:pPr>
        <w:spacing w:after="150"/>
      </w:pPr>
      <w:r>
        <w:rPr/>
        <w:t xml:space="preserve">二、2022年电子招投标行业主要经济指标分析</w:t>
      </w:r>
    </w:p>
    <w:p>
      <w:pPr>
        <w:spacing w:after="150"/>
      </w:pPr>
      <w:r>
        <w:rPr/>
        <w:t xml:space="preserve">第二节 2022年我国电子招投标行业绩效分析</w:t>
      </w:r>
    </w:p>
    <w:p>
      <w:pPr>
        <w:spacing w:after="150"/>
      </w:pPr>
      <w:r>
        <w:rPr/>
        <w:t xml:space="preserve">一、2022年行业供应能力</w:t>
      </w:r>
    </w:p>
    <w:p>
      <w:pPr>
        <w:spacing w:after="150"/>
      </w:pPr>
      <w:r>
        <w:rPr/>
        <w:t xml:space="preserve">二、2022年行业规模情况</w:t>
      </w:r>
    </w:p>
    <w:p>
      <w:pPr>
        <w:spacing w:after="150"/>
      </w:pPr>
      <w:r>
        <w:rPr/>
        <w:t xml:space="preserve">三、2022年行业盈利能力</w:t>
      </w:r>
    </w:p>
    <w:p>
      <w:pPr>
        <w:spacing w:after="150"/>
      </w:pPr>
      <w:r>
        <w:rPr/>
        <w:t xml:space="preserve">四、2022年行业经营发展能力</w:t>
      </w:r>
    </w:p>
    <w:p>
      <w:pPr>
        <w:spacing w:after="150"/>
      </w:pPr>
      <w:r>
        <w:rPr/>
        <w:t xml:space="preserve">五、2022年行业偿债能力分析</w:t>
      </w:r>
    </w:p>
    <w:p>
      <w:pPr>
        <w:spacing w:after="150"/>
      </w:pPr>
      <w:r>
        <w:rPr>
          <w:b w:val="1"/>
          <w:bCs w:val="1"/>
        </w:rPr>
        <w:t xml:space="preserve">第四章 中国电子招投标行业消费市场分析</w:t>
      </w:r>
    </w:p>
    <w:p>
      <w:pPr>
        <w:spacing w:after="150"/>
      </w:pPr>
      <w:r>
        <w:rPr/>
        <w:t xml:space="preserve">第一节 电子招投标市场消费需求分析</w:t>
      </w:r>
    </w:p>
    <w:p>
      <w:pPr>
        <w:spacing w:after="150"/>
      </w:pPr>
      <w:r>
        <w:rPr/>
        <w:t xml:space="preserve">一、电子招投标市场的消费需求变化</w:t>
      </w:r>
    </w:p>
    <w:p>
      <w:pPr>
        <w:spacing w:after="150"/>
      </w:pPr>
      <w:r>
        <w:rPr/>
        <w:t xml:space="preserve">二、电子招投标行业的需求情况分析</w:t>
      </w:r>
    </w:p>
    <w:p>
      <w:pPr>
        <w:spacing w:after="150"/>
      </w:pPr>
      <w:r>
        <w:rPr/>
        <w:t xml:space="preserve">三、2022年电子招投标品牌市场消费需求分析</w:t>
      </w:r>
    </w:p>
    <w:p>
      <w:pPr>
        <w:spacing w:after="150"/>
      </w:pPr>
      <w:r>
        <w:rPr/>
        <w:t xml:space="preserve">第二节 电子招投标消费市场状况分析</w:t>
      </w:r>
    </w:p>
    <w:p>
      <w:pPr>
        <w:spacing w:after="150"/>
      </w:pPr>
      <w:r>
        <w:rPr/>
        <w:t xml:space="preserve">一、电子招投标行业消费特点</w:t>
      </w:r>
    </w:p>
    <w:p>
      <w:pPr>
        <w:spacing w:after="150"/>
      </w:pPr>
      <w:r>
        <w:rPr/>
        <w:t xml:space="preserve">二、电子招投标行业消费分析</w:t>
      </w:r>
    </w:p>
    <w:p>
      <w:pPr>
        <w:spacing w:after="150"/>
      </w:pPr>
      <w:r>
        <w:rPr/>
        <w:t xml:space="preserve">三、电子招投标行业消费结构分析</w:t>
      </w:r>
    </w:p>
    <w:p>
      <w:pPr>
        <w:spacing w:after="150"/>
      </w:pPr>
      <w:r>
        <w:rPr/>
        <w:t xml:space="preserve">四、电子招投标行业消费的市场变化</w:t>
      </w:r>
    </w:p>
    <w:p>
      <w:pPr>
        <w:spacing w:after="150"/>
      </w:pPr>
      <w:r>
        <w:rPr/>
        <w:t xml:space="preserve">第三节 电子招投标行业产品的品牌市场调查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五、电子招投标行业品牌忠诚度调查</w:t>
      </w:r>
    </w:p>
    <w:p>
      <w:pPr>
        <w:spacing w:after="150"/>
      </w:pPr>
      <w:r>
        <w:rPr/>
        <w:t xml:space="preserve">六、电子招投标行业品牌市场占有率调查</w:t>
      </w:r>
    </w:p>
    <w:p>
      <w:pPr>
        <w:spacing w:after="150"/>
      </w:pPr>
      <w:r>
        <w:rPr>
          <w:b w:val="1"/>
          <w:bCs w:val="1"/>
        </w:rPr>
        <w:t xml:space="preserve">第五章 我国电子招投标行业市场调查分析</w:t>
      </w:r>
    </w:p>
    <w:p>
      <w:pPr>
        <w:spacing w:after="150"/>
      </w:pPr>
      <w:r>
        <w:rPr/>
        <w:t xml:space="preserve">第一节 2022年我国电子招投标行业市场宏观分析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2022年中国电子招投标行业市场微观分析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第六章 电子招投标行业上下游产业分析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四、行业竞争状况及其对电子招投标行业的意义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四、行业新动态及其对电子招投标行业的影响</w:t>
      </w:r>
    </w:p>
    <w:p>
      <w:pPr>
        <w:spacing w:after="150"/>
      </w:pPr>
      <w:r>
        <w:rPr/>
        <w:t xml:space="preserve">五、行业竞争状况及其对电子招投标行业的意义</w:t>
      </w:r>
    </w:p>
    <w:p>
      <w:pPr>
        <w:spacing w:after="150"/>
      </w:pPr>
      <w:r>
        <w:rPr>
          <w:b w:val="1"/>
          <w:bCs w:val="1"/>
        </w:rPr>
        <w:t xml:space="preserve">第七章 电子招投标行业竞争格局分析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第三节 中国电子招投标行业竞争格局综述</w:t>
      </w:r>
    </w:p>
    <w:p>
      <w:pPr>
        <w:spacing w:after="150"/>
      </w:pPr>
      <w:r>
        <w:rPr/>
        <w:t xml:space="preserve">一、2022年电子招投标行业集中度</w:t>
      </w:r>
    </w:p>
    <w:p>
      <w:pPr>
        <w:spacing w:after="150"/>
      </w:pPr>
      <w:r>
        <w:rPr/>
        <w:t xml:space="preserve">二、2022年电子招投标行业竞争程度</w:t>
      </w:r>
    </w:p>
    <w:p>
      <w:pPr>
        <w:spacing w:after="150"/>
      </w:pPr>
      <w:r>
        <w:rPr/>
        <w:t xml:space="preserve">三、2022年电子招投标行业竞争格局分析</w:t>
      </w:r>
    </w:p>
    <w:p>
      <w:pPr>
        <w:spacing w:after="150"/>
      </w:pPr>
      <w:r>
        <w:rPr/>
        <w:t xml:space="preserve">第四节 2019-2023年电子招投标行业竞争格局分析</w:t>
      </w:r>
    </w:p>
    <w:p>
      <w:pPr>
        <w:spacing w:after="150"/>
      </w:pPr>
      <w:r>
        <w:rPr/>
        <w:t xml:space="preserve">一、2019-2023年国内外电子招投标行业竞争分析</w:t>
      </w:r>
    </w:p>
    <w:p>
      <w:pPr>
        <w:spacing w:after="150"/>
      </w:pPr>
      <w:r>
        <w:rPr/>
        <w:t xml:space="preserve">二、2019-2023年我国电子招投标市场竞争分析</w:t>
      </w:r>
    </w:p>
    <w:p>
      <w:pPr>
        <w:spacing w:after="150"/>
      </w:pPr>
      <w:r>
        <w:rPr>
          <w:b w:val="1"/>
          <w:bCs w:val="1"/>
        </w:rPr>
        <w:t xml:space="preserve">第八章 电子招投标企业竞争策略分析</w:t>
      </w:r>
    </w:p>
    <w:p>
      <w:pPr>
        <w:spacing w:after="150"/>
      </w:pPr>
      <w:r>
        <w:rPr/>
        <w:t xml:space="preserve">第一节 电子招投标市场竞争策略分析</w:t>
      </w:r>
    </w:p>
    <w:p>
      <w:pPr>
        <w:spacing w:after="150"/>
      </w:pPr>
      <w:r>
        <w:rPr/>
        <w:t xml:space="preserve">一、2022年电子招投标市场增长潜力分析</w:t>
      </w:r>
    </w:p>
    <w:p>
      <w:pPr>
        <w:spacing w:after="150"/>
      </w:pPr>
      <w:r>
        <w:rPr/>
        <w:t xml:space="preserve">二、2022年电子招投标主要潜力品种分析</w:t>
      </w:r>
    </w:p>
    <w:p>
      <w:pPr>
        <w:spacing w:after="150"/>
      </w:pPr>
      <w:r>
        <w:rPr/>
        <w:t xml:space="preserve">三、现有电子招投标市场竞争策略分析</w:t>
      </w:r>
    </w:p>
    <w:p>
      <w:pPr>
        <w:spacing w:after="150"/>
      </w:pPr>
      <w:r>
        <w:rPr/>
        <w:t xml:space="preserve">四、潜力电子招投标竞争策略选择</w:t>
      </w:r>
    </w:p>
    <w:p>
      <w:pPr>
        <w:spacing w:after="150"/>
      </w:pPr>
      <w:r>
        <w:rPr/>
        <w:t xml:space="preserve">第二节 电子招投标企业竞争策略分析</w:t>
      </w:r>
    </w:p>
    <w:p>
      <w:pPr>
        <w:spacing w:after="150"/>
      </w:pPr>
      <w:r>
        <w:rPr/>
        <w:t xml:space="preserve">一、2024-2029年我国电子招投标市场竞争趋势</w:t>
      </w:r>
    </w:p>
    <w:p>
      <w:pPr>
        <w:spacing w:after="150"/>
      </w:pPr>
      <w:r>
        <w:rPr/>
        <w:t xml:space="preserve">二、2024-2029年电子招投标行业竞争格局展望</w:t>
      </w:r>
    </w:p>
    <w:p>
      <w:pPr>
        <w:spacing w:after="150"/>
      </w:pPr>
      <w:r>
        <w:rPr/>
        <w:t xml:space="preserve">三、2024-2029年电子招投标行业竞争策略分析</w:t>
      </w:r>
    </w:p>
    <w:p>
      <w:pPr>
        <w:spacing w:after="150"/>
      </w:pPr>
      <w:r>
        <w:rPr/>
        <w:t xml:space="preserve">第三节 电子招投标行业发展机会分析</w:t>
      </w:r>
    </w:p>
    <w:p>
      <w:pPr>
        <w:spacing w:after="150"/>
      </w:pPr>
      <w:r>
        <w:rPr/>
        <w:t xml:space="preserve">第四节 电子招投标行业发展风险分析</w:t>
      </w:r>
    </w:p>
    <w:p>
      <w:pPr>
        <w:spacing w:after="150"/>
      </w:pPr>
      <w:r>
        <w:rPr>
          <w:b w:val="1"/>
          <w:bCs w:val="1"/>
        </w:rPr>
        <w:t xml:space="preserve">第九章 重点电子招投标企业竞争分析</w:t>
      </w:r>
    </w:p>
    <w:p>
      <w:pPr>
        <w:spacing w:after="150"/>
      </w:pPr>
      <w:r>
        <w:rPr/>
        <w:t xml:space="preserve">第一节 北京金润方舟科技股份有限公司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北京筑龙信息技术有限责任公司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国泰新点软件股份有限公司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电子招投标行业发展趋势分析</w:t>
      </w:r>
    </w:p>
    <w:p>
      <w:pPr>
        <w:spacing w:after="150"/>
      </w:pPr>
      <w:r>
        <w:rPr/>
        <w:t xml:space="preserve">第一节 我国电子招投标行业前景与机遇分析</w:t>
      </w:r>
    </w:p>
    <w:p>
      <w:pPr>
        <w:spacing w:after="150"/>
      </w:pPr>
      <w:r>
        <w:rPr/>
        <w:t xml:space="preserve">一、我国电子招投标行业发展前景</w:t>
      </w:r>
    </w:p>
    <w:p>
      <w:pPr>
        <w:spacing w:after="150"/>
      </w:pPr>
      <w:r>
        <w:rPr/>
        <w:t xml:space="preserve">二、我国电子招投标发展机遇分析</w:t>
      </w:r>
    </w:p>
    <w:p>
      <w:pPr>
        <w:spacing w:after="150"/>
      </w:pPr>
      <w:r>
        <w:rPr/>
        <w:t xml:space="preserve">三、2022年电子招投标行业的发展机遇分析</w:t>
      </w:r>
    </w:p>
    <w:p>
      <w:pPr>
        <w:spacing w:after="150"/>
      </w:pPr>
      <w:r>
        <w:rPr/>
        <w:t xml:space="preserve">第二节 2024-2029年中国电子招投标市场趋势分析</w:t>
      </w:r>
    </w:p>
    <w:p>
      <w:pPr>
        <w:spacing w:after="150"/>
      </w:pPr>
      <w:r>
        <w:rPr/>
        <w:t xml:space="preserve">一、2019-2023年电子招投标市场趋势总结</w:t>
      </w:r>
    </w:p>
    <w:p>
      <w:pPr>
        <w:spacing w:after="150"/>
      </w:pPr>
      <w:r>
        <w:rPr/>
        <w:t xml:space="preserve">二、2022年电子招投标行业发展趋势分析</w:t>
      </w:r>
    </w:p>
    <w:p>
      <w:pPr>
        <w:spacing w:after="150"/>
      </w:pPr>
      <w:r>
        <w:rPr/>
        <w:t xml:space="preserve">三、2024-2029年电子招投标市场发展空间</w:t>
      </w:r>
    </w:p>
    <w:p>
      <w:pPr>
        <w:spacing w:after="150"/>
      </w:pPr>
      <w:r>
        <w:rPr/>
        <w:t xml:space="preserve">四、2024-2029年电子招投标产业政策趋向</w:t>
      </w:r>
    </w:p>
    <w:p>
      <w:pPr>
        <w:spacing w:after="150"/>
      </w:pPr>
      <w:r>
        <w:rPr/>
        <w:t xml:space="preserve">五、2024-2029年电子招投标行业技术革新趋势</w:t>
      </w:r>
    </w:p>
    <w:p>
      <w:pPr>
        <w:spacing w:after="150"/>
      </w:pPr>
      <w:r>
        <w:rPr/>
        <w:t xml:space="preserve">六、2024-2029年电子招投标价格走势分析</w:t>
      </w:r>
    </w:p>
    <w:p>
      <w:pPr>
        <w:spacing w:after="150"/>
      </w:pPr>
      <w:r>
        <w:rPr/>
        <w:t xml:space="preserve">七、2024-2029年国际环境对电子招投标行业的影响</w:t>
      </w:r>
    </w:p>
    <w:p>
      <w:pPr>
        <w:spacing w:after="150"/>
      </w:pPr>
      <w:r>
        <w:rPr>
          <w:b w:val="1"/>
          <w:bCs w:val="1"/>
        </w:rPr>
        <w:t xml:space="preserve">第十一章 电子招投标行业发展趋势与投资战略研究</w:t>
      </w:r>
    </w:p>
    <w:p>
      <w:pPr>
        <w:spacing w:after="150"/>
      </w:pPr>
      <w:r>
        <w:rPr/>
        <w:t xml:space="preserve">第一节 电子招投标市场发展潜力分析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电子招投标行业发展趋势分析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电子招投标行业发展战略研究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对我国电子招投标品牌的战略思考</w:t>
      </w:r>
    </w:p>
    <w:p>
      <w:pPr>
        <w:spacing w:after="150"/>
      </w:pPr>
      <w:r>
        <w:rPr/>
        <w:t xml:space="preserve">一、企业品牌的重要性</w:t>
      </w:r>
    </w:p>
    <w:p>
      <w:pPr>
        <w:spacing w:after="150"/>
      </w:pPr>
      <w:r>
        <w:rPr/>
        <w:t xml:space="preserve">二、电子招投标实施品牌战略的意义</w:t>
      </w:r>
    </w:p>
    <w:p>
      <w:pPr>
        <w:spacing w:after="150"/>
      </w:pPr>
      <w:r>
        <w:rPr/>
        <w:t xml:space="preserve">三、电子招投标企业品牌的现状分析</w:t>
      </w:r>
    </w:p>
    <w:p>
      <w:pPr>
        <w:spacing w:after="150"/>
      </w:pPr>
      <w:r>
        <w:rPr/>
        <w:t xml:space="preserve">四、我国电子招投标企业的品牌战略</w:t>
      </w:r>
    </w:p>
    <w:p>
      <w:pPr>
        <w:spacing w:after="150"/>
      </w:pPr>
      <w:r>
        <w:rPr/>
        <w:t xml:space="preserve">五、电子招投标品牌战略管理的策略</w:t>
      </w:r>
    </w:p>
    <w:p>
      <w:pPr>
        <w:spacing w:after="150"/>
      </w:pPr>
      <w:r>
        <w:rPr/>
        <w:t xml:space="preserve">第五节 重点客户战略</w:t>
      </w:r>
    </w:p>
    <w:p>
      <w:pPr>
        <w:spacing w:after="150"/>
      </w:pPr>
      <w:r>
        <w:rPr>
          <w:b w:val="1"/>
          <w:bCs w:val="1"/>
        </w:rPr>
        <w:t xml:space="preserve">第十二章 2024-2029年电子招投标行业发展预测</w:t>
      </w:r>
    </w:p>
    <w:p>
      <w:pPr>
        <w:spacing w:after="150"/>
      </w:pPr>
      <w:r>
        <w:rPr/>
        <w:t xml:space="preserve">第一节 未来电子招投标需求与消费预测</w:t>
      </w:r>
    </w:p>
    <w:p>
      <w:pPr>
        <w:spacing w:after="150"/>
      </w:pPr>
      <w:r>
        <w:rPr/>
        <w:t xml:space="preserve">一、2024-2029年电子招投标产品消费预测</w:t>
      </w:r>
    </w:p>
    <w:p>
      <w:pPr>
        <w:spacing w:after="150"/>
      </w:pPr>
      <w:r>
        <w:rPr/>
        <w:t xml:space="preserve">二、2024-2029年电子招投标市场规模预测</w:t>
      </w:r>
    </w:p>
    <w:p>
      <w:pPr>
        <w:spacing w:after="150"/>
      </w:pPr>
      <w:r>
        <w:rPr/>
        <w:t xml:space="preserve">三、2024-2029年电子招投标行业总产值预测</w:t>
      </w:r>
    </w:p>
    <w:p>
      <w:pPr>
        <w:spacing w:after="150"/>
      </w:pPr>
      <w:r>
        <w:rPr/>
        <w:t xml:space="preserve">四、2024-2029年电子招投标行业销售收入预测</w:t>
      </w:r>
    </w:p>
    <w:p>
      <w:pPr>
        <w:spacing w:after="150"/>
      </w:pPr>
      <w:r>
        <w:rPr/>
        <w:t xml:space="preserve">五、2024-2029年电子招投标行业总资产预测</w:t>
      </w:r>
    </w:p>
    <w:p>
      <w:pPr>
        <w:spacing w:after="150"/>
      </w:pPr>
      <w:r>
        <w:rPr/>
        <w:t xml:space="preserve">第二节 2024-2029年中国电子招投标行业供需预测</w:t>
      </w:r>
    </w:p>
    <w:p>
      <w:pPr>
        <w:spacing w:after="150"/>
      </w:pPr>
      <w:r>
        <w:rPr/>
        <w:t xml:space="preserve">一、2024-2029年中国电子招投标供给预测</w:t>
      </w:r>
    </w:p>
    <w:p>
      <w:pPr>
        <w:spacing w:after="150"/>
      </w:pPr>
      <w:r>
        <w:rPr/>
        <w:t xml:space="preserve">二、2024-2029年中国电子招投标需求预测</w:t>
      </w:r>
    </w:p>
    <w:p>
      <w:pPr>
        <w:spacing w:after="150"/>
      </w:pPr>
      <w:r>
        <w:rPr/>
        <w:t xml:space="preserve">三、2024-2029年中国电子招投标供需平衡预测</w:t>
      </w:r>
    </w:p>
    <w:p>
      <w:pPr>
        <w:spacing w:after="150"/>
      </w:pPr>
      <w:r>
        <w:rPr/>
        <w:t xml:space="preserve">五、2024-2029年中国电子招投标产品价格预测</w:t>
      </w:r>
    </w:p>
    <w:p>
      <w:pPr>
        <w:spacing w:after="150"/>
      </w:pPr>
      <w:r>
        <w:rPr/>
        <w:t xml:space="preserve">第三节 影响电子招投标行业发展的主要因素</w:t>
      </w:r>
    </w:p>
    <w:p>
      <w:pPr>
        <w:spacing w:after="150"/>
      </w:pPr>
      <w:r>
        <w:rPr/>
        <w:t xml:space="preserve">一、2024-2029年影响电子招投标行业运行的有利因素分析</w:t>
      </w:r>
    </w:p>
    <w:p>
      <w:pPr>
        <w:spacing w:after="150"/>
      </w:pPr>
      <w:r>
        <w:rPr/>
        <w:t xml:space="preserve">二、2024-2029年影响电子招投标行业运行的稳定因素分析</w:t>
      </w:r>
    </w:p>
    <w:p>
      <w:pPr>
        <w:spacing w:after="150"/>
      </w:pPr>
      <w:r>
        <w:rPr/>
        <w:t xml:space="preserve">三、2024-2029年影响电子招投标行业运行的不利因素分析</w:t>
      </w:r>
    </w:p>
    <w:p>
      <w:pPr>
        <w:spacing w:after="150"/>
      </w:pPr>
      <w:r>
        <w:rPr/>
        <w:t xml:space="preserve">四、2024-2029年我国电子招投标行业发展面临的挑战分析</w:t>
      </w:r>
    </w:p>
    <w:p>
      <w:pPr>
        <w:spacing w:after="150"/>
      </w:pPr>
      <w:r>
        <w:rPr/>
        <w:t xml:space="preserve">五、2024-2029年我国电子招投标行业发展面临的机遇分析</w:t>
      </w:r>
    </w:p>
    <w:p>
      <w:pPr>
        <w:spacing w:after="150"/>
      </w:pPr>
      <w:r>
        <w:rPr/>
        <w:t xml:space="preserve">第四节 电子招投标行业投资风险及控制策略分析</w:t>
      </w:r>
    </w:p>
    <w:p>
      <w:pPr>
        <w:spacing w:after="150"/>
      </w:pPr>
      <w:r>
        <w:rPr/>
        <w:t xml:space="preserve">一、2024-2029年电子招投标行业市场风险及控制策略</w:t>
      </w:r>
    </w:p>
    <w:p>
      <w:pPr>
        <w:spacing w:after="150"/>
      </w:pPr>
      <w:r>
        <w:rPr/>
        <w:t xml:space="preserve">二、2024-2029年电子招投标行业政策风险及控制策略</w:t>
      </w:r>
    </w:p>
    <w:p>
      <w:pPr>
        <w:spacing w:after="150"/>
      </w:pPr>
      <w:r>
        <w:rPr/>
        <w:t xml:space="preserve">三、2024-2029年电子招投标行业经营风险及控制策略</w:t>
      </w:r>
    </w:p>
    <w:p>
      <w:pPr>
        <w:spacing w:after="150"/>
      </w:pPr>
      <w:r>
        <w:rPr/>
        <w:t xml:space="preserve">四、2024-2029年电子招投标行业技术风险及控制策略</w:t>
      </w:r>
    </w:p>
    <w:p>
      <w:pPr>
        <w:spacing w:after="150"/>
      </w:pPr>
      <w:r>
        <w:rPr/>
        <w:t xml:space="preserve">五、2024-2029年电子招投标行业同业竞争风险及控制策略</w:t>
      </w:r>
    </w:p>
    <w:p>
      <w:pPr>
        <w:spacing w:after="150"/>
      </w:pPr>
      <w:r>
        <w:rPr/>
        <w:t xml:space="preserve">六、2024-2029年电子招投标行业其他风险及控制策略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图表：电子招投标行业特点</w:t>
      </w:r>
    </w:p>
    <w:p>
      <w:pPr>
        <w:spacing w:after="150"/>
      </w:pPr>
      <w:r>
        <w:rPr/>
        <w:t xml:space="preserve">图表：电子招标投标系统</w:t>
      </w:r>
    </w:p>
    <w:p>
      <w:pPr>
        <w:spacing w:after="150"/>
      </w:pPr>
      <w:r>
        <w:rPr/>
        <w:t xml:space="preserve">图表：中国招标投标公共服务平台对接平台数量(单位：家)</w:t>
      </w:r>
    </w:p>
    <w:p>
      <w:pPr>
        <w:spacing w:after="150"/>
      </w:pPr>
      <w:r>
        <w:rPr/>
        <w:t xml:space="preserve">图表：康拓普天诚招投标系统核心价值</w:t>
      </w:r>
    </w:p>
    <w:p>
      <w:pPr>
        <w:spacing w:after="150"/>
      </w:pPr>
      <w:r>
        <w:rPr/>
        <w:t xml:space="preserve">图表：2022年全国电子招投标中标金额(单位：亿元)</w:t>
      </w:r>
    </w:p>
    <w:p>
      <w:pPr>
        <w:spacing w:after="150"/>
      </w:pPr>
      <w:r>
        <w:rPr/>
        <w:t xml:space="preserve">图表：2022年全国电子招投标成交标段数量(单位：个)</w:t>
      </w:r>
    </w:p>
    <w:p>
      <w:pPr>
        <w:spacing w:after="150"/>
      </w:pPr>
      <w:r>
        <w:rPr/>
        <w:t xml:space="preserve">图表：2019-2023年1份中标金额排名从高到低的前6名行业</w:t>
      </w:r>
    </w:p>
    <w:p>
      <w:pPr>
        <w:spacing w:after="150"/>
      </w:pPr>
      <w:r>
        <w:rPr/>
        <w:t xml:space="preserve">图表：2019-2023年1份中标金额排名从高到低的前10名地区(单位：亿元)</w:t>
      </w:r>
    </w:p>
    <w:p>
      <w:pPr>
        <w:spacing w:after="150"/>
      </w:pPr>
      <w:r>
        <w:rPr/>
        <w:t xml:space="preserve">图表：2019-2023年我国电子招投标系统产值</w:t>
      </w:r>
    </w:p>
    <w:p>
      <w:pPr>
        <w:spacing w:after="150"/>
      </w:pPr>
      <w:r>
        <w:rPr/>
        <w:t xml:space="preserve">图表：我国电子招投标行业市场规模</w:t>
      </w:r>
    </w:p>
    <w:p>
      <w:pPr>
        <w:spacing w:after="150"/>
      </w:pPr>
      <w:r>
        <w:rPr/>
        <w:t xml:space="preserve">图表：行业偿债能力预测</w:t>
      </w:r>
    </w:p>
    <w:p>
      <w:pPr>
        <w:spacing w:after="150"/>
      </w:pPr>
      <w:r>
        <w:rPr/>
        <w:t xml:space="preserve">图表：主要行业中标金额占比</w:t>
      </w:r>
    </w:p>
    <w:p>
      <w:pPr>
        <w:spacing w:after="150"/>
      </w:pPr>
      <w:r>
        <w:rPr/>
        <w:t xml:space="preserve">图表：软件业务收入增长情况</w:t>
      </w:r>
    </w:p>
    <w:p>
      <w:pPr>
        <w:spacing w:after="150"/>
      </w:pPr>
      <w:r>
        <w:rPr/>
        <w:t xml:space="preserve">图表：中国建筑业总产值</w:t>
      </w:r>
    </w:p>
    <w:p>
      <w:pPr>
        <w:spacing w:after="150"/>
      </w:pPr>
      <w:r>
        <w:rPr/>
        <w:t xml:space="preserve">图表：2019-2023年电子招投标中标金额top10</w:t>
      </w:r>
    </w:p>
    <w:p>
      <w:pPr>
        <w:spacing w:after="150"/>
      </w:pPr>
      <w:r>
        <w:rPr/>
        <w:t xml:space="preserve">图表：电子招投标竞争对手对比</w:t>
      </w:r>
    </w:p>
    <w:p>
      <w:pPr>
        <w:spacing w:after="150"/>
      </w:pPr>
      <w:r>
        <w:rPr/>
        <w:t xml:space="preserve">图表：电子标书制作流程图</w:t>
      </w:r>
    </w:p>
    <w:p>
      <w:pPr>
        <w:spacing w:after="150"/>
      </w:pPr>
      <w:r>
        <w:rPr/>
        <w:t xml:space="preserve">图表：电子开标系统流程图</w:t>
      </w:r>
    </w:p>
    <w:p>
      <w:pPr>
        <w:spacing w:after="150"/>
      </w:pPr>
      <w:r>
        <w:rPr/>
        <w:t xml:space="preserve">图表：专家管理功能流程图</w:t>
      </w:r>
    </w:p>
    <w:p>
      <w:pPr>
        <w:spacing w:after="150"/>
      </w:pPr>
      <w:r>
        <w:rPr/>
        <w:t xml:space="preserve">图表：抽取功能流程图</w:t>
      </w:r>
    </w:p>
    <w:p>
      <w:pPr>
        <w:spacing w:after="150"/>
      </w:pPr>
      <w:r>
        <w:rPr/>
        <w:t xml:space="preserve">图表：金润方舟科技股份有限公司经营数据</w:t>
      </w:r>
    </w:p>
    <w:p>
      <w:pPr>
        <w:spacing w:after="150"/>
      </w:pPr>
      <w:r>
        <w:rPr/>
        <w:t xml:space="preserve">图表：北京筑龙信息技术有限责任公司基本信息</w:t>
      </w:r>
    </w:p>
    <w:p>
      <w:pPr>
        <w:spacing w:after="150"/>
      </w:pPr>
      <w:r>
        <w:rPr/>
        <w:t xml:space="preserve">图表：国泰新点软件股份有限公司基本信息</w:t>
      </w:r>
    </w:p>
    <w:p>
      <w:pPr>
        <w:spacing w:after="150"/>
      </w:pPr>
      <w:r>
        <w:rPr/>
        <w:t xml:space="preserve">图表：四种基本的品牌战略</w:t>
      </w:r>
    </w:p>
    <w:p>
      <w:pPr>
        <w:spacing w:after="150"/>
      </w:pPr>
      <w:r>
        <w:rPr/>
        <w:t xml:space="preserve">图表：电子招投标市场规模预测</w:t>
      </w:r>
    </w:p>
    <w:p>
      <w:pPr>
        <w:spacing w:after="150"/>
      </w:pPr>
      <w:r>
        <w:rPr/>
        <w:t xml:space="preserve">图表：电子招投标行业总产值预测</w:t>
      </w:r>
    </w:p>
    <w:p>
      <w:pPr>
        <w:spacing w:after="150"/>
      </w:pPr>
      <w:r>
        <w:rPr/>
        <w:t xml:space="preserve">图表：电子招投标行业销售收入预测</w:t>
      </w:r>
    </w:p>
    <w:p>
      <w:pPr>
        <w:spacing w:after="150"/>
      </w:pPr>
      <w:r>
        <w:rPr/>
        <w:t xml:space="preserve">图表：电子招投标行业总资产预测</w:t>
      </w:r>
    </w:p>
    <w:p>
      <w:pPr>
        <w:spacing w:after="150"/>
      </w:pPr>
      <w:r>
        <w:rPr/>
        <w:t xml:space="preserve">图表：全国电子招投标中标金额预测(单位：亿元)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中国电子招投标行业市场深度调研及发展趋势与投资价值评估研究报告(2024-2029版)</dc:title>
  <dc:description>中国电子招投标行业市场深度调研及发展趋势与投资价值评估研究报告(2024-2029版)</dc:description>
  <dc:subject>中国电子招投标行业市场深度调研及发展趋势与投资价值评估研究报告(2024-2029版)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2024-01-29T00:36:20+08:00</dcterms:created>
  <dcterms:modified xsi:type="dcterms:W3CDTF">2024-01-29T00:36:20+08:00</dcterms:modified>
</cp:coreProperties>
</file>

<file path=docProps/custom.xml><?xml version="1.0" encoding="utf-8"?>
<Properties xmlns="http://schemas.openxmlformats.org/officeDocument/2006/custom-properties" xmlns:vt="http://schemas.openxmlformats.org/officeDocument/2006/docPropsVTypes"/>
</file>