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教育行业信息化行业市场深度调研及发展前景与投资机会研究报告(2026-2031版)</w:t>
      </w:r>
    </w:p>
    <w:p>
      <w:pPr>
        <w:spacing w:after="150"/>
      </w:pPr>
      <w:r>
        <w:rPr>
          <w:b w:val="1"/>
          <w:bCs w:val="1"/>
        </w:rPr>
        <w:t xml:space="preserve">报告简介</w:t>
      </w:r>
    </w:p>
    <w:p>
      <w:pPr>
        <w:spacing w:after="150"/>
      </w:pPr>
      <w:r>
        <w:rPr/>
        <w:t xml:space="preserve">教育信息化是指在教育领域(教育管理、教育教学和教育科研)全面深入地运用现代信息技术来促进教育改革与发展的过程。数字化使得教育信息技术系统的设备简单、性能可靠和标准统一，网络化使得信息资源可共享、活动时空少限制、人际合作易实现，智能化使得系统能够做到教学行为人性化、人机通讯自然化、繁杂任务代理化，多媒化使得信媒设备一体化、信息表征多元化、复杂现象虚拟化。</w:t>
      </w:r>
    </w:p>
    <w:p>
      <w:pPr>
        <w:spacing w:after="150"/>
      </w:pPr>
      <w:r>
        <w:rPr/>
        <w:t xml:space="preserve">随着市场化开放程度加快，未来中国教育信息化的进程也会加快。而且，资金渠道也会多元化，从主要依靠国家，到社会资本介入，必然会大大加快中国教育信息化的步伐。教育信息化行业在多重因素的共同推动下具有广阔的发展前景，但机遇和挑战并存，教育信息化经历了1.0和2.0时代，2.0时代智慧教育是一个目标。从地域方面，由于区域和城乡之间教育资源的不平衡，导致教育信息化的程度差距也较大，因此欠发达地区和乡村地区的教育信息化市场也将会有更大的扩展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教育信息化市场进行了分析研究。报告在总结中国教育信息化行业发展历程的基础上，结合新时期的各方面因素，对中国教育信息化行业的发展趋势给予了细致和审慎的预测论证。报告资料详实，图表丰富，既有深入的分析，又有直观的比较，为教育信息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教育行业信息化行业界定和分类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2021-2026年教育行业信息化行业国内外发展概述</w:t>
      </w:r>
    </w:p>
    <w:p>
      <w:pPr>
        <w:spacing w:before="75" w:after="0"/>
      </w:pPr>
      <w:r>
        <w:rPr/>
        <w:t xml:space="preserve">第一节 全球教育行业信息化行业发展概况</w:t>
      </w:r>
    </w:p>
    <w:p>
      <w:pPr>
        <w:spacing w:before="75" w:after="0"/>
      </w:pPr>
      <w:r>
        <w:rPr/>
        <w:t xml:space="preserve">一、全球教育行业信息化行业发展现状</w:t>
      </w:r>
    </w:p>
    <w:p>
      <w:pPr>
        <w:spacing w:before="75" w:after="0"/>
      </w:pPr>
      <w:r>
        <w:rPr/>
        <w:t xml:space="preserve">二、全球教育行业信息化行业发展趋势</w:t>
      </w:r>
    </w:p>
    <w:p>
      <w:pPr>
        <w:spacing w:before="75" w:after="0"/>
      </w:pPr>
      <w:r>
        <w:rPr/>
        <w:t xml:space="preserve">三、主要国家和地区发展状况</w:t>
      </w:r>
    </w:p>
    <w:p>
      <w:pPr>
        <w:spacing w:before="75" w:after="0"/>
      </w:pPr>
      <w:r>
        <w:rPr/>
        <w:t xml:space="preserve">第二节 中国教育行业信息化行业发展概况</w:t>
      </w:r>
    </w:p>
    <w:p>
      <w:pPr>
        <w:spacing w:before="75" w:after="0"/>
      </w:pPr>
      <w:r>
        <w:rPr/>
        <w:t xml:space="preserve">一、中国教育行业信息化行业发展历程与现状</w:t>
      </w:r>
    </w:p>
    <w:p>
      <w:pPr>
        <w:spacing w:before="75" w:after="0"/>
      </w:pPr>
      <w:r>
        <w:rPr/>
        <w:t xml:space="preserve">二、中国教育行业信息化行业发展中存在的问题</w:t>
      </w:r>
    </w:p>
    <w:p>
      <w:pPr>
        <w:spacing w:before="75" w:after="0"/>
      </w:pPr>
      <w:r>
        <w:rPr>
          <w:b w:val="1"/>
          <w:bCs w:val="1"/>
        </w:rPr>
        <w:t xml:space="preserve">第三章 2021-2026年中国教育行业信息化行业发展环境分析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教育行业信息化行业政策环境</w:t>
      </w:r>
    </w:p>
    <w:p>
      <w:pPr>
        <w:spacing w:before="75" w:after="0"/>
      </w:pPr>
      <w:r>
        <w:rPr/>
        <w:t xml:space="preserve">第四节 教育行业信息化行业技术环境</w:t>
      </w:r>
    </w:p>
    <w:p>
      <w:pPr>
        <w:spacing w:before="75" w:after="0"/>
      </w:pPr>
      <w:r>
        <w:rPr>
          <w:b w:val="1"/>
          <w:bCs w:val="1"/>
        </w:rPr>
        <w:t xml:space="preserve">第四章 2021-2026年中国教育行业信息化行业市场分析</w:t>
      </w:r>
    </w:p>
    <w:p>
      <w:pPr>
        <w:spacing w:before="75" w:after="0"/>
      </w:pPr>
      <w:r>
        <w:rPr/>
        <w:t xml:space="preserve">第一节 市场规模</w:t>
      </w:r>
    </w:p>
    <w:p>
      <w:pPr>
        <w:spacing w:before="75" w:after="0"/>
      </w:pPr>
      <w:r>
        <w:rPr/>
        <w:t xml:space="preserve">一、教育行业信息化行业市场规模及增速</w:t>
      </w:r>
    </w:p>
    <w:p>
      <w:pPr>
        <w:spacing w:before="75" w:after="0"/>
      </w:pPr>
      <w:r>
        <w:rPr/>
        <w:t xml:space="preserve">二、教育行业信息化行业市场饱和度</w:t>
      </w:r>
    </w:p>
    <w:p>
      <w:pPr>
        <w:spacing w:before="75" w:after="0"/>
      </w:pPr>
      <w:r>
        <w:rPr/>
        <w:t xml:space="preserve">三、影响教育行业信息化行业市场规模的因素</w:t>
      </w:r>
    </w:p>
    <w:p>
      <w:pPr>
        <w:spacing w:before="75" w:after="0"/>
      </w:pPr>
      <w:r>
        <w:rPr/>
        <w:t xml:space="preserve">四、2026-2031年教育行业信息化行业市场规模及增速预测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一、教育行业信息化行业所处生命周期</w:t>
      </w:r>
    </w:p>
    <w:p>
      <w:pPr>
        <w:spacing w:before="75" w:after="0"/>
      </w:pPr>
      <w:r>
        <w:rPr/>
        <w:t xml:space="preserve">二、技术变革与行业革新对教育行业信息化行业的影响</w:t>
      </w:r>
    </w:p>
    <w:p>
      <w:pPr>
        <w:spacing w:before="75" w:after="0"/>
      </w:pPr>
      <w:r>
        <w:rPr/>
        <w:t xml:space="preserve">三、差异化分析</w:t>
      </w:r>
    </w:p>
    <w:p>
      <w:pPr>
        <w:spacing w:before="75" w:after="0"/>
      </w:pPr>
      <w:r>
        <w:rPr>
          <w:b w:val="1"/>
          <w:bCs w:val="1"/>
        </w:rPr>
        <w:t xml:space="preserve">第五章 中国教育行业信息化行业供给与需求情况分析</w:t>
      </w:r>
    </w:p>
    <w:p>
      <w:pPr>
        <w:spacing w:before="75" w:after="0"/>
      </w:pPr>
      <w:r>
        <w:rPr/>
        <w:t xml:space="preserve">第一节 2021-2026年中国教育行业信息化行业总体规模</w:t>
      </w:r>
    </w:p>
    <w:p>
      <w:pPr>
        <w:spacing w:before="75" w:after="0"/>
      </w:pPr>
      <w:r>
        <w:rPr/>
        <w:t xml:space="preserve">第二节 中国教育行业信息化行业盈利情况分析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第三节 中国教育行业信息化行业供给概况</w:t>
      </w:r>
    </w:p>
    <w:p>
      <w:pPr>
        <w:spacing w:before="75" w:after="0"/>
      </w:pPr>
      <w:r>
        <w:rPr/>
        <w:t xml:space="preserve">一、2021-2026年中国教育行业信息化供给情况分析</w:t>
      </w:r>
    </w:p>
    <w:p>
      <w:pPr>
        <w:spacing w:before="75" w:after="0"/>
      </w:pPr>
      <w:r>
        <w:rPr/>
        <w:t xml:space="preserve">二、2021-2026年中国教育行业信息化行业供给特点分析</w:t>
      </w:r>
    </w:p>
    <w:p>
      <w:pPr>
        <w:spacing w:before="75" w:after="0"/>
      </w:pPr>
      <w:r>
        <w:rPr/>
        <w:t xml:space="preserve">三、2026-2031年中国教育行业信息化行业供给预测分析</w:t>
      </w:r>
    </w:p>
    <w:p>
      <w:pPr>
        <w:spacing w:before="75" w:after="0"/>
      </w:pPr>
      <w:r>
        <w:rPr/>
        <w:t xml:space="preserve">第四节 中国教育行业信息化行业需求概况</w:t>
      </w:r>
    </w:p>
    <w:p>
      <w:pPr>
        <w:spacing w:before="75" w:after="0"/>
      </w:pPr>
      <w:r>
        <w:rPr/>
        <w:t xml:space="preserve">一、2021-2026年中国教育行业信息化行业需求情况分析</w:t>
      </w:r>
    </w:p>
    <w:p>
      <w:pPr>
        <w:spacing w:before="75" w:after="0"/>
      </w:pPr>
      <w:r>
        <w:rPr/>
        <w:t xml:space="preserve">二、2021-2026年中国教育行业信息化行业市场需求特点分析</w:t>
      </w:r>
    </w:p>
    <w:p>
      <w:pPr>
        <w:spacing w:before="75" w:after="0"/>
      </w:pPr>
      <w:r>
        <w:rPr/>
        <w:t xml:space="preserve">三、2026-2031年中国教育行业信息化市场需求预测分析</w:t>
      </w:r>
    </w:p>
    <w:p>
      <w:pPr>
        <w:spacing w:before="75" w:after="0"/>
      </w:pPr>
      <w:r>
        <w:rPr/>
        <w:t xml:space="preserve">第五节 教育行业信息化产业供需平衡状况分析</w:t>
      </w:r>
    </w:p>
    <w:p>
      <w:pPr>
        <w:spacing w:before="75" w:after="0"/>
      </w:pPr>
      <w:r>
        <w:rPr>
          <w:b w:val="1"/>
          <w:bCs w:val="1"/>
        </w:rPr>
        <w:t xml:space="preserve">第六章 2021-2026年中国教育行业信息化行业区域市场分析</w:t>
      </w:r>
    </w:p>
    <w:p>
      <w:pPr>
        <w:spacing w:before="75" w:after="0"/>
      </w:pPr>
      <w:r>
        <w:rPr/>
        <w:t xml:space="preserve">第一节 区域市场分布状况</w:t>
      </w:r>
    </w:p>
    <w:p>
      <w:pPr>
        <w:spacing w:before="75" w:after="0"/>
      </w:pPr>
      <w:r>
        <w:rPr/>
        <w:t xml:space="preserve">第二节 重点区域市场需求分析</w:t>
      </w:r>
    </w:p>
    <w:p>
      <w:pPr>
        <w:spacing w:before="75" w:after="0"/>
      </w:pPr>
      <w:r>
        <w:rPr/>
        <w:t xml:space="preserve">第三节 区域市场需求变化趋势</w:t>
      </w:r>
    </w:p>
    <w:p>
      <w:pPr>
        <w:spacing w:before="75" w:after="0"/>
      </w:pPr>
      <w:r>
        <w:rPr>
          <w:b w:val="1"/>
          <w:bCs w:val="1"/>
        </w:rPr>
        <w:t xml:space="preserve">第七章 2021-2026年中国教育行业信息化行业产业链分析</w:t>
      </w:r>
    </w:p>
    <w:p>
      <w:pPr>
        <w:spacing w:before="75" w:after="0"/>
      </w:pPr>
      <w:r>
        <w:rPr/>
        <w:t xml:space="preserve">第一节 教育行业信息化行业产业链分析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教育行业信息化上游行业分析</w:t>
      </w:r>
    </w:p>
    <w:p>
      <w:pPr>
        <w:spacing w:before="75" w:after="0"/>
      </w:pPr>
      <w:r>
        <w:rPr/>
        <w:t xml:space="preserve">一、教育行业信息化成本构成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四、上游行业对教育行业信息化行业的影响</w:t>
      </w:r>
    </w:p>
    <w:p>
      <w:pPr>
        <w:spacing w:before="75" w:after="0"/>
      </w:pPr>
      <w:r>
        <w:rPr/>
        <w:t xml:space="preserve">第三节 教育行业信息化下游行业分析</w:t>
      </w:r>
    </w:p>
    <w:p>
      <w:pPr>
        <w:spacing w:before="75" w:after="0"/>
      </w:pPr>
      <w:r>
        <w:rPr/>
        <w:t xml:space="preserve">一、教育行业信息化下游行业分布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四、下游需求对教育行业信息化行业的影响</w:t>
      </w:r>
    </w:p>
    <w:p>
      <w:pPr>
        <w:spacing w:before="75" w:after="0"/>
      </w:pPr>
      <w:r>
        <w:rPr>
          <w:b w:val="1"/>
          <w:bCs w:val="1"/>
        </w:rPr>
        <w:t xml:space="preserve">第八章 2021-2026年中国教育行业信息化行业主导驱动因素分析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2021-2026年中国教育行业信息化行业偿债能力分析</w:t>
      </w:r>
    </w:p>
    <w:p>
      <w:pPr>
        <w:spacing w:before="75" w:after="0"/>
      </w:pPr>
      <w:r>
        <w:rPr/>
        <w:t xml:space="preserve">第一节 2021-2026年教育信息化行业资产负债率分析</w:t>
      </w:r>
    </w:p>
    <w:p>
      <w:pPr>
        <w:spacing w:before="75" w:after="0"/>
      </w:pPr>
      <w:r>
        <w:rPr/>
        <w:t xml:space="preserve">第二节 2021-2026年教育信息化行业速动比率分析</w:t>
      </w:r>
    </w:p>
    <w:p>
      <w:pPr>
        <w:spacing w:before="75" w:after="0"/>
      </w:pPr>
      <w:r>
        <w:rPr/>
        <w:t xml:space="preserve">第三节 2021-2026年教育信息化行业流动比率分析</w:t>
      </w:r>
    </w:p>
    <w:p>
      <w:pPr>
        <w:spacing w:before="75" w:after="0"/>
      </w:pPr>
      <w:r>
        <w:rPr/>
        <w:t xml:space="preserve">第四节 2021-2026年教育信息化行业利息保障倍数分析</w:t>
      </w:r>
    </w:p>
    <w:p>
      <w:pPr>
        <w:spacing w:before="75" w:after="0"/>
      </w:pPr>
      <w:r>
        <w:rPr/>
        <w:t xml:space="preserve">第五节 2026-2031年教育信息化行业偿债能力预测</w:t>
      </w:r>
    </w:p>
    <w:p>
      <w:pPr>
        <w:spacing w:before="75" w:after="0"/>
      </w:pPr>
      <w:r>
        <w:rPr>
          <w:b w:val="1"/>
          <w:bCs w:val="1"/>
        </w:rPr>
        <w:t xml:space="preserve">第十章 2021-2026年中国教育信息化行业营运能力分析</w:t>
      </w:r>
    </w:p>
    <w:p>
      <w:pPr>
        <w:spacing w:before="75" w:after="0"/>
      </w:pPr>
      <w:r>
        <w:rPr/>
        <w:t xml:space="preserve">第一节 2021-2026年教育信息化行业总资产周转率分析</w:t>
      </w:r>
    </w:p>
    <w:p>
      <w:pPr>
        <w:spacing w:before="75" w:after="0"/>
      </w:pPr>
      <w:r>
        <w:rPr/>
        <w:t xml:space="preserve">第二节 2021-2026年教育信息化行业净资产周转率分析</w:t>
      </w:r>
    </w:p>
    <w:p>
      <w:pPr>
        <w:spacing w:before="75" w:after="0"/>
      </w:pPr>
      <w:r>
        <w:rPr/>
        <w:t xml:space="preserve">第三节 2021-2026年教育信息化行业应收账款周转率分析</w:t>
      </w:r>
    </w:p>
    <w:p>
      <w:pPr>
        <w:spacing w:before="75" w:after="0"/>
      </w:pPr>
      <w:r>
        <w:rPr/>
        <w:t xml:space="preserve">第四节 2021-2026年教育信息化行业存货周转率分析</w:t>
      </w:r>
    </w:p>
    <w:p>
      <w:pPr>
        <w:spacing w:before="75" w:after="0"/>
      </w:pPr>
      <w:r>
        <w:rPr/>
        <w:t xml:space="preserve">第五节 2026-2031年教育信息化行业营运能力预测</w:t>
      </w:r>
    </w:p>
    <w:p>
      <w:pPr>
        <w:spacing w:before="75" w:after="0"/>
      </w:pPr>
      <w:r>
        <w:rPr>
          <w:b w:val="1"/>
          <w:bCs w:val="1"/>
        </w:rPr>
        <w:t xml:space="preserve">第十一章 2021-2026年中国教育行业信息化行业竞争分析</w:t>
      </w:r>
    </w:p>
    <w:p>
      <w:pPr>
        <w:spacing w:before="75" w:after="0"/>
      </w:pPr>
      <w:r>
        <w:rPr/>
        <w:t xml:space="preserve">第一节 重点教育行业信息化企业市场份额</w:t>
      </w:r>
    </w:p>
    <w:p>
      <w:pPr>
        <w:spacing w:before="75" w:after="0"/>
      </w:pPr>
      <w:r>
        <w:rPr/>
        <w:t xml:space="preserve">第二节 教育行业信息化行业市场集中度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2021-2026年中国教育行业信息化行业重点企业分析</w:t>
      </w:r>
    </w:p>
    <w:p>
      <w:pPr>
        <w:spacing w:before="75" w:after="0"/>
      </w:pPr>
      <w:r>
        <w:rPr/>
        <w:t xml:space="preserve">第一节 华为投资控股有限公司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腾讯控股有限公司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广州视源电子科技股份有限公司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科大讯飞股份有限公司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北京竞业达数码科技股份有限公司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拓维信息系统股份有限公司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北京华宇软件股份有限公司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武汉天喻信息产业股份有限公司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广东文化长城集团股份有限公司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华平信息技术股份有限公司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第十一节 郑州威科姆科技股份有限公司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第十二节 学大(厦门)教育科技集团股份有限公司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第十三节 中文在线数字出版集团股份有限公司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第十四节 润建股份有限公司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第十五节 福建榕基软件股份有限公司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2026-2031年中国教育行业信息化行业发展与投资风险分析</w:t>
      </w:r>
    </w:p>
    <w:p>
      <w:pPr>
        <w:spacing w:before="75" w:after="0"/>
      </w:pPr>
      <w:r>
        <w:rPr/>
        <w:t xml:space="preserve">第一节 教育行业信息化行业环境风险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教育行业信息化行业政策风险</w:t>
      </w:r>
    </w:p>
    <w:p>
      <w:pPr>
        <w:spacing w:before="75" w:after="0"/>
      </w:pPr>
      <w:r>
        <w:rPr/>
        <w:t xml:space="preserve">第四节 教育行业信息化行业市场风险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2026-2031年中国教育行业信息化行业发展前景及投资机会分析</w:t>
      </w:r>
    </w:p>
    <w:p>
      <w:pPr>
        <w:spacing w:before="75" w:after="0"/>
      </w:pPr>
      <w:r>
        <w:rPr/>
        <w:t xml:space="preserve">第一节 教育行业信息化行业发展前景预测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教育行业信息化行业投资机会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教育行业信息化行业研究结论及建议</w:t>
      </w:r>
    </w:p>
    <w:p>
      <w:pPr>
        <w:spacing w:before="75" w:after="0"/>
      </w:pPr>
      <w:r>
        <w:rPr/>
        <w:t xml:space="preserve">第二节 中道泰和教育行业信息化行业发展建议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图表：教育信息化行业细分</w:t>
      </w:r>
    </w:p>
    <w:p>
      <w:pPr>
        <w:spacing w:before="75" w:after="0"/>
      </w:pPr>
      <w:r>
        <w:rPr/>
        <w:t xml:space="preserve">图表：教育信息化的主要产品和相关公司</w:t>
      </w:r>
    </w:p>
    <w:p>
      <w:pPr>
        <w:spacing w:before="75" w:after="0"/>
      </w:pPr>
      <w:r>
        <w:rPr/>
        <w:t xml:space="preserve">图表：历年国家教育技术规划</w:t>
      </w:r>
    </w:p>
    <w:p>
      <w:pPr>
        <w:spacing w:before="75" w:after="0"/>
      </w:pPr>
      <w:r>
        <w:rPr/>
        <w:t xml:space="preserve">图表：2021-2026年工业增加值月度同比增速(%)</w:t>
      </w:r>
    </w:p>
    <w:p>
      <w:pPr>
        <w:spacing w:before="75" w:after="0"/>
      </w:pPr>
      <w:r>
        <w:rPr/>
        <w:t xml:space="preserve">图表：2021-2026年我国工业产能利用率</w:t>
      </w:r>
    </w:p>
    <w:p>
      <w:pPr>
        <w:spacing w:before="75" w:after="0"/>
      </w:pPr>
      <w:r>
        <w:rPr/>
        <w:t xml:space="preserve">图表：2021-2026年固定资产投资累计增长状况</w:t>
      </w:r>
    </w:p>
    <w:p>
      <w:pPr>
        <w:spacing w:before="75" w:after="0"/>
      </w:pPr>
      <w:r>
        <w:rPr/>
        <w:t xml:space="preserve">图表：主要行业固定资产投资累计增长情况</w:t>
      </w:r>
    </w:p>
    <w:p>
      <w:pPr>
        <w:spacing w:before="75" w:after="0"/>
      </w:pPr>
      <w:r>
        <w:rPr/>
        <w:t xml:space="preserve">图表：社会消费品零售总额同比增长速度</w:t>
      </w:r>
    </w:p>
    <w:p>
      <w:pPr>
        <w:spacing w:before="75" w:after="0"/>
      </w:pPr>
      <w:r>
        <w:rPr/>
        <w:t xml:space="preserve">图表：按消费类型分零售额同比增长速度</w:t>
      </w:r>
    </w:p>
    <w:p>
      <w:pPr>
        <w:spacing w:before="75" w:after="0"/>
      </w:pPr>
      <w:r>
        <w:rPr/>
        <w:t xml:space="preserve">图表：宏观杠杆率的环比变化</w:t>
      </w:r>
    </w:p>
    <w:p>
      <w:pPr>
        <w:spacing w:before="75" w:after="0"/>
      </w:pPr>
      <w:r>
        <w:rPr/>
        <w:t xml:space="preserve">图表：2年中国教育信息化行业市场规模</w:t>
      </w:r>
    </w:p>
    <w:p>
      <w:pPr>
        <w:spacing w:before="75" w:after="0"/>
      </w:pPr>
      <w:r>
        <w:rPr/>
        <w:t xml:space="preserve">图表：市场结构示意图</w:t>
      </w:r>
    </w:p>
    <w:p>
      <w:pPr>
        <w:spacing w:before="75" w:after="0"/>
      </w:pPr>
      <w:r>
        <w:rPr/>
        <w:t xml:space="preserve">图表：教育信息化2.0总体目标</w:t>
      </w:r>
    </w:p>
    <w:p>
      <w:pPr>
        <w:spacing w:before="75" w:after="0"/>
      </w:pPr>
      <w:r>
        <w:rPr/>
        <w:t xml:space="preserve">图表：2年中国教育信息化行业市场规模</w:t>
      </w:r>
    </w:p>
    <w:p>
      <w:pPr>
        <w:spacing w:before="75" w:after="0"/>
      </w:pPr>
      <w:r>
        <w:rPr/>
        <w:t xml:space="preserve">图表：2021-2026年国内教育信息化行业盈利能力</w:t>
      </w:r>
    </w:p>
    <w:p>
      <w:pPr>
        <w:spacing w:before="75" w:after="0"/>
      </w:pPr>
      <w:r>
        <w:rPr/>
        <w:t xml:space="preserve">图表：2021-2026年教育行业信息化行业偿债能力</w:t>
      </w:r>
    </w:p>
    <w:p>
      <w:pPr>
        <w:spacing w:before="75" w:after="0"/>
      </w:pPr>
      <w:r>
        <w:rPr/>
        <w:t xml:space="preserve">图表：2021-2026年教育行业信息化行业营运能力</w:t>
      </w:r>
    </w:p>
    <w:p>
      <w:pPr>
        <w:spacing w:before="75" w:after="0"/>
      </w:pPr>
      <w:r>
        <w:rPr/>
        <w:t xml:space="preserve">图表：2021-2026年教育行业信息化行业发展能力</w:t>
      </w:r>
    </w:p>
    <w:p>
      <w:pPr>
        <w:spacing w:before="75" w:after="0"/>
      </w:pPr>
      <w:r>
        <w:rPr/>
        <w:t xml:space="preserve">图表：2年中国教育信息化行业经费投入规模情况</w:t>
      </w:r>
    </w:p>
    <w:p>
      <w:pPr>
        <w:spacing w:before="75" w:after="0"/>
      </w:pPr>
      <w:r>
        <w:rPr/>
        <w:t xml:space="preserve">图表：2026-2031年我国教育信息化市场供给规模预测</w:t>
      </w:r>
    </w:p>
    <w:p>
      <w:pPr>
        <w:spacing w:before="75" w:after="0"/>
      </w:pPr>
      <w:r>
        <w:rPr/>
        <w:t xml:space="preserve">图表：2021-2026年中国教育信息化行业需求规模情况</w:t>
      </w:r>
    </w:p>
    <w:p>
      <w:pPr>
        <w:spacing w:before="75" w:after="0"/>
      </w:pPr>
      <w:r>
        <w:rPr/>
        <w:t xml:space="preserve">图表：2026-2031年中国教育信息化行业需求预测(单位：亿元)</w:t>
      </w:r>
    </w:p>
    <w:p>
      <w:pPr>
        <w:spacing w:before="75" w:after="0"/>
      </w:pPr>
      <w:r>
        <w:rPr/>
        <w:t xml:space="preserve">图表：2021-2026年中国教育信息化行业供需情况</w:t>
      </w:r>
    </w:p>
    <w:p>
      <w:pPr>
        <w:spacing w:before="75" w:after="0"/>
      </w:pPr>
      <w:r>
        <w:rPr/>
        <w:t xml:space="preserve">图表：2026-2031年中国教育信息化供需平衡预测(单位：亿元)</w:t>
      </w:r>
    </w:p>
    <w:p>
      <w:pPr>
        <w:spacing w:before="75" w:after="0"/>
      </w:pPr>
      <w:r>
        <w:rPr/>
        <w:t xml:space="preserve">图表：在线教育生产链生产企业分布图</w:t>
      </w:r>
    </w:p>
    <w:p>
      <w:pPr>
        <w:spacing w:before="75" w:after="0"/>
      </w:pPr>
      <w:r>
        <w:rPr/>
        <w:t xml:space="preserve">图表：k12教育行业市场结构</w:t>
      </w:r>
    </w:p>
    <w:p>
      <w:pPr>
        <w:spacing w:before="75" w:after="0"/>
      </w:pPr>
      <w:r>
        <w:rPr/>
        <w:t xml:space="preserve">图表：2021-2026年中国在线教育行业投融资区域市场占比分布情况</w:t>
      </w:r>
    </w:p>
    <w:p>
      <w:pPr>
        <w:spacing w:before="75" w:after="0"/>
      </w:pPr>
      <w:r>
        <w:rPr/>
        <w:t xml:space="preserve">图表：教育信息化产业链结构</w:t>
      </w:r>
    </w:p>
    <w:p>
      <w:pPr>
        <w:spacing w:before="75" w:after="0"/>
      </w:pPr>
      <w:r>
        <w:rPr/>
        <w:t xml:space="preserve">图表：2021-2026年教育信息化行业资产负债率</w:t>
      </w:r>
    </w:p>
    <w:p>
      <w:pPr>
        <w:spacing w:before="75" w:after="0"/>
      </w:pPr>
      <w:r>
        <w:rPr/>
        <w:t xml:space="preserve">图表：2021-2026年教育信息化行业速动比率</w:t>
      </w:r>
    </w:p>
    <w:p>
      <w:pPr>
        <w:spacing w:before="75" w:after="0"/>
      </w:pPr>
      <w:r>
        <w:rPr/>
        <w:t xml:space="preserve">图表：2021-2026年教育信息化行业流动比率</w:t>
      </w:r>
    </w:p>
    <w:p>
      <w:pPr>
        <w:spacing w:before="75" w:after="0"/>
      </w:pPr>
      <w:r>
        <w:rPr/>
        <w:t xml:space="preserve">图表：2021-2026年教育信息化行业利息保障倍数</w:t>
      </w:r>
    </w:p>
    <w:p>
      <w:pPr>
        <w:spacing w:before="75" w:after="0"/>
      </w:pPr>
      <w:r>
        <w:rPr/>
        <w:t xml:space="preserve">图表：2021-2026年教育信息化行业总资产周转率</w:t>
      </w:r>
    </w:p>
    <w:p>
      <w:pPr>
        <w:spacing w:before="75" w:after="0"/>
      </w:pPr>
      <w:r>
        <w:rPr/>
        <w:t xml:space="preserve">图表：2021-2026年教育信息化行业净资产周转率</w:t>
      </w:r>
    </w:p>
    <w:p>
      <w:pPr>
        <w:spacing w:before="75" w:after="0"/>
      </w:pPr>
      <w:r>
        <w:rPr/>
        <w:t xml:space="preserve">图表：2021-2026年教育信息化行业应收账款周转天数</w:t>
      </w:r>
    </w:p>
    <w:p>
      <w:pPr>
        <w:spacing w:before="75" w:after="0"/>
      </w:pPr>
      <w:r>
        <w:rPr/>
        <w:t xml:space="preserve">图表：2021-2026年教育信息化行业存货周转天数</w:t>
      </w:r>
    </w:p>
    <w:p>
      <w:pPr>
        <w:spacing w:before="75" w:after="0"/>
      </w:pPr>
      <w:r>
        <w:rPr/>
        <w:t xml:space="preserve">图表：重点教育行业信息化企业市场份额</w:t>
      </w:r>
    </w:p>
    <w:p>
      <w:pPr>
        <w:spacing w:before="75" w:after="0"/>
      </w:pPr>
      <w:r>
        <w:rPr/>
        <w:t xml:space="preserve">图表：华为投资控股有限公司盈利能力</w:t>
      </w:r>
    </w:p>
    <w:p>
      <w:pPr>
        <w:spacing w:before="75" w:after="0"/>
      </w:pPr>
      <w:r>
        <w:rPr/>
        <w:t xml:space="preserve">图表：华为投资控股有限公司偿债能力分析</w:t>
      </w:r>
    </w:p>
    <w:p>
      <w:pPr>
        <w:spacing w:before="75" w:after="0"/>
      </w:pPr>
      <w:r>
        <w:rPr/>
        <w:t xml:space="preserve">图表：2021-2026年腾讯控股有限公司盈利能力分析</w:t>
      </w:r>
    </w:p>
    <w:p>
      <w:pPr>
        <w:spacing w:before="75" w:after="0"/>
      </w:pPr>
      <w:r>
        <w:rPr/>
        <w:t xml:space="preserve">图表：腾讯控股有限公司偿债能力分析</w:t>
      </w:r>
    </w:p>
    <w:p>
      <w:pPr>
        <w:spacing w:before="75" w:after="0"/>
      </w:pPr>
      <w:r>
        <w:rPr/>
        <w:t xml:space="preserve">图表：广州视源电子科技股份有限公司盈利能力</w:t>
      </w:r>
    </w:p>
    <w:p>
      <w:pPr>
        <w:spacing w:before="75" w:after="0"/>
      </w:pPr>
      <w:r>
        <w:rPr/>
        <w:t xml:space="preserve">图表：广州视源电子科技股份有限公司偿债能力</w:t>
      </w:r>
    </w:p>
    <w:p>
      <w:pPr>
        <w:spacing w:before="75" w:after="0"/>
      </w:pPr>
      <w:r>
        <w:rPr/>
        <w:t xml:space="preserve">图表：科大讯飞股份有限公司盈利能力分析</w:t>
      </w:r>
    </w:p>
    <w:p>
      <w:pPr>
        <w:spacing w:before="75" w:after="0"/>
      </w:pPr>
      <w:r>
        <w:rPr/>
        <w:t xml:space="preserve">图表：科大讯飞股份有限公司偿债能力分析</w:t>
      </w:r>
    </w:p>
    <w:p>
      <w:pPr>
        <w:spacing w:before="75" w:after="0"/>
      </w:pPr>
      <w:r>
        <w:rPr/>
        <w:t xml:space="preserve">图表：北京竞业达数码科技股份有限公司盈利能力</w:t>
      </w:r>
    </w:p>
    <w:p>
      <w:pPr>
        <w:spacing w:before="75" w:after="0"/>
      </w:pPr>
      <w:r>
        <w:rPr/>
        <w:t xml:space="preserve">图表：北京竞业达数码科技股份有限公司偿债能力分析</w:t>
      </w:r>
    </w:p>
    <w:p>
      <w:pPr>
        <w:spacing w:before="75" w:after="0"/>
      </w:pPr>
      <w:r>
        <w:rPr/>
        <w:t xml:space="preserve">图表：2021-2026年拓维信息主要经济指标杜邦分析</w:t>
      </w:r>
    </w:p>
    <w:p>
      <w:pPr>
        <w:spacing w:before="75" w:after="0"/>
      </w:pPr>
      <w:r>
        <w:rPr/>
        <w:t xml:space="preserve">图表：2021-2026年拓维信息主要盈利指标</w:t>
      </w:r>
    </w:p>
    <w:p>
      <w:pPr>
        <w:spacing w:before="75" w:after="0"/>
      </w:pPr>
      <w:r>
        <w:rPr/>
        <w:t xml:space="preserve">图表：2021-2026年拓维信息偿债能力分析</w:t>
      </w:r>
    </w:p>
    <w:p>
      <w:pPr>
        <w:spacing w:before="75" w:after="0"/>
      </w:pPr>
      <w:r>
        <w:rPr/>
        <w:t xml:space="preserve">图表：2021-2026年华宇软件主要经济指标杜邦分析</w:t>
      </w:r>
    </w:p>
    <w:p>
      <w:pPr>
        <w:spacing w:before="75" w:after="0"/>
      </w:pPr>
      <w:r>
        <w:rPr/>
        <w:t xml:space="preserve">图表：2021-2026年华宇软件盈利能力分析</w:t>
      </w:r>
    </w:p>
    <w:p>
      <w:pPr>
        <w:spacing w:before="75" w:after="0"/>
      </w:pPr>
      <w:r>
        <w:rPr/>
        <w:t xml:space="preserve">图表：2021-2026年华宇软件偿债能力分析</w:t>
      </w:r>
    </w:p>
    <w:p>
      <w:pPr>
        <w:spacing w:before="75" w:after="0"/>
      </w:pPr>
      <w:r>
        <w:rPr/>
        <w:t xml:space="preserve">图表：2021-2026年天喻信息主要经济指标杜邦分析</w:t>
      </w:r>
    </w:p>
    <w:p>
      <w:pPr>
        <w:spacing w:before="75" w:after="0"/>
      </w:pPr>
      <w:r>
        <w:rPr/>
        <w:t xml:space="preserve">图表：2021-2026年天喻信息盈利能力指标</w:t>
      </w:r>
    </w:p>
    <w:p>
      <w:pPr>
        <w:spacing w:before="75" w:after="0"/>
      </w:pPr>
      <w:r>
        <w:rPr/>
        <w:t xml:space="preserve">图表：2021-2026年天喻信息偿债能力指标</w:t>
      </w:r>
    </w:p>
    <w:p>
      <w:pPr>
        <w:spacing w:before="75" w:after="0"/>
      </w:pPr>
      <w:r>
        <w:rPr/>
        <w:t xml:space="preserve">图表：2021-2026年文化长城主要经济指标杜邦分析</w:t>
      </w:r>
    </w:p>
    <w:p>
      <w:pPr>
        <w:spacing w:before="75" w:after="0"/>
      </w:pPr>
      <w:r>
        <w:rPr/>
        <w:t xml:space="preserve">图表：2021-2026年文化长城主要盈利能力指标</w:t>
      </w:r>
    </w:p>
    <w:p>
      <w:pPr>
        <w:spacing w:before="75" w:after="0"/>
      </w:pPr>
      <w:r>
        <w:rPr/>
        <w:t xml:space="preserve">图表：2021-2026年文化长城主要偿债能力指标</w:t>
      </w:r>
    </w:p>
    <w:p>
      <w:pPr>
        <w:spacing w:before="75" w:after="0"/>
      </w:pPr>
      <w:r>
        <w:rPr/>
        <w:t xml:space="preserve">图表：2021-2026年华平信息主要经济指标杜邦分析</w:t>
      </w:r>
    </w:p>
    <w:p>
      <w:pPr>
        <w:spacing w:before="75" w:after="0"/>
      </w:pPr>
      <w:r>
        <w:rPr/>
        <w:t xml:space="preserve">图表：2021-2026年华平信息主要盈利指标分析</w:t>
      </w:r>
    </w:p>
    <w:p>
      <w:pPr>
        <w:spacing w:before="75" w:after="0"/>
      </w:pPr>
      <w:r>
        <w:rPr/>
        <w:t xml:space="preserve">图表：2021-2026年华平信息主要偿债指标分析</w:t>
      </w:r>
    </w:p>
    <w:p>
      <w:pPr>
        <w:spacing w:before="75" w:after="0"/>
      </w:pPr>
      <w:r>
        <w:rPr/>
        <w:t xml:space="preserve">图表：2021-2026年威科姆成长能力分析</w:t>
      </w:r>
    </w:p>
    <w:p>
      <w:pPr>
        <w:spacing w:before="75" w:after="0"/>
      </w:pPr>
      <w:r>
        <w:rPr/>
        <w:t xml:space="preserve">图表：2021-2026年威科姆盈利能力分析</w:t>
      </w:r>
    </w:p>
    <w:p>
      <w:pPr>
        <w:spacing w:before="75" w:after="0"/>
      </w:pPr>
      <w:r>
        <w:rPr/>
        <w:t xml:space="preserve">图表：2021-2026年威科姆偿债能力分析</w:t>
      </w:r>
    </w:p>
    <w:p>
      <w:pPr>
        <w:spacing w:before="75" w:after="0"/>
      </w:pPr>
      <w:r>
        <w:rPr/>
        <w:t xml:space="preserve">图表：2021-2026年学大教育成长能力分析</w:t>
      </w:r>
    </w:p>
    <w:p>
      <w:pPr>
        <w:spacing w:before="75" w:after="0"/>
      </w:pPr>
      <w:r>
        <w:rPr/>
        <w:t xml:space="preserve">图表：2021-2026年学大教育盈利能力分析</w:t>
      </w:r>
    </w:p>
    <w:p>
      <w:pPr>
        <w:spacing w:before="75" w:after="0"/>
      </w:pPr>
      <w:r>
        <w:rPr/>
        <w:t xml:space="preserve">图表：2021-2026年学大教育偿债能力分析</w:t>
      </w:r>
    </w:p>
    <w:p>
      <w:pPr>
        <w:spacing w:before="75" w:after="0"/>
      </w:pPr>
      <w:r>
        <w:rPr/>
        <w:t xml:space="preserve">图表：2021-2026年中文在线成长能力分析</w:t>
      </w:r>
    </w:p>
    <w:p>
      <w:pPr>
        <w:spacing w:before="75" w:after="0"/>
      </w:pPr>
      <w:r>
        <w:rPr/>
        <w:t xml:space="preserve">图表：2021-2026年中文在线盈利能力分析</w:t>
      </w:r>
    </w:p>
    <w:p>
      <w:pPr>
        <w:spacing w:before="75" w:after="0"/>
      </w:pPr>
      <w:r>
        <w:rPr/>
        <w:t xml:space="preserve">图表：2021-2026年中文在线偿债能力分析</w:t>
      </w:r>
    </w:p>
    <w:p>
      <w:pPr>
        <w:spacing w:before="75" w:after="0"/>
      </w:pPr>
      <w:r>
        <w:rPr/>
        <w:t xml:space="preserve">图表：2021-2026年润建股份成长能力分析</w:t>
      </w:r>
    </w:p>
    <w:p>
      <w:pPr>
        <w:spacing w:before="75" w:after="0"/>
      </w:pPr>
      <w:r>
        <w:rPr/>
        <w:t xml:space="preserve">图表：2021-2026年润建股份盈利能力分析</w:t>
      </w:r>
    </w:p>
    <w:p>
      <w:pPr>
        <w:spacing w:before="75" w:after="0"/>
      </w:pPr>
      <w:r>
        <w:rPr/>
        <w:t xml:space="preserve">图表：2021-2026年润建股份偿债能力分析</w:t>
      </w:r>
    </w:p>
    <w:p>
      <w:pPr>
        <w:spacing w:before="75" w:after="0"/>
      </w:pPr>
      <w:r>
        <w:rPr/>
        <w:t xml:space="preserve">图表：2021-2026年榕基软件成长能力分析</w:t>
      </w:r>
    </w:p>
    <w:p>
      <w:pPr>
        <w:spacing w:before="75" w:after="0"/>
      </w:pPr>
      <w:r>
        <w:rPr/>
        <w:t xml:space="preserve">图表：2021-2026年榕基软件盈利能力分析</w:t>
      </w:r>
    </w:p>
    <w:p>
      <w:pPr>
        <w:spacing w:before="75" w:after="0"/>
      </w:pPr>
      <w:r>
        <w:rPr/>
        <w:t xml:space="preserve">图表：2021-2026年榕基软件偿债能力分析</w:t>
      </w:r>
    </w:p>
    <w:p>
      <w:pPr>
        <w:spacing w:before="75" w:after="0"/>
      </w:pPr>
      <w:r>
        <w:rPr/>
        <w:t xml:space="preserve">图表：中国教育信息化部分细分行业竞争格局</w:t>
      </w:r>
    </w:p>
    <w:p>
      <w:pPr>
        <w:spacing w:before="75" w:after="0"/>
      </w:pPr>
      <w:r>
        <w:rPr/>
        <w:t xml:space="preserve">图表：新旧信息教育目标的内容对比</w:t>
      </w:r>
    </w:p>
    <w:p>
      <w:pPr>
        <w:spacing w:before="75" w:after="0"/>
      </w:pPr>
      <w:r>
        <w:rPr/>
        <w:t xml:space="preserve">图表：信息素养构成要素与内容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教育行业信息化行业市场深度调研及发展前景与投资机会研究报告(2026-2031版)</dc:title>
  <dc:description>教育行业信息化行业市场深度调研及发展前景与投资机会研究报告(2026-2031版)</dc:description>
  <dc:subject>教育行业信息化行业市场深度调研及发展前景与投资机会研究报告(2026-2031版)</dc:subject>
  <cp:keywords>研究报告</cp:keywords>
  <cp:category>研究报告</cp:category>
  <cp:lastModifiedBy>北京中道泰和信息咨询有限公司</cp:lastModifiedBy>
  <dcterms:created xsi:type="dcterms:W3CDTF">2026-04-03T09:16:04+08:00</dcterms:created>
  <dcterms:modified xsi:type="dcterms:W3CDTF">2026-04-03T09:16:04+08:00</dcterms:modified>
</cp:coreProperties>
</file>

<file path=docProps/custom.xml><?xml version="1.0" encoding="utf-8"?>
<Properties xmlns="http://schemas.openxmlformats.org/officeDocument/2006/custom-properties" xmlns:vt="http://schemas.openxmlformats.org/officeDocument/2006/docPropsVTypes"/>
</file>