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中国丁二酸酐行业市场深度调研及发展趋势与投资前景研究报告(2024-2029版)</w:t>
      </w:r>
    </w:p>
    <w:p>
      <w:pPr>
        <w:spacing w:after="150"/>
      </w:pPr>
      <w:r>
        <w:rPr>
          <w:b w:val="1"/>
          <w:bCs w:val="1"/>
        </w:rPr>
        <w:t xml:space="preserve">报告简介</w:t>
      </w:r>
    </w:p>
    <w:p>
      <w:pPr>
        <w:spacing w:after="150"/>
      </w:pPr>
      <w:r>
        <w:rPr/>
        <w:t xml:space="preserve">近年来，随着我国经济结构调整供给侧结构性改革的逐步深化以及“绿色”发展理念提出的加快建设资源节约型、环境友好型社会的要求，“节能减排”理念日益深化，国家针对化工企业的环保核查力度日渐趋严，各省市关停了大批工艺落后、能耗高、科技含量低的化工企业。从长远来看，环保标准的提高，有利于淘汰落后产能，有利于安全、环保、绿色企业的发展，但短期内会增加行业企业的经营成本。</w:t>
      </w:r>
    </w:p>
    <w:p>
      <w:pPr>
        <w:spacing w:after="150"/>
      </w:pPr>
      <w:r>
        <w:rPr/>
        <w:t xml:space="preserve">丁二酸酐是一种常温下为白色正交锥形和双锥形结晶，稍有刺激性气味，不溶于水和乙醚，溶于氯仿的。</w:t>
      </w:r>
    </w:p>
    <w:p>
      <w:pPr>
        <w:spacing w:after="150"/>
      </w:pPr>
      <w:r>
        <w:rPr/>
        <w:t xml:space="preserve">丁二酸酐是涂料、医药、合成树脂和染料的原料。由其制造的涂料具有耐曲挠性和抗水性，医药上用其生产维生素A和磺胺药等。农药上可用于生产杀菌剂、杀虫剂、植物生长调节剂。丁二酸酐及其衍生物可用作烯烃聚合催化剂、酯类高分子缩合物的交联剂、高聚物的光稳定剂、紫外线吸收剂等，也用作油田助剂。丁二酸酐还可生产增塑剂。在国防系统也有较多用途。</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丁二酸酐及各子行业的发展状况、上下游行业发展状况、竞争替代产品、发展趋势、新产品与技术等进行了分析。</w:t>
      </w:r>
    </w:p>
    <w:p>
      <w:pPr>
        <w:spacing w:after="150"/>
      </w:pPr>
      <w:r>
        <w:rPr/>
        <w:t xml:space="preserve">并重点分析了中国丁二酸酐行业发展状况和特点，以及中国丁二酸酐行业将面临的挑战、企业的发展策略等。报告还对全球的丁二酸酐行业发展态势作了详细分析，并对丁二酸酐行业进行了趋向研判，是丁二酸酐生产、经营企业，服务、投资机构等单位准确了解目前丁二酸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丁二酸酐市场概述 </w:t>
      </w:r>
    </w:p>
    <w:p>
      <w:pPr>
        <w:spacing w:after="150"/>
      </w:pPr>
      <w:r>
        <w:rPr/>
        <w:t xml:space="preserve">第一节 丁二酸酐市场发展现状分析 </w:t>
      </w:r>
    </w:p>
    <w:p>
      <w:pPr>
        <w:spacing w:after="150"/>
      </w:pPr>
      <w:r>
        <w:rPr/>
        <w:t xml:space="preserve">一、重要市场动态及动向 </w:t>
      </w:r>
    </w:p>
    <w:p>
      <w:pPr>
        <w:spacing w:after="150"/>
      </w:pPr>
      <w:r>
        <w:rPr/>
        <w:t xml:space="preserve">二、市场发展现状分析- </w:t>
      </w:r>
    </w:p>
    <w:p>
      <w:pPr>
        <w:spacing w:after="150"/>
      </w:pPr>
      <w:r>
        <w:rPr/>
        <w:t xml:space="preserve">第二节 丁二酸酐市场政策环境分析 </w:t>
      </w:r>
    </w:p>
    <w:p>
      <w:pPr>
        <w:spacing w:after="150"/>
      </w:pPr>
      <w:r>
        <w:rPr/>
        <w:t xml:space="preserve">一、近年来国家以及政府颁布的相关政策法规 </w:t>
      </w:r>
    </w:p>
    <w:p>
      <w:pPr>
        <w:spacing w:after="150"/>
      </w:pPr>
      <w:r>
        <w:rPr/>
        <w:t xml:space="preserve">二、相关政策法规对市场的影响程度 </w:t>
      </w:r>
    </w:p>
    <w:p>
      <w:pPr>
        <w:spacing w:after="150"/>
      </w:pPr>
      <w:r>
        <w:rPr/>
        <w:t xml:space="preserve">第三节 丁二酸酐市场容量分析 </w:t>
      </w:r>
    </w:p>
    <w:p>
      <w:pPr>
        <w:spacing w:after="150"/>
      </w:pPr>
      <w:r>
        <w:rPr/>
        <w:t xml:space="preserve">第四节 丁二酸酐市场特征分析 </w:t>
      </w:r>
    </w:p>
    <w:p>
      <w:pPr>
        <w:spacing w:after="150"/>
      </w:pPr>
      <w:r>
        <w:rPr/>
        <w:t xml:space="preserve">一、市场界定及行业定义 </w:t>
      </w:r>
    </w:p>
    <w:p>
      <w:pPr>
        <w:spacing w:after="150"/>
      </w:pPr>
      <w:r>
        <w:rPr/>
        <w:t xml:space="preserve">二、市场现状特征分析及建议 </w:t>
      </w:r>
    </w:p>
    <w:p>
      <w:pPr>
        <w:spacing w:after="150"/>
      </w:pPr>
      <w:r>
        <w:rPr>
          <w:b w:val="1"/>
          <w:bCs w:val="1"/>
        </w:rPr>
        <w:t xml:space="preserve">第二章 丁二酸酐市场宏观经济运行环境分析 </w:t>
      </w:r>
    </w:p>
    <w:p>
      <w:pPr>
        <w:spacing w:after="150"/>
      </w:pPr>
      <w:r>
        <w:rPr/>
        <w:t xml:space="preserve">第一节 我国总体经济环境走势分析 </w:t>
      </w:r>
    </w:p>
    <w:p>
      <w:pPr>
        <w:spacing w:after="150"/>
      </w:pPr>
      <w:r>
        <w:rPr/>
        <w:t xml:space="preserve">一、2019-2023年我国国民经济运行状况分析 </w:t>
      </w:r>
    </w:p>
    <w:p>
      <w:pPr>
        <w:spacing w:after="150"/>
      </w:pPr>
      <w:r>
        <w:rPr/>
        <w:t xml:space="preserve">二、2019-2023年全国各地gdp增长数据分析 </w:t>
      </w:r>
    </w:p>
    <w:p>
      <w:pPr>
        <w:spacing w:after="150"/>
      </w:pPr>
      <w:r>
        <w:rPr/>
        <w:t xml:space="preserve">三、2019-2023年我国经济和市场的基本趋势预测 </w:t>
      </w:r>
    </w:p>
    <w:p>
      <w:pPr>
        <w:spacing w:after="150"/>
      </w:pPr>
      <w:r>
        <w:rPr/>
        <w:t xml:space="preserve">第二节 国家宏观调控政策分析 </w:t>
      </w:r>
    </w:p>
    <w:p>
      <w:pPr>
        <w:spacing w:after="150"/>
      </w:pPr>
      <w:r>
        <w:rPr/>
        <w:t xml:space="preserve">一、"保增长、控物价"的宏观调控取得积极成效 </w:t>
      </w:r>
    </w:p>
    <w:p>
      <w:pPr>
        <w:spacing w:after="150"/>
      </w:pPr>
      <w:r>
        <w:rPr/>
        <w:t xml:space="preserve">二、2019-2023年国内外经济环境的严峻性 </w:t>
      </w:r>
    </w:p>
    <w:p>
      <w:pPr>
        <w:spacing w:after="150"/>
      </w:pPr>
      <w:r>
        <w:rPr/>
        <w:t xml:space="preserve">三、2024-2029年不同政策组合下经济增长三种情景预测分析 </w:t>
      </w:r>
    </w:p>
    <w:p>
      <w:pPr>
        <w:spacing w:after="150"/>
      </w:pPr>
      <w:r>
        <w:rPr/>
        <w:t xml:space="preserve">四、对2024-2029年宏观调控的对策建议 </w:t>
      </w:r>
    </w:p>
    <w:p>
      <w:pPr>
        <w:spacing w:after="150"/>
      </w:pPr>
      <w:r>
        <w:rPr/>
        <w:t xml:space="preserve">第三节 丁二酸酐市场国家宏观发展规划调控方向 </w:t>
      </w:r>
    </w:p>
    <w:p>
      <w:pPr>
        <w:spacing w:after="150"/>
      </w:pPr>
      <w:r>
        <w:rPr/>
        <w:t xml:space="preserve">一、我国精细化工的发展政策 </w:t>
      </w:r>
    </w:p>
    <w:p>
      <w:pPr>
        <w:spacing w:after="150"/>
      </w:pPr>
      <w:r>
        <w:rPr/>
        <w:t xml:space="preserve">二、新领域精细化工产业政策及结构调整方向 </w:t>
      </w:r>
    </w:p>
    <w:p>
      <w:pPr>
        <w:spacing w:after="150"/>
      </w:pPr>
      <w:r>
        <w:rPr>
          <w:b w:val="1"/>
          <w:bCs w:val="1"/>
        </w:rPr>
        <w:t xml:space="preserve">第三章 丁二酸酐原材料供应情况分析 </w:t>
      </w:r>
    </w:p>
    <w:p>
      <w:pPr>
        <w:spacing w:after="150"/>
      </w:pPr>
      <w:r>
        <w:rPr/>
        <w:t xml:space="preserve">第一节 丁二酸酐主要原材料 </w:t>
      </w:r>
    </w:p>
    <w:p>
      <w:pPr>
        <w:spacing w:after="150"/>
      </w:pPr>
      <w:r>
        <w:rPr/>
        <w:t xml:space="preserve">第二节 丁二酸生产与市场发展现状调研 </w:t>
      </w:r>
    </w:p>
    <w:p>
      <w:pPr>
        <w:spacing w:after="150"/>
      </w:pPr>
      <w:r>
        <w:rPr/>
        <w:t xml:space="preserve">一、化学品简介 </w:t>
      </w:r>
    </w:p>
    <w:p>
      <w:pPr>
        <w:spacing w:after="150"/>
      </w:pPr>
      <w:r>
        <w:rPr/>
        <w:t xml:space="preserve">二、几种生产工艺路线及成本对比 </w:t>
      </w:r>
    </w:p>
    <w:p>
      <w:pPr>
        <w:spacing w:after="150"/>
      </w:pPr>
      <w:r>
        <w:rPr/>
        <w:t xml:space="preserve">三、下游应用领域及其潜在市场容量分析 </w:t>
      </w:r>
    </w:p>
    <w:p>
      <w:pPr>
        <w:spacing w:after="150"/>
      </w:pPr>
      <w:r>
        <w:rPr/>
        <w:t xml:space="preserve">第三节 丁二酸酐主要原材料产量变动状况分析 </w:t>
      </w:r>
    </w:p>
    <w:p>
      <w:pPr>
        <w:spacing w:after="150"/>
      </w:pPr>
      <w:r>
        <w:rPr/>
        <w:t xml:space="preserve">第四节 丁二酸酐主要原材料价格状况分析 </w:t>
      </w:r>
    </w:p>
    <w:p>
      <w:pPr>
        <w:spacing w:after="150"/>
      </w:pPr>
      <w:r>
        <w:rPr/>
        <w:t xml:space="preserve">第五节 丁二酸酐主要原材料供应状况分析 </w:t>
      </w:r>
    </w:p>
    <w:p>
      <w:pPr>
        <w:spacing w:after="150"/>
      </w:pPr>
      <w:r>
        <w:rPr/>
        <w:t xml:space="preserve">第六节 丁二酸酐影响原材料供应的因素 </w:t>
      </w:r>
    </w:p>
    <w:p>
      <w:pPr>
        <w:spacing w:after="150"/>
      </w:pPr>
      <w:r>
        <w:rPr>
          <w:b w:val="1"/>
          <w:bCs w:val="1"/>
        </w:rPr>
        <w:t xml:space="preserve">第四章 丁二酸酐市场下游产业发展状况分析 </w:t>
      </w:r>
    </w:p>
    <w:p>
      <w:pPr>
        <w:spacing w:after="150"/>
      </w:pPr>
      <w:r>
        <w:rPr/>
        <w:t xml:space="preserve">第一节 丁二酸酐主要用途与下游产业 </w:t>
      </w:r>
    </w:p>
    <w:p>
      <w:pPr>
        <w:spacing w:after="150"/>
      </w:pPr>
      <w:r>
        <w:rPr/>
        <w:t xml:space="preserve">第二节 下游市场产销状况分析 </w:t>
      </w:r>
    </w:p>
    <w:p>
      <w:pPr>
        <w:spacing w:after="150"/>
      </w:pPr>
      <w:r>
        <w:rPr/>
        <w:t xml:space="preserve">一、产量分析 </w:t>
      </w:r>
    </w:p>
    <w:p>
      <w:pPr>
        <w:spacing w:after="150"/>
      </w:pPr>
      <w:r>
        <w:rPr/>
        <w:t xml:space="preserve">二、市场需求情况分析 </w:t>
      </w:r>
    </w:p>
    <w:p>
      <w:pPr>
        <w:spacing w:after="150"/>
      </w:pPr>
      <w:r>
        <w:rPr/>
        <w:t xml:space="preserve">三、市场趋势预测分析 </w:t>
      </w:r>
    </w:p>
    <w:p>
      <w:pPr>
        <w:spacing w:after="150"/>
      </w:pPr>
      <w:r>
        <w:rPr/>
        <w:t xml:space="preserve">四、涂料行业市场发展状况分析 </w:t>
      </w:r>
    </w:p>
    <w:p>
      <w:pPr>
        <w:spacing w:after="150"/>
      </w:pPr>
      <w:r>
        <w:rPr/>
        <w:t xml:space="preserve">五、塑料行业市场发展状况分析 </w:t>
      </w:r>
    </w:p>
    <w:p>
      <w:pPr>
        <w:spacing w:after="150"/>
      </w:pPr>
      <w:r>
        <w:rPr>
          <w:b w:val="1"/>
          <w:bCs w:val="1"/>
        </w:rPr>
        <w:t xml:space="preserve">第五章 丁二酸酐国内项目分析 </w:t>
      </w:r>
    </w:p>
    <w:p>
      <w:pPr>
        <w:spacing w:after="150"/>
      </w:pPr>
      <w:r>
        <w:rPr/>
        <w:t xml:space="preserve">第一节 国内项目分析 </w:t>
      </w:r>
    </w:p>
    <w:p>
      <w:pPr>
        <w:spacing w:after="150"/>
      </w:pPr>
      <w:r>
        <w:rPr/>
        <w:t xml:space="preserve">一、河南能源化工集团丁二酸酐项目 </w:t>
      </w:r>
    </w:p>
    <w:p>
      <w:pPr>
        <w:spacing w:after="150"/>
      </w:pPr>
      <w:r>
        <w:rPr/>
        <w:t xml:space="preserve">二、旭科新材料(山东)有限责任公司3万吨/年pbat/pbs、1万吨/年丁二酸/丁二酸酐项目 </w:t>
      </w:r>
    </w:p>
    <w:p>
      <w:pPr>
        <w:spacing w:after="150"/>
      </w:pPr>
      <w:r>
        <w:rPr/>
        <w:t xml:space="preserve">三、“基于甲醇、苯下游精细化学品产业链中催化剂研究及催化工艺技术的产业化开发”项目 </w:t>
      </w:r>
    </w:p>
    <w:p>
      <w:pPr>
        <w:spacing w:after="150"/>
      </w:pPr>
      <w:r>
        <w:rPr/>
        <w:t xml:space="preserve">四、河南蓝天鹤化工科技有限公司年产4000吨丁二酸酐项目 </w:t>
      </w:r>
    </w:p>
    <w:p>
      <w:pPr>
        <w:spacing w:after="150"/>
      </w:pPr>
      <w:r>
        <w:rPr/>
        <w:t xml:space="preserve">五、河南煤化鹤煤集团年产10万吨1,4-丁二醇项目 </w:t>
      </w:r>
    </w:p>
    <w:p>
      <w:pPr>
        <w:spacing w:after="150"/>
      </w:pPr>
      <w:r>
        <w:rPr>
          <w:b w:val="1"/>
          <w:bCs w:val="1"/>
        </w:rPr>
        <w:t xml:space="preserve">第六章 丁二酸酐市场运行情况分析 </w:t>
      </w:r>
    </w:p>
    <w:p>
      <w:pPr>
        <w:spacing w:after="150"/>
      </w:pPr>
      <w:r>
        <w:rPr/>
        <w:t xml:space="preserve">第一节 国内丁二酸酐市场生产能力分析 </w:t>
      </w:r>
    </w:p>
    <w:p>
      <w:pPr>
        <w:spacing w:after="150"/>
      </w:pPr>
      <w:r>
        <w:rPr/>
        <w:t xml:space="preserve">一、总体产品产量统计分析 </w:t>
      </w:r>
    </w:p>
    <w:p>
      <w:pPr>
        <w:spacing w:after="150"/>
      </w:pPr>
      <w:r>
        <w:rPr/>
        <w:t xml:space="preserve">二、产品产量结构性分析 </w:t>
      </w:r>
    </w:p>
    <w:p>
      <w:pPr>
        <w:spacing w:after="150"/>
      </w:pPr>
      <w:r>
        <w:rPr/>
        <w:t xml:space="preserve">三、产品产量企业集中度分析 </w:t>
      </w:r>
    </w:p>
    <w:p>
      <w:pPr>
        <w:spacing w:after="150"/>
      </w:pPr>
      <w:r>
        <w:rPr/>
        <w:t xml:space="preserve">第二节 丁二酸酐市场综合经济指标分析 </w:t>
      </w:r>
    </w:p>
    <w:p>
      <w:pPr>
        <w:spacing w:after="150"/>
      </w:pPr>
      <w:r>
        <w:rPr/>
        <w:t xml:space="preserve">一、行业规模 </w:t>
      </w:r>
    </w:p>
    <w:p>
      <w:pPr>
        <w:spacing w:after="150"/>
      </w:pPr>
      <w:r>
        <w:rPr/>
        <w:t xml:space="preserve">二、赢利能力 </w:t>
      </w:r>
    </w:p>
    <w:p>
      <w:pPr>
        <w:spacing w:after="150"/>
      </w:pPr>
      <w:r>
        <w:rPr/>
        <w:t xml:space="preserve">三、经营发展能力 </w:t>
      </w:r>
    </w:p>
    <w:p>
      <w:pPr>
        <w:spacing w:after="150"/>
      </w:pPr>
      <w:r>
        <w:rPr/>
        <w:t xml:space="preserve">四、偿债能力 </w:t>
      </w:r>
    </w:p>
    <w:p>
      <w:pPr>
        <w:spacing w:after="150"/>
      </w:pPr>
      <w:r>
        <w:rPr/>
        <w:t xml:space="preserve">第三节 丁二酸酐进出口市场调研 </w:t>
      </w:r>
    </w:p>
    <w:p>
      <w:pPr>
        <w:spacing w:after="150"/>
      </w:pPr>
      <w:r>
        <w:rPr/>
        <w:t xml:space="preserve">一、代表性国家和地区进出口市场调研 </w:t>
      </w:r>
    </w:p>
    <w:p>
      <w:pPr>
        <w:spacing w:after="150"/>
      </w:pPr>
      <w:r>
        <w:rPr/>
        <w:t xml:space="preserve">二、国内产品进口数据分析 </w:t>
      </w:r>
    </w:p>
    <w:p>
      <w:pPr>
        <w:spacing w:after="150"/>
      </w:pPr>
      <w:r>
        <w:rPr/>
        <w:t xml:space="preserve">三、国内产品出口数据分析 </w:t>
      </w:r>
    </w:p>
    <w:p>
      <w:pPr>
        <w:spacing w:after="150"/>
      </w:pPr>
      <w:r>
        <w:rPr>
          <w:b w:val="1"/>
          <w:bCs w:val="1"/>
        </w:rPr>
        <w:t xml:space="preserve">第七章 丁二酸酐市场综合竞争趋势预测 </w:t>
      </w:r>
    </w:p>
    <w:p>
      <w:pPr>
        <w:spacing w:after="150"/>
      </w:pPr>
      <w:r>
        <w:rPr/>
        <w:t xml:space="preserve">第一节 丁二酸酐行业国际竞争力影响因素分析 </w:t>
      </w:r>
    </w:p>
    <w:p>
      <w:pPr>
        <w:spacing w:after="150"/>
      </w:pPr>
      <w:r>
        <w:rPr/>
        <w:t xml:space="preserve">一、生产要素 </w:t>
      </w:r>
    </w:p>
    <w:p>
      <w:pPr>
        <w:spacing w:after="150"/>
      </w:pPr>
      <w:r>
        <w:rPr/>
        <w:t xml:space="preserve">二、需求条件 </w:t>
      </w:r>
    </w:p>
    <w:p>
      <w:pPr>
        <w:spacing w:after="150"/>
      </w:pPr>
      <w:r>
        <w:rPr/>
        <w:t xml:space="preserve">三、相关和支持性产业 </w:t>
      </w:r>
    </w:p>
    <w:p>
      <w:pPr>
        <w:spacing w:after="150"/>
      </w:pPr>
      <w:r>
        <w:rPr/>
        <w:t xml:space="preserve">四、企业的战略、结构和竞争对手 </w:t>
      </w:r>
    </w:p>
    <w:p>
      <w:pPr>
        <w:spacing w:after="150"/>
      </w:pPr>
      <w:r>
        <w:rPr/>
        <w:t xml:space="preserve">第二节 国内丁二酸酐市场区域市场需求集中度比较 </w:t>
      </w:r>
    </w:p>
    <w:p>
      <w:pPr>
        <w:spacing w:after="150"/>
      </w:pPr>
      <w:r>
        <w:rPr/>
        <w:t xml:space="preserve">一、市场需求区域集中度比较 </w:t>
      </w:r>
    </w:p>
    <w:p>
      <w:pPr>
        <w:spacing w:after="150"/>
      </w:pPr>
      <w:r>
        <w:rPr/>
        <w:t xml:space="preserve">二、市场需求主要省份集中度比较 </w:t>
      </w:r>
    </w:p>
    <w:p>
      <w:pPr>
        <w:spacing w:after="150"/>
      </w:pPr>
      <w:r>
        <w:rPr/>
        <w:t xml:space="preserve">第三节 丁二酸酐行业竞争结构分析 </w:t>
      </w:r>
    </w:p>
    <w:p>
      <w:pPr>
        <w:spacing w:after="150"/>
      </w:pPr>
      <w:r>
        <w:rPr/>
        <w:t xml:space="preserve">一、行业内现有企业的竞争 </w:t>
      </w:r>
    </w:p>
    <w:p>
      <w:pPr>
        <w:spacing w:after="150"/>
      </w:pPr>
      <w:r>
        <w:rPr/>
        <w:t xml:space="preserve">二、新进入者的威胁 </w:t>
      </w:r>
    </w:p>
    <w:p>
      <w:pPr>
        <w:spacing w:after="150"/>
      </w:pPr>
      <w:r>
        <w:rPr/>
        <w:t xml:space="preserve">三、替代品的威胁 </w:t>
      </w:r>
    </w:p>
    <w:p>
      <w:pPr>
        <w:spacing w:after="150"/>
      </w:pPr>
      <w:r>
        <w:rPr/>
        <w:t xml:space="preserve">四、供应商的讨价还价能力 </w:t>
      </w:r>
    </w:p>
    <w:p>
      <w:pPr>
        <w:spacing w:after="150"/>
      </w:pPr>
      <w:r>
        <w:rPr/>
        <w:t xml:space="preserve">五、购买者的讨价还价能力 </w:t>
      </w:r>
    </w:p>
    <w:p>
      <w:pPr>
        <w:spacing w:after="150"/>
      </w:pPr>
      <w:r>
        <w:rPr/>
        <w:t xml:space="preserve">第四节 丁二酸酐市场价格变化走势 </w:t>
      </w:r>
    </w:p>
    <w:p>
      <w:pPr>
        <w:spacing w:after="150"/>
      </w:pPr>
      <w:r>
        <w:rPr/>
        <w:t xml:space="preserve">一、丁二酸酐年度价格变化分析 </w:t>
      </w:r>
    </w:p>
    <w:p>
      <w:pPr>
        <w:spacing w:after="150"/>
      </w:pPr>
      <w:r>
        <w:rPr/>
        <w:t xml:space="preserve">二、丁二酸酐月度价格变化分析 </w:t>
      </w:r>
    </w:p>
    <w:p>
      <w:pPr>
        <w:spacing w:after="150"/>
      </w:pPr>
      <w:r>
        <w:rPr/>
        <w:t xml:space="preserve">三、丁二酸酐各厂家价格分析 </w:t>
      </w:r>
    </w:p>
    <w:p>
      <w:pPr>
        <w:spacing w:after="150"/>
      </w:pPr>
      <w:r>
        <w:rPr/>
        <w:t xml:space="preserve">四、丁二酸酐市场价格驱动因素分析 </w:t>
      </w:r>
    </w:p>
    <w:p>
      <w:pPr>
        <w:spacing w:after="150"/>
      </w:pPr>
      <w:r>
        <w:rPr/>
        <w:t xml:space="preserve">第五节 生产工艺技术分析 </w:t>
      </w:r>
    </w:p>
    <w:p>
      <w:pPr>
        <w:spacing w:after="150"/>
      </w:pPr>
      <w:r>
        <w:rPr/>
        <w:t xml:space="preserve">一、部分丁二酸酐生产工艺加工制造方法制备制取专利技术简述 </w:t>
      </w:r>
    </w:p>
    <w:p>
      <w:pPr>
        <w:spacing w:after="150"/>
      </w:pPr>
      <w:r>
        <w:rPr/>
        <w:t xml:space="preserve">二、丁二酸电解生产新技术 </w:t>
      </w:r>
    </w:p>
    <w:p>
      <w:pPr>
        <w:spacing w:after="150"/>
      </w:pPr>
      <w:r>
        <w:rPr/>
        <w:t xml:space="preserve">三、氯化法聚异丁烯丁二酸酐生产反应器的技术简述 </w:t>
      </w:r>
    </w:p>
    <w:p>
      <w:pPr>
        <w:spacing w:after="150"/>
      </w:pPr>
      <w:r>
        <w:rPr/>
        <w:t xml:space="preserve">四、2024-2029年我国丁二酸酐技术发展走势分析 </w:t>
      </w:r>
    </w:p>
    <w:p>
      <w:pPr>
        <w:spacing w:after="150"/>
      </w:pPr>
      <w:r>
        <w:rPr>
          <w:b w:val="1"/>
          <w:bCs w:val="1"/>
        </w:rPr>
        <w:t xml:space="preserve">第八章 丁二酸酐市场重点优势企业财务状况与竞争力分析 </w:t>
      </w:r>
    </w:p>
    <w:p>
      <w:pPr>
        <w:spacing w:after="150"/>
      </w:pPr>
      <w:r>
        <w:rPr/>
        <w:t xml:space="preserve">第一节 安徽省金奥化工有限公司 </w:t>
      </w:r>
    </w:p>
    <w:p>
      <w:pPr>
        <w:spacing w:after="150"/>
      </w:pPr>
      <w:r>
        <w:rPr/>
        <w:t xml:space="preserve">一、企业基本状况分析 </w:t>
      </w:r>
    </w:p>
    <w:p>
      <w:pPr>
        <w:spacing w:after="150"/>
      </w:pPr>
      <w:r>
        <w:rPr/>
        <w:t xml:space="preserve">二、企业竞争优势分析 </w:t>
      </w:r>
    </w:p>
    <w:p>
      <w:pPr>
        <w:spacing w:after="150"/>
      </w:pPr>
      <w:r>
        <w:rPr/>
        <w:t xml:space="preserve">三、企业主营产品或服务 </w:t>
      </w:r>
    </w:p>
    <w:p>
      <w:pPr>
        <w:spacing w:after="150"/>
      </w:pPr>
      <w:r>
        <w:rPr/>
        <w:t xml:space="preserve">第二节 安徽省沃土化工有限公司 </w:t>
      </w:r>
    </w:p>
    <w:p>
      <w:pPr>
        <w:spacing w:after="150"/>
      </w:pPr>
      <w:r>
        <w:rPr/>
        <w:t xml:space="preserve">一、企业基本状况分析 </w:t>
      </w:r>
    </w:p>
    <w:p>
      <w:pPr>
        <w:spacing w:after="150"/>
      </w:pPr>
      <w:r>
        <w:rPr/>
        <w:t xml:space="preserve">二、企业竞争优势分析 </w:t>
      </w:r>
    </w:p>
    <w:p>
      <w:pPr>
        <w:spacing w:after="150"/>
      </w:pPr>
      <w:r>
        <w:rPr/>
        <w:t xml:space="preserve">三、企业主营产品或服务 </w:t>
      </w:r>
    </w:p>
    <w:p>
      <w:pPr>
        <w:spacing w:after="150"/>
      </w:pPr>
      <w:r>
        <w:rPr/>
        <w:t xml:space="preserve">第三节 上海九邦化工有限公司 </w:t>
      </w:r>
    </w:p>
    <w:p>
      <w:pPr>
        <w:spacing w:after="150"/>
      </w:pPr>
      <w:r>
        <w:rPr/>
        <w:t xml:space="preserve">一、企业基本状况分析 </w:t>
      </w:r>
    </w:p>
    <w:p>
      <w:pPr>
        <w:spacing w:after="150"/>
      </w:pPr>
      <w:r>
        <w:rPr/>
        <w:t xml:space="preserve">二、企业竞争优势分析 </w:t>
      </w:r>
    </w:p>
    <w:p>
      <w:pPr>
        <w:spacing w:after="150"/>
      </w:pPr>
      <w:r>
        <w:rPr/>
        <w:t xml:space="preserve">三、企业主营产品或服务 </w:t>
      </w:r>
    </w:p>
    <w:p>
      <w:pPr>
        <w:spacing w:after="150"/>
      </w:pPr>
      <w:r>
        <w:rPr/>
        <w:t xml:space="preserve">第四节 上海甲美精细化工有限公司 </w:t>
      </w:r>
    </w:p>
    <w:p>
      <w:pPr>
        <w:spacing w:after="150"/>
      </w:pPr>
      <w:r>
        <w:rPr/>
        <w:t xml:space="preserve">一、企业基本状况分析 </w:t>
      </w:r>
    </w:p>
    <w:p>
      <w:pPr>
        <w:spacing w:after="150"/>
      </w:pPr>
      <w:r>
        <w:rPr/>
        <w:t xml:space="preserve">二、企业主营产品或服务 </w:t>
      </w:r>
    </w:p>
    <w:p>
      <w:pPr>
        <w:spacing w:after="150"/>
      </w:pPr>
      <w:r>
        <w:rPr/>
        <w:t xml:space="preserve">第五节 上海东土化工进出口有限公司 </w:t>
      </w:r>
    </w:p>
    <w:p>
      <w:pPr>
        <w:spacing w:after="150"/>
      </w:pPr>
      <w:r>
        <w:rPr/>
        <w:t xml:space="preserve">一、企业基本状况分析 </w:t>
      </w:r>
    </w:p>
    <w:p>
      <w:pPr>
        <w:spacing w:after="150"/>
      </w:pPr>
      <w:r>
        <w:rPr/>
        <w:t xml:space="preserve">二、企业竞争优势分析 </w:t>
      </w:r>
    </w:p>
    <w:p>
      <w:pPr>
        <w:spacing w:after="150"/>
      </w:pPr>
      <w:r>
        <w:rPr/>
        <w:t xml:space="preserve">三、企业主营产品或服务 </w:t>
      </w:r>
    </w:p>
    <w:p>
      <w:pPr>
        <w:spacing w:after="150"/>
      </w:pPr>
      <w:r>
        <w:rPr/>
        <w:t xml:space="preserve">第六节 上海锦悦化工有限公司 </w:t>
      </w:r>
    </w:p>
    <w:p>
      <w:pPr>
        <w:spacing w:after="150"/>
      </w:pPr>
      <w:r>
        <w:rPr/>
        <w:t xml:space="preserve">一、企业基本状况分析 </w:t>
      </w:r>
    </w:p>
    <w:p>
      <w:pPr>
        <w:spacing w:after="150"/>
      </w:pPr>
      <w:r>
        <w:rPr/>
        <w:t xml:space="preserve">二、企业主营产品或服务 </w:t>
      </w:r>
    </w:p>
    <w:p>
      <w:pPr>
        <w:spacing w:after="150"/>
      </w:pPr>
      <w:r>
        <w:rPr/>
        <w:t xml:space="preserve">第七节 上海金锦乐实业有限公司 </w:t>
      </w:r>
    </w:p>
    <w:p>
      <w:pPr>
        <w:spacing w:after="150"/>
      </w:pPr>
      <w:r>
        <w:rPr/>
        <w:t xml:space="preserve">一、企业基本状况分析 </w:t>
      </w:r>
    </w:p>
    <w:p>
      <w:pPr>
        <w:spacing w:after="150"/>
      </w:pPr>
      <w:r>
        <w:rPr/>
        <w:t xml:space="preserve">二、企业竞争优势分析 </w:t>
      </w:r>
    </w:p>
    <w:p>
      <w:pPr>
        <w:spacing w:after="150"/>
      </w:pPr>
      <w:r>
        <w:rPr/>
        <w:t xml:space="preserve">三、企业主营产品或服务 </w:t>
      </w:r>
    </w:p>
    <w:p>
      <w:pPr>
        <w:spacing w:after="150"/>
      </w:pPr>
      <w:r>
        <w:rPr/>
        <w:t xml:space="preserve">第八节 南京化学试剂有限公司 </w:t>
      </w:r>
    </w:p>
    <w:p>
      <w:pPr>
        <w:spacing w:after="150"/>
      </w:pPr>
      <w:r>
        <w:rPr/>
        <w:t xml:space="preserve">一、企业基本状况分析 </w:t>
      </w:r>
    </w:p>
    <w:p>
      <w:pPr>
        <w:spacing w:after="150"/>
      </w:pPr>
      <w:r>
        <w:rPr/>
        <w:t xml:space="preserve">二、企业竞争优势分析 </w:t>
      </w:r>
    </w:p>
    <w:p>
      <w:pPr>
        <w:spacing w:after="150"/>
      </w:pPr>
      <w:r>
        <w:rPr/>
        <w:t xml:space="preserve">三、企业主营产品或服务 </w:t>
      </w:r>
    </w:p>
    <w:p>
      <w:pPr>
        <w:spacing w:after="150"/>
      </w:pPr>
      <w:r>
        <w:rPr/>
        <w:t xml:space="preserve">第九节 其他重点优势企业分析 </w:t>
      </w:r>
    </w:p>
    <w:p>
      <w:pPr>
        <w:spacing w:after="150"/>
      </w:pPr>
      <w:r>
        <w:rPr/>
        <w:t xml:space="preserve">一、上海启迪化工有限公司 </w:t>
      </w:r>
    </w:p>
    <w:p>
      <w:pPr>
        <w:spacing w:after="150"/>
      </w:pPr>
      <w:r>
        <w:rPr/>
        <w:t xml:space="preserve">二、上海中村化工新材料有限公司 </w:t>
      </w:r>
    </w:p>
    <w:p>
      <w:pPr>
        <w:spacing w:after="150"/>
      </w:pPr>
      <w:r>
        <w:rPr/>
        <w:t xml:space="preserve">三、上海千峰化工有限公司 </w:t>
      </w:r>
    </w:p>
    <w:p>
      <w:pPr>
        <w:spacing w:after="150"/>
      </w:pPr>
      <w:r>
        <w:rPr/>
        <w:t xml:space="preserve">四、上海顺强生物科技有限公司 </w:t>
      </w:r>
    </w:p>
    <w:p>
      <w:pPr>
        <w:spacing w:after="150"/>
      </w:pPr>
      <w:r>
        <w:rPr/>
        <w:t xml:space="preserve">五、上海金贸泰化工有限公司 </w:t>
      </w:r>
    </w:p>
    <w:p>
      <w:pPr>
        <w:spacing w:after="150"/>
      </w:pPr>
      <w:r>
        <w:rPr/>
        <w:t xml:space="preserve">六、江苏民盛贸易有限责任公司 </w:t>
      </w:r>
    </w:p>
    <w:p>
      <w:pPr>
        <w:spacing w:after="150"/>
      </w:pPr>
      <w:r>
        <w:rPr/>
        <w:t xml:space="preserve">七、上海振品化工有限公司 </w:t>
      </w:r>
    </w:p>
    <w:p>
      <w:pPr>
        <w:spacing w:after="150"/>
      </w:pPr>
      <w:r>
        <w:rPr/>
        <w:t xml:space="preserve">八、陕西宝鸡金宝玉科技有限公司 </w:t>
      </w:r>
    </w:p>
    <w:p>
      <w:pPr>
        <w:spacing w:after="150"/>
      </w:pPr>
      <w:r>
        <w:rPr/>
        <w:t xml:space="preserve">九、济南谷瑞特化工有限公司 </w:t>
      </w:r>
    </w:p>
    <w:p>
      <w:pPr>
        <w:spacing w:after="150"/>
      </w:pPr>
      <w:r>
        <w:rPr/>
        <w:t xml:space="preserve">十、济南莱恩化工有限责任公司 </w:t>
      </w:r>
    </w:p>
    <w:p>
      <w:pPr>
        <w:spacing w:after="150"/>
      </w:pPr>
      <w:r>
        <w:rPr/>
        <w:t xml:space="preserve">十一、南京国晨化工有限公司 </w:t>
      </w:r>
    </w:p>
    <w:p>
      <w:pPr>
        <w:spacing w:after="150"/>
      </w:pPr>
      <w:r>
        <w:rPr/>
        <w:t xml:space="preserve">十二、上海富蔗化工有限公司 </w:t>
      </w:r>
    </w:p>
    <w:p>
      <w:pPr>
        <w:spacing w:after="150"/>
      </w:pPr>
      <w:r>
        <w:rPr/>
        <w:t xml:space="preserve">十三、上海和逸化工有限公司 </w:t>
      </w:r>
    </w:p>
    <w:p>
      <w:pPr>
        <w:spacing w:after="150"/>
      </w:pPr>
      <w:r>
        <w:rPr>
          <w:b w:val="1"/>
          <w:bCs w:val="1"/>
        </w:rPr>
        <w:t xml:space="preserve">第九章 2022年丁二酸酐行业前景展望 </w:t>
      </w:r>
    </w:p>
    <w:p>
      <w:pPr>
        <w:spacing w:after="150"/>
      </w:pPr>
      <w:r>
        <w:rPr/>
        <w:t xml:space="preserve">第一节 行业发展环境预测分析 </w:t>
      </w:r>
    </w:p>
    <w:p>
      <w:pPr>
        <w:spacing w:after="150"/>
      </w:pPr>
      <w:r>
        <w:rPr/>
        <w:t xml:space="preserve">一、2022年全球经济展望 </w:t>
      </w:r>
    </w:p>
    <w:p>
      <w:pPr>
        <w:spacing w:after="150"/>
      </w:pPr>
      <w:r>
        <w:rPr/>
        <w:t xml:space="preserve">二、主要宏观政策趋势及其影响分析 </w:t>
      </w:r>
    </w:p>
    <w:p>
      <w:pPr>
        <w:spacing w:after="150"/>
      </w:pPr>
      <w:r>
        <w:rPr/>
        <w:t xml:space="preserve">三、消费、投资及外贸形势展望 </w:t>
      </w:r>
    </w:p>
    <w:p>
      <w:pPr>
        <w:spacing w:after="150"/>
      </w:pPr>
      <w:r>
        <w:rPr/>
        <w:t xml:space="preserve">四、国家政策 </w:t>
      </w:r>
    </w:p>
    <w:p>
      <w:pPr>
        <w:spacing w:after="150"/>
      </w:pPr>
      <w:r>
        <w:rPr/>
        <w:t xml:space="preserve">第二节 宏观经济形势展望 </w:t>
      </w:r>
    </w:p>
    <w:p>
      <w:pPr>
        <w:spacing w:after="150"/>
      </w:pPr>
      <w:r>
        <w:rPr/>
        <w:t xml:space="preserve">一、中国经济发展周期分析 </w:t>
      </w:r>
    </w:p>
    <w:p>
      <w:pPr>
        <w:spacing w:after="150"/>
      </w:pPr>
      <w:r>
        <w:rPr/>
        <w:t xml:space="preserve">二、经济发展展望 </w:t>
      </w:r>
    </w:p>
    <w:p>
      <w:pPr>
        <w:spacing w:after="150"/>
      </w:pPr>
      <w:r>
        <w:rPr/>
        <w:t xml:space="preserve">第三节 行业供求形势展望 </w:t>
      </w:r>
    </w:p>
    <w:p>
      <w:pPr>
        <w:spacing w:after="150"/>
      </w:pPr>
      <w:r>
        <w:rPr/>
        <w:t xml:space="preserve">一、上游原料供应预测及市场状况分析 </w:t>
      </w:r>
    </w:p>
    <w:p>
      <w:pPr>
        <w:spacing w:after="150"/>
      </w:pPr>
      <w:r>
        <w:rPr/>
        <w:t xml:space="preserve">二、丁二酸酐行业产能预测分析 </w:t>
      </w:r>
    </w:p>
    <w:p>
      <w:pPr>
        <w:spacing w:after="150"/>
      </w:pPr>
      <w:r>
        <w:rPr/>
        <w:t xml:space="preserve">三、进出口形势展望 </w:t>
      </w:r>
    </w:p>
    <w:p>
      <w:pPr>
        <w:spacing w:after="150"/>
      </w:pPr>
      <w:r>
        <w:rPr/>
        <w:t xml:space="preserve">第四节 行业市场格局与经济效益展望 </w:t>
      </w:r>
    </w:p>
    <w:p>
      <w:pPr>
        <w:spacing w:after="150"/>
      </w:pPr>
      <w:r>
        <w:rPr/>
        <w:t xml:space="preserve">一、市场格局展望 </w:t>
      </w:r>
    </w:p>
    <w:p>
      <w:pPr>
        <w:spacing w:after="150"/>
      </w:pPr>
      <w:r>
        <w:rPr/>
        <w:t xml:space="preserve">二、经济效益预测分析 </w:t>
      </w:r>
    </w:p>
    <w:p>
      <w:pPr>
        <w:spacing w:after="150"/>
      </w:pPr>
      <w:r>
        <w:rPr/>
        <w:t xml:space="preserve">第五节 行业整体发展展望 </w:t>
      </w:r>
    </w:p>
    <w:p>
      <w:pPr>
        <w:spacing w:after="150"/>
      </w:pPr>
      <w:r>
        <w:rPr/>
        <w:t xml:space="preserve">一、丁二酸酐行业国际展望 </w:t>
      </w:r>
    </w:p>
    <w:p>
      <w:pPr>
        <w:spacing w:after="150"/>
      </w:pPr>
      <w:r>
        <w:rPr/>
        <w:t xml:space="preserve">二、国内丁二酸酐行业发展展望 </w:t>
      </w:r>
    </w:p>
    <w:p>
      <w:pPr>
        <w:spacing w:after="150"/>
      </w:pPr>
      <w:r>
        <w:rPr>
          <w:b w:val="1"/>
          <w:bCs w:val="1"/>
        </w:rPr>
        <w:t xml:space="preserve">第十章 2024-2029年丁二酸酐行业投资机会与风险分析 </w:t>
      </w:r>
    </w:p>
    <w:p>
      <w:pPr>
        <w:spacing w:after="150"/>
      </w:pPr>
      <w:r>
        <w:rPr/>
        <w:t xml:space="preserve">第一节 投资环境的分析与对策 </w:t>
      </w:r>
    </w:p>
    <w:p>
      <w:pPr>
        <w:spacing w:after="150"/>
      </w:pPr>
      <w:r>
        <w:rPr/>
        <w:t xml:space="preserve">一、中国经济形势与投资环境分析 </w:t>
      </w:r>
    </w:p>
    <w:p>
      <w:pPr>
        <w:spacing w:after="150"/>
      </w:pPr>
      <w:r>
        <w:rPr/>
        <w:t xml:space="preserve">二、2019-2023年中国投资形势转佳 </w:t>
      </w:r>
    </w:p>
    <w:p>
      <w:pPr>
        <w:spacing w:after="150"/>
      </w:pPr>
      <w:r>
        <w:rPr/>
        <w:t xml:space="preserve">三、跨国化企在华投资悄然升温 </w:t>
      </w:r>
    </w:p>
    <w:p>
      <w:pPr>
        <w:spacing w:after="150"/>
      </w:pPr>
      <w:r>
        <w:rPr/>
        <w:t xml:space="preserve">第二节 丁二酸酐行业发展机遇分析 </w:t>
      </w:r>
    </w:p>
    <w:p>
      <w:pPr>
        <w:spacing w:after="150"/>
      </w:pPr>
      <w:r>
        <w:rPr/>
        <w:t xml:space="preserve">一、丁二酸酐企业并购国外企业的机会 </w:t>
      </w:r>
    </w:p>
    <w:p>
      <w:pPr>
        <w:spacing w:after="150"/>
      </w:pPr>
      <w:r>
        <w:rPr/>
        <w:t xml:space="preserve">二、2022年我国丁二酸酐企业发展机遇分析 </w:t>
      </w:r>
    </w:p>
    <w:p>
      <w:pPr>
        <w:spacing w:after="150"/>
      </w:pPr>
      <w:r>
        <w:rPr/>
        <w:t xml:space="preserve">三、丁二酸酐(asa)市场前景预测 </w:t>
      </w:r>
    </w:p>
    <w:p>
      <w:pPr>
        <w:spacing w:after="150"/>
      </w:pPr>
      <w:r>
        <w:rPr/>
        <w:t xml:space="preserve">四、2024-2029年丁二酸酐产品开发与行业前景调研分析 </w:t>
      </w:r>
    </w:p>
    <w:p>
      <w:pPr>
        <w:spacing w:after="150"/>
      </w:pPr>
      <w:r>
        <w:rPr/>
        <w:t xml:space="preserve">第三节 丁二酸酐企业战略规划不确定性风险分析 </w:t>
      </w:r>
    </w:p>
    <w:p>
      <w:pPr>
        <w:spacing w:after="150"/>
      </w:pPr>
      <w:r>
        <w:rPr/>
        <w:t xml:space="preserve">一、客观事件的不确定性风险 </w:t>
      </w:r>
    </w:p>
    <w:p>
      <w:pPr>
        <w:spacing w:after="150"/>
      </w:pPr>
      <w:r>
        <w:rPr/>
        <w:t xml:space="preserve">二、市场的不确定性风险 </w:t>
      </w:r>
    </w:p>
    <w:p>
      <w:pPr>
        <w:spacing w:after="150"/>
      </w:pPr>
      <w:r>
        <w:rPr/>
        <w:t xml:space="preserve">三、行业发展的不确定性风险 </w:t>
      </w:r>
    </w:p>
    <w:p>
      <w:pPr>
        <w:spacing w:after="150"/>
      </w:pPr>
      <w:r>
        <w:rPr/>
        <w:t xml:space="preserve">四、技术发展的不确定性风险 </w:t>
      </w:r>
    </w:p>
    <w:p>
      <w:pPr>
        <w:spacing w:after="150"/>
      </w:pPr>
      <w:r>
        <w:rPr/>
        <w:t xml:space="preserve">五、战略规划者的主观不确定性风险 </w:t>
      </w:r>
    </w:p>
    <w:p>
      <w:pPr>
        <w:spacing w:after="150"/>
      </w:pPr>
      <w:r>
        <w:rPr/>
        <w:t xml:space="preserve">六、执行过程的不确定性风险 </w:t>
      </w:r>
    </w:p>
    <w:p>
      <w:pPr>
        <w:spacing w:after="150"/>
      </w:pPr>
      <w:r>
        <w:rPr/>
        <w:t xml:space="preserve">第四节 2022年丁二酸酐市场发展机遇与挑战 </w:t>
      </w:r>
    </w:p>
    <w:p>
      <w:pPr>
        <w:spacing w:after="150"/>
      </w:pPr>
      <w:r>
        <w:rPr>
          <w:b w:val="1"/>
          <w:bCs w:val="1"/>
        </w:rPr>
        <w:t xml:space="preserve">第十一章 2024-2029年丁二酸酐行业投资前景与投资前景研究分析 </w:t>
      </w:r>
    </w:p>
    <w:p>
      <w:pPr>
        <w:spacing w:after="150"/>
      </w:pPr>
      <w:r>
        <w:rPr/>
        <w:t xml:space="preserve">第一节 丁二酸酐行业投资前景研究 </w:t>
      </w:r>
    </w:p>
    <w:p>
      <w:pPr>
        <w:spacing w:after="150"/>
      </w:pPr>
      <w:r>
        <w:rPr/>
        <w:t xml:space="preserve">一、技术开发战略 </w:t>
      </w:r>
    </w:p>
    <w:p>
      <w:pPr>
        <w:spacing w:after="150"/>
      </w:pPr>
      <w:r>
        <w:rPr/>
        <w:t xml:space="preserve">二、产业战略规划 </w:t>
      </w:r>
    </w:p>
    <w:p>
      <w:pPr>
        <w:spacing w:after="150"/>
      </w:pPr>
      <w:r>
        <w:rPr/>
        <w:t xml:space="preserve">三、业务组合战略 </w:t>
      </w:r>
    </w:p>
    <w:p>
      <w:pPr>
        <w:spacing w:after="150"/>
      </w:pPr>
      <w:r>
        <w:rPr/>
        <w:t xml:space="preserve">四、营销战略规划 </w:t>
      </w:r>
    </w:p>
    <w:p>
      <w:pPr>
        <w:spacing w:after="150"/>
      </w:pPr>
      <w:r>
        <w:rPr/>
        <w:t xml:space="preserve">五、区域战略规划 </w:t>
      </w:r>
    </w:p>
    <w:p>
      <w:pPr>
        <w:spacing w:after="150"/>
      </w:pPr>
      <w:r>
        <w:rPr/>
        <w:t xml:space="preserve">第二节 丁二酸酐行业品牌战略分析 </w:t>
      </w:r>
    </w:p>
    <w:p>
      <w:pPr>
        <w:spacing w:after="150"/>
      </w:pPr>
      <w:r>
        <w:rPr/>
        <w:t xml:space="preserve">一、品牌的基本含义 </w:t>
      </w:r>
    </w:p>
    <w:p>
      <w:pPr>
        <w:spacing w:after="150"/>
      </w:pPr>
      <w:r>
        <w:rPr/>
        <w:t xml:space="preserve">二、品牌战略在企业发展中的重要性 </w:t>
      </w:r>
    </w:p>
    <w:p>
      <w:pPr>
        <w:spacing w:after="150"/>
      </w:pPr>
      <w:r>
        <w:rPr/>
        <w:t xml:space="preserve">三、丁二酸酐品牌的特性和作用 </w:t>
      </w:r>
    </w:p>
    <w:p>
      <w:pPr>
        <w:spacing w:after="150"/>
      </w:pPr>
      <w:r>
        <w:rPr/>
        <w:t xml:space="preserve">四、丁二酸酐品牌的价值战略 </w:t>
      </w:r>
    </w:p>
    <w:p>
      <w:pPr>
        <w:spacing w:after="150"/>
      </w:pPr>
      <w:r>
        <w:rPr/>
        <w:t xml:space="preserve">五、丁二酸酐企业品牌投资前景 </w:t>
      </w:r>
    </w:p>
    <w:p>
      <w:pPr>
        <w:spacing w:after="150"/>
      </w:pPr>
      <w:r>
        <w:rPr/>
        <w:t xml:space="preserve">六、丁二酸酐行业品牌竞争策略 </w:t>
      </w:r>
    </w:p>
    <w:p>
      <w:pPr>
        <w:spacing w:after="150"/>
      </w:pPr>
      <w:r>
        <w:rPr/>
        <w:t xml:space="preserve">第三节 丁二酸酐企业经营管理策略 </w:t>
      </w:r>
    </w:p>
    <w:p>
      <w:pPr>
        <w:spacing w:after="150"/>
      </w:pPr>
      <w:r>
        <w:rPr/>
        <w:t xml:space="preserve">一、企业产品经营策略 </w:t>
      </w:r>
    </w:p>
    <w:p>
      <w:pPr>
        <w:spacing w:after="150"/>
      </w:pPr>
      <w:r>
        <w:rPr/>
        <w:t xml:space="preserve">二、企业渠道经营策略 </w:t>
      </w:r>
    </w:p>
    <w:p>
      <w:pPr>
        <w:spacing w:after="150"/>
      </w:pPr>
      <w:r>
        <w:rPr/>
        <w:t xml:space="preserve">三、企业并购策略分析 </w:t>
      </w:r>
    </w:p>
    <w:p>
      <w:pPr>
        <w:spacing w:after="150"/>
      </w:pPr>
      <w:r>
        <w:rPr/>
        <w:t xml:space="preserve">四、经济危机下企业经营管理策略 </w:t>
      </w:r>
    </w:p>
    <w:p>
      <w:pPr>
        <w:spacing w:after="150"/>
      </w:pPr>
      <w:r>
        <w:rPr/>
        <w:t xml:space="preserve">第四节 我国丁二酸酐企业竞争策略建议 </w:t>
      </w:r>
    </w:p>
    <w:p>
      <w:pPr>
        <w:spacing w:after="150"/>
      </w:pPr>
      <w:r>
        <w:rPr/>
        <w:t xml:space="preserve">一、坚守核心主业 </w:t>
      </w:r>
    </w:p>
    <w:p>
      <w:pPr>
        <w:spacing w:after="150"/>
      </w:pPr>
      <w:r>
        <w:rPr/>
        <w:t xml:space="preserve">二、构建优质渠道 </w:t>
      </w:r>
    </w:p>
    <w:p>
      <w:pPr>
        <w:spacing w:after="150"/>
      </w:pPr>
      <w:r>
        <w:rPr/>
        <w:t xml:space="preserve">三、整合优质资源 </w:t>
      </w:r>
    </w:p>
    <w:p>
      <w:pPr>
        <w:spacing w:after="150"/>
      </w:pPr>
      <w:r>
        <w:rPr/>
        <w:t xml:space="preserve">四、提升经营能力 </w:t>
      </w:r>
    </w:p>
    <w:p>
      <w:pPr>
        <w:spacing w:after="150"/>
      </w:pPr>
      <w:r>
        <w:rPr/>
        <w:t xml:space="preserve">五、明确品牌形象 </w:t>
      </w:r>
    </w:p>
    <w:p>
      <w:pPr>
        <w:spacing w:after="150"/>
      </w:pPr>
      <w:r>
        <w:rPr/>
        <w:t xml:space="preserve">六、调整市场策略 </w:t>
      </w:r>
    </w:p>
    <w:p>
      <w:pPr>
        <w:spacing w:after="150"/>
      </w:pPr>
      <w:r>
        <w:rPr/>
        <w:t xml:space="preserve">第五节 中道泰和对我国丁二酸酐行业投资前景研究建议 </w:t>
      </w:r>
    </w:p>
    <w:p>
      <w:pPr>
        <w:spacing w:after="150"/>
      </w:pPr>
      <w:r>
        <w:rPr/>
        <w:t xml:space="preserve">一、丁二酸酐行业发展建议 </w:t>
      </w:r>
    </w:p>
    <w:p>
      <w:pPr>
        <w:spacing w:after="150"/>
      </w:pPr>
      <w:r>
        <w:rPr/>
        <w:t xml:space="preserve">二、丁二酸酐行业投资规划建议研究 </w:t>
      </w:r>
    </w:p>
    <w:p>
      <w:pPr>
        <w:spacing w:after="150"/>
      </w:pPr>
      <w:r>
        <w:rPr>
          <w:b w:val="1"/>
          <w:bCs w:val="1"/>
        </w:rPr>
        <w:t xml:space="preserve">附录 </w:t>
      </w:r>
    </w:p>
    <w:p>
      <w:pPr>
        <w:spacing w:after="150"/>
      </w:pPr>
      <w:r>
        <w:rPr/>
        <w:t xml:space="preserve">《“十四五”原材料工业发展规划》 </w:t>
      </w:r>
    </w:p>
    <w:p>
      <w:pPr>
        <w:spacing w:after="150"/>
      </w:pPr>
      <w:r>
        <w:rPr>
          <w:b w:val="1"/>
          <w:bCs w:val="1"/>
        </w:rPr>
        <w:t xml:space="preserve">图表目录</w:t>
      </w:r>
    </w:p>
    <w:p>
      <w:pPr>
        <w:spacing w:after="150"/>
      </w:pPr>
      <w:r>
        <w:rPr/>
        <w:t xml:space="preserve">图表：丁二酸酐行业生命周期</w:t>
      </w:r>
    </w:p>
    <w:p>
      <w:pPr>
        <w:spacing w:after="150"/>
      </w:pPr>
      <w:r>
        <w:rPr/>
        <w:t xml:space="preserve">图表：丁二酸酐行业产业链结构</w:t>
      </w:r>
    </w:p>
    <w:p>
      <w:pPr>
        <w:spacing w:after="150"/>
      </w:pPr>
      <w:r>
        <w:rPr/>
        <w:t xml:space="preserve">图表：2019-2023年全球丁二酸酐行业市场规模</w:t>
      </w:r>
    </w:p>
    <w:p>
      <w:pPr>
        <w:spacing w:after="150"/>
      </w:pPr>
      <w:r>
        <w:rPr/>
        <w:t xml:space="preserve">图表：2019-2023年中国丁二酸酐行业市场规模</w:t>
      </w:r>
    </w:p>
    <w:p>
      <w:pPr>
        <w:spacing w:after="150"/>
      </w:pPr>
      <w:r>
        <w:rPr/>
        <w:t xml:space="preserve">图表：2019-2023年中国丁二酸酐市场占全球份额比较</w:t>
      </w:r>
    </w:p>
    <w:p>
      <w:pPr>
        <w:spacing w:after="150"/>
      </w:pPr>
      <w:r>
        <w:rPr/>
        <w:t xml:space="preserve">图表：2019-2023年丁二酸酐行业集中度</w:t>
      </w:r>
    </w:p>
    <w:p>
      <w:pPr>
        <w:spacing w:after="150"/>
      </w:pPr>
      <w:r>
        <w:rPr/>
        <w:t xml:space="preserve">图表：2019-2023年丁二酸酐市场价格走势</w:t>
      </w:r>
    </w:p>
    <w:p>
      <w:pPr>
        <w:spacing w:after="150"/>
      </w:pPr>
      <w:r>
        <w:rPr/>
        <w:t xml:space="preserve">图表：2019-2023年丁二酸酐行业重要数据指标比较</w:t>
      </w:r>
    </w:p>
    <w:p>
      <w:pPr>
        <w:spacing w:after="150"/>
      </w:pPr>
      <w:r>
        <w:rPr/>
        <w:t xml:space="preserve">图表：2024-2029年丁二酸酐行业市场规模预测</w:t>
      </w:r>
    </w:p>
    <w:p>
      <w:pPr>
        <w:spacing w:after="150"/>
      </w:pPr>
      <w:r>
        <w:rPr/>
        <w:t xml:space="preserve">图表：2024-2029年丁二酸酐行业竞争格局预测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中国丁二酸酐行业市场深度调研及发展趋势与投资前景研究报告(2024-2029版)</dc:title>
  <dc:description>中国丁二酸酐行业市场深度调研及发展趋势与投资前景研究报告(2024-2029版)</dc:description>
  <dc:subject>中国丁二酸酐行业市场深度调研及发展趋势与投资前景研究报告(2024-2029版)</dc:subject>
  <cp:keywords>研究报告</cp:keywords>
  <cp:category>研究报告</cp:category>
  <cp:lastModifiedBy>北京中道泰和信息咨询有限公司</cp:lastModifiedBy>
  <dcterms:created xsi:type="dcterms:W3CDTF">2024-01-29T00:01:18+08:00</dcterms:created>
  <dcterms:modified xsi:type="dcterms:W3CDTF">2024-01-29T00:01:18+08:00</dcterms:modified>
</cp:coreProperties>
</file>

<file path=docProps/custom.xml><?xml version="1.0" encoding="utf-8"?>
<Properties xmlns="http://schemas.openxmlformats.org/officeDocument/2006/custom-properties" xmlns:vt="http://schemas.openxmlformats.org/officeDocument/2006/docPropsVTypes"/>
</file>