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移动通信基站行业市场发展分析及投资研究报告(2024-2029版)</w:t>
      </w:r>
    </w:p>
    <w:p>
      <w:pPr>
        <w:spacing w:after="150"/>
      </w:pPr>
      <w:r>
        <w:rPr>
          <w:b w:val="1"/>
          <w:bCs w:val="1"/>
        </w:rPr>
        <w:t xml:space="preserve">报告简介</w:t>
      </w:r>
    </w:p>
    <w:p>
      <w:pPr>
        <w:spacing w:after="150"/>
      </w:pPr>
      <w:r>
        <w:rPr/>
        <w:t xml:space="preserve">移动通信基站是指在一定的无线电覆盖区中，通过移动通信交换中心，与移动电话终端之间进行信息传递的无线电收发信电台。其基站由移动通信经营者向无线电管理部门申请设置。</w:t>
      </w:r>
    </w:p>
    <w:p>
      <w:pPr>
        <w:spacing w:after="150"/>
      </w:pPr>
      <w:r>
        <w:rPr/>
        <w:t xml:space="preserve">随着移动通信基站行业竞争的不断加剧，大型企业间并购整合与资本运作日趋频繁，国内外优秀的移动通信基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通信基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通信基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通信基站行业的市场走向和发展趋势。</w:t>
      </w:r>
    </w:p>
    <w:p>
      <w:pPr>
        <w:spacing w:after="150"/>
      </w:pPr>
      <w:r>
        <w:rPr/>
        <w:t xml:space="preserve">报告对中国移动通信基站行业的内外部环境、行业发展现状、产业链发展状况、市场供需、竞争格局、标杆企业、发展趋势、机会风险、发展策略与投资建议等进行了分析，并重点分析了我国移动通信基站行业将面临的机遇与挑战。报告将帮助移动通信基站企业、学术科研单位、投资企业准确了解移动通信基站行业最新发展动向，及早发现移动通信基站行业市场的空白点，机会点，增长点和盈利点……准确把握移动通信基站行业未被满足的市场需求和趋势，有效规避移动通信基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2019-2023年世界移动通信基站行业运行态势分析</w:t>
      </w:r>
    </w:p>
    <w:p>
      <w:pPr>
        <w:spacing w:after="150"/>
      </w:pPr>
      <w:r>
        <w:rPr/>
        <w:t xml:space="preserve">第一节 2019-2023年世界移动通信基站运行环境分析</w:t>
      </w:r>
    </w:p>
    <w:p>
      <w:pPr>
        <w:spacing w:after="150"/>
      </w:pPr>
      <w:r>
        <w:rPr/>
        <w:t xml:space="preserve">一、经济环境分析</w:t>
      </w:r>
    </w:p>
    <w:p>
      <w:pPr>
        <w:spacing w:after="150"/>
      </w:pPr>
      <w:r>
        <w:rPr/>
        <w:t xml:space="preserve">二、政策环境分析</w:t>
      </w:r>
    </w:p>
    <w:p>
      <w:pPr>
        <w:spacing w:after="150"/>
      </w:pPr>
      <w:r>
        <w:rPr/>
        <w:t xml:space="preserve">三、通信产业发展对移动通信基站的影响分析</w:t>
      </w:r>
    </w:p>
    <w:p>
      <w:pPr>
        <w:spacing w:after="150"/>
      </w:pPr>
      <w:r>
        <w:rPr/>
        <w:t xml:space="preserve">第二节 2019-2023年世界移动通信基站市场发展状况分析</w:t>
      </w:r>
    </w:p>
    <w:p>
      <w:pPr>
        <w:spacing w:after="150"/>
      </w:pPr>
      <w:r>
        <w:rPr/>
        <w:t xml:space="preserve">一、世界移动通信基站行业特点分析</w:t>
      </w:r>
    </w:p>
    <w:p>
      <w:pPr>
        <w:spacing w:after="150"/>
      </w:pPr>
      <w:r>
        <w:rPr/>
        <w:t xml:space="preserve">二、世界移动通信基站市场需求分析</w:t>
      </w:r>
    </w:p>
    <w:p>
      <w:pPr>
        <w:spacing w:after="150"/>
      </w:pPr>
      <w:r>
        <w:rPr/>
        <w:t xml:space="preserve">三、影响世界移动通信基站发展因素分析</w:t>
      </w:r>
    </w:p>
    <w:p>
      <w:pPr>
        <w:spacing w:after="150"/>
      </w:pPr>
      <w:r>
        <w:rPr/>
        <w:t xml:space="preserve">第三节 2019-2023年世界部分国家移动通信基站运行分析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2024-2029年世界移动通信基站市场趋势探析</w:t>
      </w:r>
    </w:p>
    <w:p>
      <w:pPr>
        <w:spacing w:after="150"/>
      </w:pPr>
      <w:r>
        <w:rPr>
          <w:b w:val="1"/>
          <w:bCs w:val="1"/>
        </w:rPr>
        <w:t xml:space="preserve">第二章 2019-2023年中国移动通信基站产业运行环境解析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2019-2023年中国移动通信基站政策及影响分析</w:t>
      </w:r>
    </w:p>
    <w:p>
      <w:pPr>
        <w:spacing w:after="150"/>
      </w:pPr>
      <w:r>
        <w:rPr/>
        <w:t xml:space="preserve">一、移动通信系统基站管理办法</w:t>
      </w:r>
    </w:p>
    <w:p>
      <w:pPr>
        <w:spacing w:after="150"/>
      </w:pPr>
      <w:r>
        <w:rPr/>
        <w:t xml:space="preserve">二、移动通信基站管理政策调整措施</w:t>
      </w:r>
    </w:p>
    <w:p>
      <w:pPr>
        <w:spacing w:after="150"/>
      </w:pPr>
      <w:r>
        <w:rPr/>
        <w:t xml:space="preserve">三、通信基站监测办法</w:t>
      </w:r>
    </w:p>
    <w:p>
      <w:pPr>
        <w:spacing w:after="150"/>
      </w:pPr>
      <w:r>
        <w:rPr/>
        <w:t xml:space="preserve">四、相关产业法律法规及影响分析</w:t>
      </w:r>
    </w:p>
    <w:p>
      <w:pPr>
        <w:spacing w:after="150"/>
      </w:pPr>
      <w:r>
        <w:rPr/>
        <w:t xml:space="preserve">第三节 2019-2023年中国移动通信技术环境分析</w:t>
      </w:r>
    </w:p>
    <w:p>
      <w:pPr>
        <w:spacing w:after="150"/>
      </w:pPr>
      <w:r>
        <w:rPr>
          <w:b w:val="1"/>
          <w:bCs w:val="1"/>
        </w:rPr>
        <w:t xml:space="preserve">第三章 2019-2023年中国移动通信基站产业运行态势分析</w:t>
      </w:r>
    </w:p>
    <w:p>
      <w:pPr>
        <w:spacing w:after="150"/>
      </w:pPr>
      <w:r>
        <w:rPr/>
        <w:t xml:space="preserve">第一节 2019-2023年中国移动通信基站产重要性</w:t>
      </w:r>
    </w:p>
    <w:p>
      <w:pPr>
        <w:spacing w:after="150"/>
      </w:pPr>
      <w:r>
        <w:rPr/>
        <w:t xml:space="preserve">一、在第二产业中的地位</w:t>
      </w:r>
    </w:p>
    <w:p>
      <w:pPr>
        <w:spacing w:after="150"/>
      </w:pPr>
      <w:r>
        <w:rPr/>
        <w:t xml:space="preserve">二、在gdp中的地位</w:t>
      </w:r>
    </w:p>
    <w:p>
      <w:pPr>
        <w:spacing w:after="150"/>
      </w:pPr>
      <w:r>
        <w:rPr/>
        <w:t xml:space="preserve">第二节 移动通信基站行业发展历程回顾</w:t>
      </w:r>
    </w:p>
    <w:p>
      <w:pPr>
        <w:spacing w:after="150"/>
      </w:pPr>
      <w:r>
        <w:rPr/>
        <w:t xml:space="preserve">第三节 2019-2023年中国移动通信基站现状综述</w:t>
      </w:r>
    </w:p>
    <w:p>
      <w:pPr>
        <w:spacing w:after="150"/>
      </w:pPr>
      <w:r>
        <w:rPr/>
        <w:t xml:space="preserve">一、中国移动通信基站行业特性分析</w:t>
      </w:r>
    </w:p>
    <w:p>
      <w:pPr>
        <w:spacing w:after="150"/>
      </w:pPr>
      <w:r>
        <w:rPr/>
        <w:t xml:space="preserve">二、中国移动通信基站建设规模</w:t>
      </w:r>
    </w:p>
    <w:p>
      <w:pPr>
        <w:spacing w:after="150"/>
      </w:pPr>
      <w:r>
        <w:rPr/>
        <w:t xml:space="preserve">三、移动通信基站建设同比增长率分析</w:t>
      </w:r>
    </w:p>
    <w:p>
      <w:pPr>
        <w:spacing w:after="150"/>
      </w:pPr>
      <w:r>
        <w:rPr/>
        <w:t xml:space="preserve">四、移动通信基站行业技术现状</w:t>
      </w:r>
    </w:p>
    <w:p>
      <w:pPr>
        <w:spacing w:after="150"/>
      </w:pPr>
      <w:r>
        <w:rPr/>
        <w:t xml:space="preserve">第四节 2019-2023年中国移动通信基站产业景气度分析</w:t>
      </w:r>
    </w:p>
    <w:p>
      <w:pPr>
        <w:spacing w:after="150"/>
      </w:pPr>
      <w:r>
        <w:rPr/>
        <w:t xml:space="preserve">一、移动通信基站行业景气情况分析</w:t>
      </w:r>
    </w:p>
    <w:p>
      <w:pPr>
        <w:spacing w:after="150"/>
      </w:pPr>
      <w:r>
        <w:rPr/>
        <w:t xml:space="preserve">二、国际主要国家发展借鉴</w:t>
      </w:r>
    </w:p>
    <w:p>
      <w:pPr>
        <w:spacing w:after="150"/>
      </w:pPr>
      <w:r>
        <w:rPr/>
        <w:t xml:space="preserve">第五节 2019-2023年中国移动通信基站热点问题探讨</w:t>
      </w:r>
    </w:p>
    <w:p>
      <w:pPr>
        <w:spacing w:after="150"/>
      </w:pPr>
      <w:r>
        <w:rPr>
          <w:b w:val="1"/>
          <w:bCs w:val="1"/>
        </w:rPr>
        <w:t xml:space="preserve">第四章 2019-2023年中国移动通信基站行业供需情况</w:t>
      </w:r>
    </w:p>
    <w:p>
      <w:pPr>
        <w:spacing w:after="150"/>
      </w:pPr>
      <w:r>
        <w:rPr/>
        <w:t xml:space="preserve">第一节 2019-2023年中国移动通信基站行业市场需求分析</w:t>
      </w:r>
    </w:p>
    <w:p>
      <w:pPr>
        <w:spacing w:after="150"/>
      </w:pPr>
      <w:r>
        <w:rPr/>
        <w:t xml:space="preserve">一、行业需求现状</w:t>
      </w:r>
    </w:p>
    <w:p>
      <w:pPr>
        <w:spacing w:after="150"/>
      </w:pPr>
      <w:r>
        <w:rPr/>
        <w:t xml:space="preserve">二、需求影响因素分析</w:t>
      </w:r>
    </w:p>
    <w:p>
      <w:pPr>
        <w:spacing w:after="150"/>
      </w:pPr>
      <w:r>
        <w:rPr/>
        <w:t xml:space="preserve">第二节 2019-2023年中国移动通信基站行业供给能力分析</w:t>
      </w:r>
    </w:p>
    <w:p>
      <w:pPr>
        <w:spacing w:after="150"/>
      </w:pPr>
      <w:r>
        <w:rPr/>
        <w:t xml:space="preserve">一、行业供给现状</w:t>
      </w:r>
    </w:p>
    <w:p>
      <w:pPr>
        <w:spacing w:after="150"/>
      </w:pPr>
      <w:r>
        <w:rPr/>
        <w:t xml:space="preserve">二、需求供给因素分析</w:t>
      </w:r>
    </w:p>
    <w:p>
      <w:pPr>
        <w:spacing w:after="150"/>
      </w:pPr>
      <w:r>
        <w:rPr>
          <w:b w:val="1"/>
          <w:bCs w:val="1"/>
        </w:rPr>
        <w:t xml:space="preserve">第五章 2019-2023年中国移动通信及终端设备制造业运行经济指标监测与分析</w:t>
      </w:r>
    </w:p>
    <w:p>
      <w:pPr>
        <w:spacing w:after="150"/>
      </w:pPr>
      <w:r>
        <w:rPr/>
        <w:t xml:space="preserve">第一节 2019-2023年中国移动通信及终端设备制造业数据统计与监测分析</w:t>
      </w:r>
    </w:p>
    <w:p>
      <w:pPr>
        <w:spacing w:after="150"/>
      </w:pPr>
      <w:r>
        <w:rPr/>
        <w:t xml:space="preserve">一、2019-2023年中国移动通信及终端设备制造业企业数量增长分析</w:t>
      </w:r>
    </w:p>
    <w:p>
      <w:pPr>
        <w:spacing w:after="150"/>
      </w:pPr>
      <w:r>
        <w:rPr/>
        <w:t xml:space="preserve">二、2019-2023年中国移动通信及终端设备制造业从业人数调查分析</w:t>
      </w:r>
    </w:p>
    <w:p>
      <w:pPr>
        <w:spacing w:after="150"/>
      </w:pPr>
      <w:r>
        <w:rPr/>
        <w:t xml:space="preserve">三、2019-2023年中国移动通信及终端设备制造业总销售收入分析</w:t>
      </w:r>
    </w:p>
    <w:p>
      <w:pPr>
        <w:spacing w:after="150"/>
      </w:pPr>
      <w:r>
        <w:rPr/>
        <w:t xml:space="preserve">四、2019-2023年中国移动通信及终端设备制造业利润总额分析</w:t>
      </w:r>
    </w:p>
    <w:p>
      <w:pPr>
        <w:spacing w:after="150"/>
      </w:pPr>
      <w:r>
        <w:rPr/>
        <w:t xml:space="preserve">五、2019-2023年中国移动通信及终端设备制造业投资资产增长性分析</w:t>
      </w:r>
    </w:p>
    <w:p>
      <w:pPr>
        <w:spacing w:after="150"/>
      </w:pPr>
      <w:r>
        <w:rPr/>
        <w:t xml:space="preserve">第二节 2022年中国移动通信及终端设备制造业最新数据统计与监测分析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2022年中国移动通信及终端设备制造业投资状况监测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2019-2023年中国移动通信基站行业进出口分析</w:t>
      </w:r>
    </w:p>
    <w:p>
      <w:pPr>
        <w:spacing w:after="150"/>
      </w:pPr>
      <w:r>
        <w:rPr/>
        <w:t xml:space="preserve">第一节 近几年移动通信基站历史出口总体分析</w:t>
      </w:r>
    </w:p>
    <w:p>
      <w:pPr>
        <w:spacing w:after="150"/>
      </w:pPr>
      <w:r>
        <w:rPr/>
        <w:t xml:space="preserve">第二节 2019-2023年中国移动通信基站进出口影响因素分析</w:t>
      </w:r>
    </w:p>
    <w:p>
      <w:pPr>
        <w:spacing w:after="150"/>
      </w:pPr>
      <w:r>
        <w:rPr/>
        <w:t xml:space="preserve">一、移动通信基站产品的国内外市场需求态势</w:t>
      </w:r>
    </w:p>
    <w:p>
      <w:pPr>
        <w:spacing w:after="150"/>
      </w:pPr>
      <w:r>
        <w:rPr/>
        <w:t xml:space="preserve">二、国内外移动通信基站产品的比较优势</w:t>
      </w:r>
    </w:p>
    <w:p>
      <w:pPr>
        <w:spacing w:after="150"/>
      </w:pPr>
      <w:r>
        <w:rPr/>
        <w:t xml:space="preserve">第三节 2024-2029年中国移动通信基站出口预测分析</w:t>
      </w:r>
    </w:p>
    <w:p>
      <w:pPr>
        <w:spacing w:after="150"/>
      </w:pPr>
      <w:r>
        <w:rPr>
          <w:b w:val="1"/>
          <w:bCs w:val="1"/>
        </w:rPr>
        <w:t xml:space="preserve">第七章 2019-2023年中国移动通信基地站进出口数据统计情况</w:t>
      </w:r>
    </w:p>
    <w:p>
      <w:pPr>
        <w:spacing w:after="150"/>
      </w:pPr>
      <w:r>
        <w:rPr/>
        <w:t xml:space="preserve">第一节 2019-2023年中国移动通信基地站出口统计</w:t>
      </w:r>
    </w:p>
    <w:p>
      <w:pPr>
        <w:spacing w:after="150"/>
      </w:pPr>
      <w:r>
        <w:rPr/>
        <w:t xml:space="preserve">一、2019-2023年中国移动通信基地站出口量统计</w:t>
      </w:r>
    </w:p>
    <w:p>
      <w:pPr>
        <w:spacing w:after="150"/>
      </w:pPr>
      <w:r>
        <w:rPr/>
        <w:t xml:space="preserve">二、2019-2023年中国移动通信基地站出口金额统计</w:t>
      </w:r>
    </w:p>
    <w:p>
      <w:pPr>
        <w:spacing w:after="150"/>
      </w:pPr>
      <w:r>
        <w:rPr/>
        <w:t xml:space="preserve">第二节 2019-2023年中国移动通信基地站进口统计</w:t>
      </w:r>
    </w:p>
    <w:p>
      <w:pPr>
        <w:spacing w:after="150"/>
      </w:pPr>
      <w:r>
        <w:rPr/>
        <w:t xml:space="preserve">一、2019-2023年中国移动通信基地站进口量统计</w:t>
      </w:r>
    </w:p>
    <w:p>
      <w:pPr>
        <w:spacing w:after="150"/>
      </w:pPr>
      <w:r>
        <w:rPr/>
        <w:t xml:space="preserve">二、2019-2023年中国移动通信基地站进口金额统计</w:t>
      </w:r>
    </w:p>
    <w:p>
      <w:pPr>
        <w:spacing w:after="150"/>
      </w:pPr>
      <w:r>
        <w:rPr/>
        <w:t xml:space="preserve">第三节 2019-2023年中国移动通信基地站进出口价格分析</w:t>
      </w:r>
    </w:p>
    <w:p>
      <w:pPr>
        <w:spacing w:after="150"/>
      </w:pPr>
      <w:r>
        <w:rPr>
          <w:b w:val="1"/>
          <w:bCs w:val="1"/>
        </w:rPr>
        <w:t xml:space="preserve">第八章 2024-2029年中国移动通信基站产业前景预测分析</w:t>
      </w:r>
    </w:p>
    <w:p>
      <w:pPr>
        <w:spacing w:after="150"/>
      </w:pPr>
      <w:r>
        <w:rPr/>
        <w:t xml:space="preserve">第一节 2024-2029年国际移动通信基站产业市场预测</w:t>
      </w:r>
    </w:p>
    <w:p>
      <w:pPr>
        <w:spacing w:after="150"/>
      </w:pPr>
      <w:r>
        <w:rPr/>
        <w:t xml:space="preserve">一、2024-2029年移动通信基站行业产能预测</w:t>
      </w:r>
    </w:p>
    <w:p>
      <w:pPr>
        <w:spacing w:after="150"/>
      </w:pPr>
      <w:r>
        <w:rPr/>
        <w:t xml:space="preserve">二、2024-2029年全球移动通信基站行业市场需求前景</w:t>
      </w:r>
    </w:p>
    <w:p>
      <w:pPr>
        <w:spacing w:after="150"/>
      </w:pPr>
      <w:r>
        <w:rPr/>
        <w:t xml:space="preserve">第二节 2024-2029年国内移动通信基站市场预测分析</w:t>
      </w:r>
    </w:p>
    <w:p>
      <w:pPr>
        <w:spacing w:after="150"/>
      </w:pPr>
      <w:r>
        <w:rPr/>
        <w:t xml:space="preserve">一、2024-2029年移动通信基站行业规模预测分析</w:t>
      </w:r>
    </w:p>
    <w:p>
      <w:pPr>
        <w:spacing w:after="150"/>
      </w:pPr>
      <w:r>
        <w:rPr/>
        <w:t xml:space="preserve">二、2024-2029年国内移动通信基站市场供给预测分析</w:t>
      </w:r>
    </w:p>
    <w:p>
      <w:pPr>
        <w:spacing w:after="150"/>
      </w:pPr>
      <w:r>
        <w:rPr/>
        <w:t xml:space="preserve">三、2024-2029年全球移动通信基站行业市场需求前景</w:t>
      </w:r>
    </w:p>
    <w:p>
      <w:pPr>
        <w:spacing w:after="150"/>
      </w:pPr>
      <w:r>
        <w:rPr/>
        <w:t xml:space="preserve">第三节 2024-2029年中国移动通信基站产业发展方向</w:t>
      </w:r>
    </w:p>
    <w:p>
      <w:pPr>
        <w:spacing w:after="150"/>
      </w:pPr>
      <w:r>
        <w:rPr/>
        <w:t xml:space="preserve">一、移动通信基站技术发展方向</w:t>
      </w:r>
    </w:p>
    <w:p>
      <w:pPr>
        <w:spacing w:after="150"/>
      </w:pPr>
      <w:r>
        <w:rPr/>
        <w:t xml:space="preserve">二、移动通信基站设计方向</w:t>
      </w:r>
    </w:p>
    <w:p>
      <w:pPr>
        <w:spacing w:after="150"/>
      </w:pPr>
      <w:r>
        <w:rPr/>
        <w:t xml:space="preserve">三、未来基站发展将呈五大趋势</w:t>
      </w:r>
    </w:p>
    <w:p>
      <w:pPr>
        <w:spacing w:after="150"/>
      </w:pPr>
      <w:r>
        <w:rPr>
          <w:b w:val="1"/>
          <w:bCs w:val="1"/>
        </w:rPr>
        <w:t xml:space="preserve">第九章 2019-2023年中国移动通信基站产业上市企业竞争力分析</w:t>
      </w:r>
    </w:p>
    <w:p>
      <w:pPr>
        <w:spacing w:after="150"/>
      </w:pPr>
      <w:r>
        <w:rPr/>
        <w:t xml:space="preserve">第一节 中兴通讯公司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武汉凡谷电子技术股份有限公司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上海贝尔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大唐移动通信设备有限公司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2019-2023年中国移动通信基站产业其它重点企业运行分析</w:t>
      </w:r>
    </w:p>
    <w:p>
      <w:pPr>
        <w:spacing w:after="150"/>
      </w:pPr>
      <w:r>
        <w:rPr/>
        <w:t xml:space="preserve">第一节 深圳华为技术有限公司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梯梯电子集成系统(苏州)有限公司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诺基亚首信通信有限公司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东莞科泰电子有限公司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思德泰克(苏州)电子有限公司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博威科技(深圳)有限公司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2024-2029年中国移动通信基站产业投资分析</w:t>
      </w:r>
    </w:p>
    <w:p>
      <w:pPr>
        <w:spacing w:after="150"/>
      </w:pPr>
      <w:r>
        <w:rPr/>
        <w:t xml:space="preserve">第一节 2024-2029年中国移动通信基站行业投资概况</w:t>
      </w:r>
    </w:p>
    <w:p>
      <w:pPr>
        <w:spacing w:after="150"/>
      </w:pPr>
      <w:r>
        <w:rPr/>
        <w:t xml:space="preserve">一、移动通信基站行业投资特性</w:t>
      </w:r>
    </w:p>
    <w:p>
      <w:pPr>
        <w:spacing w:after="150"/>
      </w:pPr>
      <w:r>
        <w:rPr/>
        <w:t xml:space="preserve">二、移动通信基站具有良好的投资价值</w:t>
      </w:r>
    </w:p>
    <w:p>
      <w:pPr>
        <w:spacing w:after="150"/>
      </w:pPr>
      <w:r>
        <w:rPr/>
        <w:t xml:space="preserve">三、移动通信基站投资环境利好</w:t>
      </w:r>
    </w:p>
    <w:p>
      <w:pPr>
        <w:spacing w:after="150"/>
      </w:pPr>
      <w:r>
        <w:rPr/>
        <w:t xml:space="preserve">第二节 2024-2029年中国移动通信基站投资机会分析</w:t>
      </w:r>
    </w:p>
    <w:p>
      <w:pPr>
        <w:spacing w:after="150"/>
      </w:pPr>
      <w:r>
        <w:rPr/>
        <w:t xml:space="preserve">一、移动通信基站投资热点</w:t>
      </w:r>
    </w:p>
    <w:p>
      <w:pPr>
        <w:spacing w:after="150"/>
      </w:pPr>
      <w:r>
        <w:rPr/>
        <w:t xml:space="preserve">二、移动通信基站投资吸引力分析</w:t>
      </w:r>
    </w:p>
    <w:p>
      <w:pPr>
        <w:spacing w:after="150"/>
      </w:pPr>
      <w:r>
        <w:rPr/>
        <w:t xml:space="preserve">第三节 2024-2029年中国移动通信基站投资风险及防范</w:t>
      </w:r>
    </w:p>
    <w:p>
      <w:pPr>
        <w:spacing w:after="150"/>
      </w:pPr>
      <w:r>
        <w:rPr/>
        <w:t xml:space="preserve">一、技术风险分析</w:t>
      </w:r>
    </w:p>
    <w:p>
      <w:pPr>
        <w:spacing w:after="150"/>
      </w:pPr>
      <w:r>
        <w:rPr/>
        <w:t xml:space="preserve">二、金融风险分析</w:t>
      </w:r>
    </w:p>
    <w:p>
      <w:pPr>
        <w:spacing w:after="150"/>
      </w:pPr>
      <w:r>
        <w:rPr/>
        <w:t xml:space="preserve">三、市场运营机制风险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图表：2019-2023年移动通信及终端设备制造业企业数量增长趋势图</w:t>
      </w:r>
    </w:p>
    <w:p>
      <w:pPr>
        <w:spacing w:after="150"/>
      </w:pPr>
      <w:r>
        <w:rPr/>
        <w:t xml:space="preserve">图表：2019-2023年中国移动通信及终端设备制造业亏损企业数量及亏损面情况变化图</w:t>
      </w:r>
    </w:p>
    <w:p>
      <w:pPr>
        <w:spacing w:after="150"/>
      </w:pPr>
      <w:r>
        <w:rPr/>
        <w:t xml:space="preserve">图表：2019-2023年移动通信及终端设备制造业累计从业人数及增长情况对比图</w:t>
      </w:r>
    </w:p>
    <w:p>
      <w:pPr>
        <w:spacing w:after="150"/>
      </w:pPr>
      <w:r>
        <w:rPr/>
        <w:t xml:space="preserve">图表：2019-2023年中国移动通信及终端设备制造业销售收入及增长趋势图</w:t>
      </w:r>
    </w:p>
    <w:p>
      <w:pPr>
        <w:spacing w:after="150"/>
      </w:pPr>
      <w:r>
        <w:rPr/>
        <w:t xml:space="preserve">图表：2019-2023年中国移动通信及终端设备制造业毛利率变化趋势图</w:t>
      </w:r>
    </w:p>
    <w:p>
      <w:pPr>
        <w:spacing w:after="150"/>
      </w:pPr>
      <w:r>
        <w:rPr/>
        <w:t xml:space="preserve">图表：2019-2023年中国移动通信及终端设备制造业利润总额及增长趋势图</w:t>
      </w:r>
    </w:p>
    <w:p>
      <w:pPr>
        <w:spacing w:after="150"/>
      </w:pPr>
      <w:r>
        <w:rPr/>
        <w:t xml:space="preserve">图表：2019-2023年中国移动通信及终端设备制造业总资产利润率变化图</w:t>
      </w:r>
    </w:p>
    <w:p>
      <w:pPr>
        <w:spacing w:after="150"/>
      </w:pPr>
      <w:r>
        <w:rPr/>
        <w:t xml:space="preserve">图表：2019-2023年中国移动通信及终端设备制造业总资产及增长趋势图</w:t>
      </w:r>
    </w:p>
    <w:p>
      <w:pPr>
        <w:spacing w:after="150"/>
      </w:pPr>
      <w:r>
        <w:rPr/>
        <w:t xml:space="preserve">图表：2019-2023年中国移动通信及终端设备制造业亏损企业对比图</w:t>
      </w:r>
    </w:p>
    <w:p>
      <w:pPr>
        <w:spacing w:after="150"/>
      </w:pPr>
      <w:r>
        <w:rPr/>
        <w:t xml:space="preserve">图表：2022年中国移动通信及终端设备制造业不同规模企业分布结构图</w:t>
      </w:r>
    </w:p>
    <w:p>
      <w:pPr>
        <w:spacing w:after="150"/>
      </w:pPr>
      <w:r>
        <w:rPr/>
        <w:t xml:space="preserve">图表：2022年中国移动通信及终端设备制造业不同所有制企业比例分布图</w:t>
      </w:r>
    </w:p>
    <w:p>
      <w:pPr>
        <w:spacing w:after="150"/>
      </w:pPr>
      <w:r>
        <w:rPr/>
        <w:t xml:space="preserve">图表：2022年中国移动通信及终端设备制造业主营业务收入与上年同期对比表</w:t>
      </w:r>
    </w:p>
    <w:p>
      <w:pPr>
        <w:spacing w:after="150"/>
      </w:pPr>
      <w:r>
        <w:rPr/>
        <w:t xml:space="preserve">图表：2022年中国移动通信及终端设备制造业收入前五位省市比例对比表</w:t>
      </w:r>
    </w:p>
    <w:p>
      <w:pPr>
        <w:spacing w:after="150"/>
      </w:pPr>
      <w:r>
        <w:rPr/>
        <w:t xml:space="preserve">图表：2022年中国移动通信及终端设备制造业销售收入排名前五位省市对比图</w:t>
      </w:r>
    </w:p>
    <w:p>
      <w:pPr>
        <w:spacing w:after="150"/>
      </w:pPr>
      <w:r>
        <w:rPr/>
        <w:t xml:space="preserve">图表：2022年中国移动通信及终端设备制造业收入前五位省区占全国比例结构图</w:t>
      </w:r>
    </w:p>
    <w:p>
      <w:pPr>
        <w:spacing w:after="150"/>
      </w:pPr>
      <w:r>
        <w:rPr/>
        <w:t xml:space="preserve">图表：2022年中国移动通信及终端设备制造业主营入同比增速前五省市对比</w:t>
      </w:r>
    </w:p>
    <w:p>
      <w:pPr>
        <w:spacing w:after="150"/>
      </w:pPr>
      <w:r>
        <w:rPr/>
        <w:t xml:space="preserve">图表：2022年中国移动通信及终端设备制造业主营业务收入增长速度前五位省市增长趋势图</w:t>
      </w:r>
    </w:p>
    <w:p>
      <w:pPr>
        <w:spacing w:after="150"/>
      </w:pPr>
      <w:r>
        <w:rPr/>
        <w:t xml:space="preserve">图表：2019-2023年中国移动通信及终端设备制造业利润总额及与上年同期对比图</w:t>
      </w:r>
    </w:p>
    <w:p>
      <w:pPr>
        <w:spacing w:after="150"/>
      </w:pPr>
      <w:r>
        <w:rPr/>
        <w:t xml:space="preserve">图表：2019-2023年中国移动通信及终端设备制造业利润总额前五位省市统计表</w:t>
      </w:r>
    </w:p>
    <w:p>
      <w:pPr>
        <w:spacing w:after="150"/>
      </w:pPr>
      <w:r>
        <w:rPr/>
        <w:t xml:space="preserve">图表：2019-2023年中国移动通信及终端设备制造业利润总额前五位省市对比图</w:t>
      </w:r>
    </w:p>
    <w:p>
      <w:pPr>
        <w:spacing w:after="150"/>
      </w:pPr>
      <w:r>
        <w:rPr/>
        <w:t xml:space="preserve">图表：2019-2023年中国移动通信及终端设备制造业利润总额增长幅度最快的省市统计表</w:t>
      </w:r>
    </w:p>
    <w:p>
      <w:pPr>
        <w:spacing w:after="150"/>
      </w:pPr>
      <w:r>
        <w:rPr/>
        <w:t xml:space="preserve">图表：2019-2023年中国移动通信及终端设备制造业利润总额增长最快省市变化趋势图</w:t>
      </w:r>
    </w:p>
    <w:p>
      <w:pPr>
        <w:spacing w:after="150"/>
      </w:pPr>
      <w:r>
        <w:rPr/>
        <w:t xml:space="preserve">图表：2022年中国移动通信及终端设备制造业从业人数与上年同期对比图</w:t>
      </w:r>
    </w:p>
    <w:p>
      <w:pPr>
        <w:spacing w:after="150"/>
      </w:pPr>
      <w:r>
        <w:rPr/>
        <w:t xml:space="preserve">图表：2019-2023年中国移动通信及终端设备制造业资产总计及与上年同期对比图</w:t>
      </w:r>
    </w:p>
    <w:p>
      <w:pPr>
        <w:spacing w:after="150"/>
      </w:pPr>
      <w:r>
        <w:rPr/>
        <w:t xml:space="preserve">图表：2019-2023年中国移动通信及终端设备制造业资产总计前五位省市统计表</w:t>
      </w:r>
    </w:p>
    <w:p>
      <w:pPr>
        <w:spacing w:after="150"/>
      </w:pPr>
      <w:r>
        <w:rPr/>
        <w:t xml:space="preserve">图表：2019-2023年中国移动通信及终端设备制造业资产总计前五省市资产情况对比图</w:t>
      </w:r>
    </w:p>
    <w:p>
      <w:pPr>
        <w:spacing w:after="150"/>
      </w:pPr>
      <w:r>
        <w:rPr/>
        <w:t xml:space="preserve">图表：2019-2023年中国移动通信及终端设备制造业资产总计前五位省市分布结构图</w:t>
      </w:r>
    </w:p>
    <w:p>
      <w:pPr>
        <w:spacing w:after="150"/>
      </w:pPr>
      <w:r>
        <w:rPr/>
        <w:t xml:space="preserve">图表：2022年中国移动通信及终端设备制造业资产增长幅度最快的省市统计表</w:t>
      </w:r>
    </w:p>
    <w:p>
      <w:pPr>
        <w:spacing w:after="150"/>
      </w:pPr>
      <w:r>
        <w:rPr/>
        <w:t xml:space="preserve">图表：2019-2023年中国移动通信及终端设备制造业资产增速前五省市资产总计及增长趋势</w:t>
      </w:r>
    </w:p>
    <w:p>
      <w:pPr>
        <w:spacing w:after="150"/>
      </w:pPr>
      <w:r>
        <w:rPr/>
        <w:t xml:space="preserve">图表：2019-2023年中国移动通信基地站出口量统计</w:t>
      </w:r>
    </w:p>
    <w:p>
      <w:pPr>
        <w:spacing w:after="150"/>
      </w:pPr>
      <w:r>
        <w:rPr/>
        <w:t xml:space="preserve">图表：2019-2023年中国移动通信基地站出口金额统计</w:t>
      </w:r>
    </w:p>
    <w:p>
      <w:pPr>
        <w:spacing w:after="150"/>
      </w:pPr>
      <w:r>
        <w:rPr/>
        <w:t xml:space="preserve">图表：2019-2023年中国移动通信基地站进口量统计</w:t>
      </w:r>
    </w:p>
    <w:p>
      <w:pPr>
        <w:spacing w:after="150"/>
      </w:pPr>
      <w:r>
        <w:rPr/>
        <w:t xml:space="preserve">图表：2019-2023年中国移动通信基地站进口金额统计</w:t>
      </w:r>
    </w:p>
    <w:p>
      <w:pPr>
        <w:spacing w:after="150"/>
      </w:pPr>
      <w:r>
        <w:rPr/>
        <w:t xml:space="preserve">图表：2019-2023年中国移动通信基地站进出口价格分析</w:t>
      </w:r>
    </w:p>
    <w:p>
      <w:pPr>
        <w:spacing w:after="150"/>
      </w:pPr>
      <w:r>
        <w:rPr/>
        <w:t xml:space="preserve">图表：中兴通讯公司主要经济指标走势图</w:t>
      </w:r>
    </w:p>
    <w:p>
      <w:pPr>
        <w:spacing w:after="150"/>
      </w:pPr>
      <w:r>
        <w:rPr/>
        <w:t xml:space="preserve">图表：中兴通讯公司经营收入走势图</w:t>
      </w:r>
    </w:p>
    <w:p>
      <w:pPr>
        <w:spacing w:after="150"/>
      </w:pPr>
      <w:r>
        <w:rPr/>
        <w:t xml:space="preserve">图表：中兴通讯公司盈利指标走势图</w:t>
      </w:r>
    </w:p>
    <w:p>
      <w:pPr>
        <w:spacing w:after="150"/>
      </w:pPr>
      <w:r>
        <w:rPr/>
        <w:t xml:space="preserve">图表：中兴通讯公司负债情况图</w:t>
      </w:r>
    </w:p>
    <w:p>
      <w:pPr>
        <w:spacing w:after="150"/>
      </w:pPr>
      <w:r>
        <w:rPr/>
        <w:t xml:space="preserve">图表：中兴通讯公司负债指标走势图</w:t>
      </w:r>
    </w:p>
    <w:p>
      <w:pPr>
        <w:spacing w:after="150"/>
      </w:pPr>
      <w:r>
        <w:rPr/>
        <w:t xml:space="preserve">图表：中兴通讯公司运营能力指标走势图</w:t>
      </w:r>
    </w:p>
    <w:p>
      <w:pPr>
        <w:spacing w:after="150"/>
      </w:pPr>
      <w:r>
        <w:rPr/>
        <w:t xml:space="preserve">图表：中兴通讯公司成长能力指标走势图</w:t>
      </w:r>
    </w:p>
    <w:p>
      <w:pPr>
        <w:spacing w:after="150"/>
      </w:pPr>
      <w:r>
        <w:rPr/>
        <w:t xml:space="preserve">图表：武汉凡谷电子技术股份有限公司主要经济指标走势图</w:t>
      </w:r>
    </w:p>
    <w:p>
      <w:pPr>
        <w:spacing w:after="150"/>
      </w:pPr>
      <w:r>
        <w:rPr/>
        <w:t xml:space="preserve">图表：武汉凡谷电子技术股份有限公司经营收入走势图</w:t>
      </w:r>
    </w:p>
    <w:p>
      <w:pPr>
        <w:spacing w:after="150"/>
      </w:pPr>
      <w:r>
        <w:rPr/>
        <w:t xml:space="preserve">图表：武汉凡谷电子技术股份有限公司盈利指标走势图</w:t>
      </w:r>
    </w:p>
    <w:p>
      <w:pPr>
        <w:spacing w:after="150"/>
      </w:pPr>
      <w:r>
        <w:rPr/>
        <w:t xml:space="preserve">图表：武汉凡谷电子技术股份有限公司负债情况图</w:t>
      </w:r>
    </w:p>
    <w:p>
      <w:pPr>
        <w:spacing w:after="150"/>
      </w:pPr>
      <w:r>
        <w:rPr/>
        <w:t xml:space="preserve">图表：武汉凡谷电子技术股份有限公司负债指标走势图</w:t>
      </w:r>
    </w:p>
    <w:p>
      <w:pPr>
        <w:spacing w:after="150"/>
      </w:pPr>
      <w:r>
        <w:rPr/>
        <w:t xml:space="preserve">图表：武汉凡谷电子技术股份有限公司运营能力指标走势图</w:t>
      </w:r>
    </w:p>
    <w:p>
      <w:pPr>
        <w:spacing w:after="150"/>
      </w:pPr>
      <w:r>
        <w:rPr/>
        <w:t xml:space="preserve">图表：武汉凡谷电子技术股份有限公司成长能力指标走势图</w:t>
      </w:r>
    </w:p>
    <w:p>
      <w:pPr>
        <w:spacing w:after="150"/>
      </w:pPr>
      <w:r>
        <w:rPr/>
        <w:t xml:space="preserve">图表：上海贝尔主要经济指标走势图</w:t>
      </w:r>
    </w:p>
    <w:p>
      <w:pPr>
        <w:spacing w:after="150"/>
      </w:pPr>
      <w:r>
        <w:rPr/>
        <w:t xml:space="preserve">图表：上海贝尔经营收入走势图</w:t>
      </w:r>
    </w:p>
    <w:p>
      <w:pPr>
        <w:spacing w:after="150"/>
      </w:pPr>
      <w:r>
        <w:rPr/>
        <w:t xml:space="preserve">图表：上海贝尔盈利指标走势图</w:t>
      </w:r>
    </w:p>
    <w:p>
      <w:pPr>
        <w:spacing w:after="150"/>
      </w:pPr>
      <w:r>
        <w:rPr/>
        <w:t xml:space="preserve">图表：上海贝尔负债情况图</w:t>
      </w:r>
    </w:p>
    <w:p>
      <w:pPr>
        <w:spacing w:after="150"/>
      </w:pPr>
      <w:r>
        <w:rPr/>
        <w:t xml:space="preserve">图表：上海贝尔负债指标走势图</w:t>
      </w:r>
    </w:p>
    <w:p>
      <w:pPr>
        <w:spacing w:after="150"/>
      </w:pPr>
      <w:r>
        <w:rPr/>
        <w:t xml:space="preserve">图表：上海贝尔运营能力指标走势图</w:t>
      </w:r>
    </w:p>
    <w:p>
      <w:pPr>
        <w:spacing w:after="150"/>
      </w:pPr>
      <w:r>
        <w:rPr/>
        <w:t xml:space="preserve">图表：上海贝尔成长能力指标走势图</w:t>
      </w:r>
    </w:p>
    <w:p>
      <w:pPr>
        <w:spacing w:after="150"/>
      </w:pPr>
      <w:r>
        <w:rPr/>
        <w:t xml:space="preserve">图表：大唐移动通信设备有限公司主要经济指标走势图</w:t>
      </w:r>
    </w:p>
    <w:p>
      <w:pPr>
        <w:spacing w:after="150"/>
      </w:pPr>
      <w:r>
        <w:rPr/>
        <w:t xml:space="preserve">图表：大唐移动通信设备有限公司经营收入走势图</w:t>
      </w:r>
    </w:p>
    <w:p>
      <w:pPr>
        <w:spacing w:after="150"/>
      </w:pPr>
      <w:r>
        <w:rPr/>
        <w:t xml:space="preserve">图表：大唐移动通信设备有限公司盈利指标走势图</w:t>
      </w:r>
    </w:p>
    <w:p>
      <w:pPr>
        <w:spacing w:after="150"/>
      </w:pPr>
      <w:r>
        <w:rPr/>
        <w:t xml:space="preserve">图表：大唐移动通信设备有限公司负债情况图</w:t>
      </w:r>
    </w:p>
    <w:p>
      <w:pPr>
        <w:spacing w:after="150"/>
      </w:pPr>
      <w:r>
        <w:rPr/>
        <w:t xml:space="preserve">图表：大唐移动通信设备有限公司负债指标走势图</w:t>
      </w:r>
    </w:p>
    <w:p>
      <w:pPr>
        <w:spacing w:after="150"/>
      </w:pPr>
      <w:r>
        <w:rPr/>
        <w:t xml:space="preserve">图表：大唐移动通信设备有限公司运营能力指标走势图</w:t>
      </w:r>
    </w:p>
    <w:p>
      <w:pPr>
        <w:spacing w:after="150"/>
      </w:pPr>
      <w:r>
        <w:rPr/>
        <w:t xml:space="preserve">图表：大唐移动通信设备有限公司成长能力指标走势图</w:t>
      </w:r>
    </w:p>
    <w:p>
      <w:pPr>
        <w:spacing w:after="150"/>
      </w:pPr>
      <w:r>
        <w:rPr/>
        <w:t xml:space="preserve">图表：深圳华为技术有限公司主要经济指标走势图</w:t>
      </w:r>
    </w:p>
    <w:p>
      <w:pPr>
        <w:spacing w:after="150"/>
      </w:pPr>
      <w:r>
        <w:rPr/>
        <w:t xml:space="preserve">图表：深圳华为技术有限公司经营收入走势图</w:t>
      </w:r>
    </w:p>
    <w:p>
      <w:pPr>
        <w:spacing w:after="150"/>
      </w:pPr>
      <w:r>
        <w:rPr/>
        <w:t xml:space="preserve">图表：深圳华为技术有限公司盈利指标走势图</w:t>
      </w:r>
    </w:p>
    <w:p>
      <w:pPr>
        <w:spacing w:after="150"/>
      </w:pPr>
      <w:r>
        <w:rPr/>
        <w:t xml:space="preserve">图表：深圳华为技术有限公司负债情况图</w:t>
      </w:r>
    </w:p>
    <w:p>
      <w:pPr>
        <w:spacing w:after="150"/>
      </w:pPr>
      <w:r>
        <w:rPr/>
        <w:t xml:space="preserve">图表：深圳华为技术有限公司负债指标走势图</w:t>
      </w:r>
    </w:p>
    <w:p>
      <w:pPr>
        <w:spacing w:after="150"/>
      </w:pPr>
      <w:r>
        <w:rPr/>
        <w:t xml:space="preserve">图表：深圳华为技术有限公司运营能力指标走势图</w:t>
      </w:r>
    </w:p>
    <w:p>
      <w:pPr>
        <w:spacing w:after="150"/>
      </w:pPr>
      <w:r>
        <w:rPr/>
        <w:t xml:space="preserve">图表：深圳华为技术有限公司成长能力指标走势图</w:t>
      </w:r>
    </w:p>
    <w:p>
      <w:pPr>
        <w:spacing w:after="150"/>
      </w:pPr>
      <w:r>
        <w:rPr/>
        <w:t xml:space="preserve">图表：梯梯电子集成系统(苏州)有限公司主要经济指标走势图</w:t>
      </w:r>
    </w:p>
    <w:p>
      <w:pPr>
        <w:spacing w:after="150"/>
      </w:pPr>
      <w:r>
        <w:rPr/>
        <w:t xml:space="preserve">图表：梯梯电子集成系统(苏州)有限公司经营收入走势图</w:t>
      </w:r>
    </w:p>
    <w:p>
      <w:pPr>
        <w:spacing w:after="150"/>
      </w:pPr>
      <w:r>
        <w:rPr/>
        <w:t xml:space="preserve">图表：梯梯电子集成系统(苏州)有限公司盈利指标走势图</w:t>
      </w:r>
    </w:p>
    <w:p>
      <w:pPr>
        <w:spacing w:after="150"/>
      </w:pPr>
      <w:r>
        <w:rPr/>
        <w:t xml:space="preserve">图表：梯梯电子集成系统(苏州)有限公司负债情况图</w:t>
      </w:r>
    </w:p>
    <w:p>
      <w:pPr>
        <w:spacing w:after="150"/>
      </w:pPr>
      <w:r>
        <w:rPr/>
        <w:t xml:space="preserve">图表：梯梯电子集成系统(苏州)有限公司负债指标走势图</w:t>
      </w:r>
    </w:p>
    <w:p>
      <w:pPr>
        <w:spacing w:after="150"/>
      </w:pPr>
      <w:r>
        <w:rPr/>
        <w:t xml:space="preserve">图表：梯梯电子集成系统(苏州)有限公司运营能力指标走势图</w:t>
      </w:r>
    </w:p>
    <w:p>
      <w:pPr>
        <w:spacing w:after="150"/>
      </w:pPr>
      <w:r>
        <w:rPr/>
        <w:t xml:space="preserve">图表：梯梯电子集成系统(苏州)有限公司成长能力指标走势图</w:t>
      </w:r>
    </w:p>
    <w:p>
      <w:pPr>
        <w:spacing w:after="150"/>
      </w:pPr>
      <w:r>
        <w:rPr/>
        <w:t xml:space="preserve">图表：东莞科泰电子有限公司主要经济指标走势图</w:t>
      </w:r>
    </w:p>
    <w:p>
      <w:pPr>
        <w:spacing w:after="150"/>
      </w:pPr>
      <w:r>
        <w:rPr/>
        <w:t xml:space="preserve">图表：东莞科泰电子有限公司经营收入走势图</w:t>
      </w:r>
    </w:p>
    <w:p>
      <w:pPr>
        <w:spacing w:after="150"/>
      </w:pPr>
      <w:r>
        <w:rPr/>
        <w:t xml:space="preserve">图表：东莞科泰电子有限公司盈利指标走势图</w:t>
      </w:r>
    </w:p>
    <w:p>
      <w:pPr>
        <w:spacing w:after="150"/>
      </w:pPr>
      <w:r>
        <w:rPr/>
        <w:t xml:space="preserve">图表：东莞科泰电子有限公司负债情况图</w:t>
      </w:r>
    </w:p>
    <w:p>
      <w:pPr>
        <w:spacing w:after="150"/>
      </w:pPr>
      <w:r>
        <w:rPr/>
        <w:t xml:space="preserve">图表：东莞科泰电子有限公司负债指标走势图</w:t>
      </w:r>
    </w:p>
    <w:p>
      <w:pPr>
        <w:spacing w:after="150"/>
      </w:pPr>
      <w:r>
        <w:rPr/>
        <w:t xml:space="preserve">图表：东莞科泰电子有限公司运营能力指标走势图</w:t>
      </w:r>
    </w:p>
    <w:p>
      <w:pPr>
        <w:spacing w:after="150"/>
      </w:pPr>
      <w:r>
        <w:rPr/>
        <w:t xml:space="preserve">图表：东莞科泰电子有限公司成长能力指标走势图</w:t>
      </w:r>
    </w:p>
    <w:p>
      <w:pPr>
        <w:spacing w:after="150"/>
      </w:pPr>
      <w:r>
        <w:rPr/>
        <w:t xml:space="preserve">图表：思德泰克(苏州)电子有限公司主要经济指标走势图</w:t>
      </w:r>
    </w:p>
    <w:p>
      <w:pPr>
        <w:spacing w:after="150"/>
      </w:pPr>
      <w:r>
        <w:rPr/>
        <w:t xml:space="preserve">图表：思德泰克(苏州)电子有限公司经营收入走势图</w:t>
      </w:r>
    </w:p>
    <w:p>
      <w:pPr>
        <w:spacing w:after="150"/>
      </w:pPr>
      <w:r>
        <w:rPr/>
        <w:t xml:space="preserve">图表：思德泰克(苏州)电子有限公司盈利指标走势图</w:t>
      </w:r>
    </w:p>
    <w:p>
      <w:pPr>
        <w:spacing w:after="150"/>
      </w:pPr>
      <w:r>
        <w:rPr/>
        <w:t xml:space="preserve">图表：思德泰克(苏州)电子有限公司负债情况图</w:t>
      </w:r>
    </w:p>
    <w:p>
      <w:pPr>
        <w:spacing w:after="150"/>
      </w:pPr>
      <w:r>
        <w:rPr/>
        <w:t xml:space="preserve">图表：思德泰克(苏州)电子有限公司负债指标走势图</w:t>
      </w:r>
    </w:p>
    <w:p>
      <w:pPr>
        <w:spacing w:after="150"/>
      </w:pPr>
      <w:r>
        <w:rPr/>
        <w:t xml:space="preserve">图表：思德泰克(苏州)电子有限公司运营能力指标走势图</w:t>
      </w:r>
    </w:p>
    <w:p>
      <w:pPr>
        <w:spacing w:after="150"/>
      </w:pPr>
      <w:r>
        <w:rPr/>
        <w:t xml:space="preserve">图表：思德泰克(苏州)电子有限公司成长能力指标走势图</w:t>
      </w:r>
    </w:p>
    <w:p>
      <w:pPr>
        <w:spacing w:after="150"/>
      </w:pPr>
      <w:r>
        <w:rPr/>
        <w:t xml:space="preserve">图表：博威科技(深圳)有限公司主要经济指标走势图</w:t>
      </w:r>
    </w:p>
    <w:p>
      <w:pPr>
        <w:spacing w:after="150"/>
      </w:pPr>
      <w:r>
        <w:rPr/>
        <w:t xml:space="preserve">图表：博威科技(深圳)有限公司经营收入走势图</w:t>
      </w:r>
    </w:p>
    <w:p>
      <w:pPr>
        <w:spacing w:after="150"/>
      </w:pPr>
      <w:r>
        <w:rPr/>
        <w:t xml:space="preserve">图表：博威科技(深圳)有限公司盈利指标走势图</w:t>
      </w:r>
    </w:p>
    <w:p>
      <w:pPr>
        <w:spacing w:after="150"/>
      </w:pPr>
      <w:r>
        <w:rPr/>
        <w:t xml:space="preserve">图表：博威科技(深圳)有限公司负债情况图</w:t>
      </w:r>
    </w:p>
    <w:p>
      <w:pPr>
        <w:spacing w:after="150"/>
      </w:pPr>
      <w:r>
        <w:rPr/>
        <w:t xml:space="preserve">图表：博威科技(深圳)有限公司负债指标走势图</w:t>
      </w:r>
    </w:p>
    <w:p>
      <w:pPr>
        <w:spacing w:after="150"/>
      </w:pPr>
      <w:r>
        <w:rPr/>
        <w:t xml:space="preserve">图表：博威科技(深圳)有限公司运营能力指标走势图</w:t>
      </w:r>
    </w:p>
    <w:p>
      <w:pPr>
        <w:spacing w:after="150"/>
      </w:pPr>
      <w:r>
        <w:rPr/>
        <w:t xml:space="preserve">图表：博威科技(深圳)有限公司成长能力指标走势图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移动通信基站行业市场发展分析及投资研究报告(2024-2029版)</dc:title>
  <dc:description>移动通信基站行业市场发展分析及投资研究报告(2024-2029版)</dc:description>
  <dc:subject>移动通信基站行业市场发展分析及投资研究报告(2024-2029版)</dc:subject>
  <cp:keywords>研究报告</cp:keywords>
  <cp:category>研究报告</cp:category>
  <cp:lastModifiedBy>北京中道泰和信息咨询有限公司</cp:lastModifiedBy>
  <dcterms:created xsi:type="dcterms:W3CDTF">2024-01-28T23:36:57+08:00</dcterms:created>
  <dcterms:modified xsi:type="dcterms:W3CDTF">2024-01-28T23:36:57+08:00</dcterms:modified>
</cp:coreProperties>
</file>

<file path=docProps/custom.xml><?xml version="1.0" encoding="utf-8"?>
<Properties xmlns="http://schemas.openxmlformats.org/officeDocument/2006/custom-properties" xmlns:vt="http://schemas.openxmlformats.org/officeDocument/2006/docPropsVTypes"/>
</file>