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全球及中国生物制药仓储细分市场调研报告(2017-2027版)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生物制药仓储行业发展现状与趋势，估算生物制药仓储行业市场总体规模及主要国家市场占比，解析生物制药仓储行业各细分赛道发展潜力，研判生物制药仓储下游市场需求，分析生物制药仓储行业竞争格局，从而协助解决生物制药仓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全球生物制药仓储主要生产商：</w:t>
      </w:r>
    </w:p>
    <w:p>
      <w:pPr>
        <w:spacing w:after="150"/>
      </w:pPr>
      <w:r>
        <w:rPr/>
        <w:t xml:space="preserve">DHL Supply Chain  Global Forwarding</w:t>
      </w:r>
    </w:p>
    <w:p>
      <w:pPr>
        <w:spacing w:after="150"/>
      </w:pPr>
      <w:r>
        <w:rPr/>
        <w:t xml:space="preserve">Kuehne + Nagel</w:t>
      </w:r>
    </w:p>
    <w:p>
      <w:pPr>
        <w:spacing w:after="150"/>
      </w:pPr>
      <w:r>
        <w:rPr/>
        <w:t xml:space="preserve">Nippon Express</w:t>
      </w:r>
    </w:p>
    <w:p>
      <w:pPr>
        <w:spacing w:after="150"/>
      </w:pPr>
      <w:r>
        <w:rPr/>
        <w:t xml:space="preserve">DB Schenker Logistics</w:t>
      </w:r>
    </w:p>
    <w:p>
      <w:pPr>
        <w:spacing w:after="150"/>
      </w:pPr>
      <w:r>
        <w:rPr/>
        <w:t xml:space="preserve">C.H. Robinson Worldwide</w:t>
      </w:r>
    </w:p>
    <w:p>
      <w:pPr>
        <w:spacing w:after="150"/>
      </w:pPr>
      <w:r>
        <w:rPr/>
        <w:t xml:space="preserve">DSV Panalpina</w:t>
      </w:r>
    </w:p>
    <w:p>
      <w:pPr>
        <w:spacing w:after="150"/>
      </w:pPr>
      <w:r>
        <w:rPr/>
        <w:t xml:space="preserve">Sinotrans</w:t>
      </w:r>
    </w:p>
    <w:p>
      <w:pPr>
        <w:spacing w:after="150"/>
      </w:pPr>
      <w:r>
        <w:rPr/>
        <w:t xml:space="preserve">XPO Logistics</w:t>
      </w:r>
    </w:p>
    <w:p>
      <w:pPr>
        <w:spacing w:after="150"/>
      </w:pPr>
      <w:r>
        <w:rPr/>
        <w:t xml:space="preserve">UPS Supply Chain Solutions</w:t>
      </w:r>
    </w:p>
    <w:p>
      <w:pPr>
        <w:spacing w:after="150"/>
      </w:pPr>
      <w:r>
        <w:rPr/>
        <w:t xml:space="preserve">J.B. Hunt (JBI, DCS  ICS)</w:t>
      </w:r>
    </w:p>
    <w:p>
      <w:pPr>
        <w:spacing w:after="150"/>
      </w:pPr>
      <w:r>
        <w:rPr/>
        <w:t xml:space="preserve">Expeditors International of Washington</w:t>
      </w:r>
    </w:p>
    <w:p>
      <w:pPr>
        <w:spacing w:after="150"/>
      </w:pPr>
      <w:r>
        <w:rPr/>
        <w:t xml:space="preserve">CEVA Logistics</w:t>
      </w:r>
    </w:p>
    <w:p>
      <w:pPr>
        <w:spacing w:after="150"/>
      </w:pPr>
      <w:r>
        <w:rPr/>
        <w:t xml:space="preserve">Hitachi Transport System</w:t>
      </w:r>
    </w:p>
    <w:p>
      <w:pPr>
        <w:spacing w:after="150"/>
      </w:pPr>
      <w:r>
        <w:rPr/>
        <w:t xml:space="preserve">Dachser</w:t>
      </w:r>
    </w:p>
    <w:p>
      <w:pPr>
        <w:spacing w:after="150"/>
      </w:pPr>
      <w:r>
        <w:rPr/>
        <w:t xml:space="preserve">GEODIS</w:t>
      </w:r>
    </w:p>
    <w:p>
      <w:pPr>
        <w:spacing w:after="150"/>
      </w:pPr>
      <w:r>
        <w:rPr/>
        <w:t xml:space="preserve">Toll Group</w:t>
      </w:r>
    </w:p>
    <w:p>
      <w:pPr>
        <w:spacing w:after="150"/>
      </w:pPr>
      <w:r>
        <w:rPr/>
        <w:t xml:space="preserve">Maersk Group</w:t>
      </w:r>
    </w:p>
    <w:p>
      <w:pPr>
        <w:spacing w:after="150"/>
      </w:pPr>
      <w:r>
        <w:rPr/>
        <w:t xml:space="preserve">Agility</w:t>
      </w:r>
    </w:p>
    <w:p>
      <w:pPr>
        <w:spacing w:after="150"/>
      </w:pPr>
      <w:r>
        <w:rPr/>
        <w:t xml:space="preserve">FedEx Supply Chain</w:t>
      </w:r>
    </w:p>
    <w:p>
      <w:pPr>
        <w:spacing w:after="150"/>
      </w:pPr>
      <w:r>
        <w:rPr/>
        <w:t xml:space="preserve">NFI Industries</w:t>
      </w:r>
    </w:p>
    <w:p>
      <w:pPr>
        <w:spacing w:after="150"/>
      </w:pPr>
      <w:r>
        <w:rPr/>
        <w:t xml:space="preserve">Hellmann Worldwide Logistics</w:t>
      </w:r>
    </w:p>
    <w:p>
      <w:pPr>
        <w:spacing w:after="150"/>
      </w:pPr>
      <w:r>
        <w:rPr/>
        <w:t xml:space="preserve">Penske Logistics (Penske Corp.)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针对产品特点，本报告将生物制药仓储细分为以下几类，涵盖各类型的价格、产量、产值、市场份额及增长趋势：</w:t>
      </w:r>
    </w:p>
    <w:p>
      <w:pPr>
        <w:spacing w:after="150"/>
      </w:pPr>
      <w:r>
        <w:rPr/>
        <w:t xml:space="preserve">非冷链仓库</w:t>
      </w:r>
    </w:p>
    <w:p>
      <w:pPr>
        <w:spacing w:after="150"/>
      </w:pPr>
      <w:r>
        <w:rPr/>
        <w:t xml:space="preserve">冷链仓库</w:t>
      </w:r>
    </w:p>
    <w:p>
      <w:pPr>
        <w:spacing w:after="150"/>
      </w:pPr>
      <w:r>
        <w:rPr/>
        <w:t xml:space="preserve">生物制药仓储的细分应用领域如下所示，报告分析了2016-2027年间最大的下游应用市场消费变化趋势，前景预测及市场占比：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药厂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生物制药仓储概念界定及行业简介</w:t>
      </w:r>
    </w:p>
    <w:p>
      <w:pPr>
        <w:spacing w:after="150"/>
      </w:pPr>
      <w:r>
        <w:rPr/>
        <w:t xml:space="preserve">1.2 生物制药仓储主要分类和各类型产品的主要生产商</w:t>
      </w:r>
    </w:p>
    <w:p>
      <w:pPr>
        <w:spacing w:after="150"/>
      </w:pPr>
      <w:r>
        <w:rPr/>
        <w:t xml:space="preserve">1.3 生物制药仓储主要应用领域分布</w:t>
      </w:r>
    </w:p>
    <w:p>
      <w:pPr>
        <w:spacing w:after="150"/>
      </w:pPr>
      <w:r>
        <w:rPr>
          <w:b w:val="1"/>
          <w:bCs w:val="1"/>
        </w:rPr>
        <w:t xml:space="preserve">2 全球生物制药仓储供需状况及预测</w:t>
      </w:r>
    </w:p>
    <w:p>
      <w:pPr>
        <w:spacing w:after="150"/>
      </w:pPr>
      <w:r>
        <w:rPr/>
        <w:t xml:space="preserve">2.1 全球生物制药仓储供需现状及预测(2017-2027年)</w:t>
      </w:r>
    </w:p>
    <w:p>
      <w:pPr>
        <w:spacing w:after="150"/>
      </w:pPr>
      <w:r>
        <w:rPr/>
        <w:t xml:space="preserve">2.1.1 全球市场生物制药仓储产能、产量、产能利用率(2017-2027年)</w:t>
      </w:r>
    </w:p>
    <w:p>
      <w:pPr>
        <w:spacing w:after="150"/>
      </w:pPr>
      <w:r>
        <w:rPr/>
        <w:t xml:space="preserve">2.1.3 全球市场各类型生物制药仓储产量及市场份额(2017-2027年)</w:t>
      </w:r>
    </w:p>
    <w:p>
      <w:pPr>
        <w:spacing w:after="150"/>
      </w:pPr>
      <w:r>
        <w:rPr/>
        <w:t xml:space="preserve">2.1.4 全球市场各类型生物制药仓储产值及市场份额(2017-2027年)</w:t>
      </w:r>
    </w:p>
    <w:p>
      <w:pPr>
        <w:spacing w:after="150"/>
      </w:pPr>
      <w:r>
        <w:rPr/>
        <w:t xml:space="preserve">2.2 中国市场生物制药仓储供需现状及预测(2017-2027年)</w:t>
      </w:r>
    </w:p>
    <w:p>
      <w:pPr>
        <w:spacing w:after="150"/>
      </w:pPr>
      <w:r>
        <w:rPr/>
        <w:t xml:space="preserve">2.2.1 中国市场生物制药仓储产能、产能利用率(2017-2027年)</w:t>
      </w:r>
    </w:p>
    <w:p>
      <w:pPr>
        <w:spacing w:after="150"/>
      </w:pPr>
      <w:r>
        <w:rPr/>
        <w:t xml:space="preserve">2.2.2 中国市场生物制药仓储销量及产销率(2017-2027年)</w:t>
      </w:r>
    </w:p>
    <w:p>
      <w:pPr>
        <w:spacing w:after="150"/>
      </w:pPr>
      <w:r>
        <w:rPr/>
        <w:t xml:space="preserve">2.2.3 中国市场各类型生物制药仓储产量及市场份额(2017-2027年)</w:t>
      </w:r>
    </w:p>
    <w:p>
      <w:pPr>
        <w:spacing w:after="150"/>
      </w:pPr>
      <w:r>
        <w:rPr/>
        <w:t xml:space="preserve">2.2.4 中国市场各类型生物制药仓储产值市场份额(2017-2027年)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全球及中国生物制药仓储市场集中率</w:t>
      </w:r>
    </w:p>
    <w:p>
      <w:pPr>
        <w:spacing w:after="150"/>
      </w:pPr>
      <w:r>
        <w:rPr/>
        <w:t xml:space="preserve">3.1 全球生物制药仓储主要生产商市场占比分析</w:t>
      </w:r>
    </w:p>
    <w:p>
      <w:pPr>
        <w:spacing w:after="150"/>
      </w:pPr>
      <w:r>
        <w:rPr/>
        <w:t xml:space="preserve">3.1.1 全球市场生物制药仓储主要生产商产量占比(2019-2021)</w:t>
      </w:r>
    </w:p>
    <w:p>
      <w:pPr>
        <w:spacing w:after="150"/>
      </w:pPr>
      <w:r>
        <w:rPr/>
        <w:t xml:space="preserve">3.1.2 全球市场生物制药仓储产量Top 5生产商市场占比分析(2019-2021)</w:t>
      </w:r>
    </w:p>
    <w:p>
      <w:pPr>
        <w:spacing w:after="150"/>
      </w:pPr>
      <w:r>
        <w:rPr/>
        <w:t xml:space="preserve">3.1.3 全球市场生物制药仓储主要生产商产值占比(2019-2021)</w:t>
      </w:r>
    </w:p>
    <w:p>
      <w:pPr>
        <w:spacing w:after="150"/>
      </w:pPr>
      <w:r>
        <w:rPr/>
        <w:t xml:space="preserve">3.1.4 全球市场生物制药仓储产值Top 5生产商市场占比分析(2019-2021)</w:t>
      </w:r>
    </w:p>
    <w:p>
      <w:pPr>
        <w:spacing w:after="150"/>
      </w:pPr>
      <w:r>
        <w:rPr/>
        <w:t xml:space="preserve">3.2 中国市场生物制药仓储主要生产商市场占比分析</w:t>
      </w:r>
    </w:p>
    <w:p>
      <w:pPr>
        <w:spacing w:after="150"/>
      </w:pPr>
      <w:r>
        <w:rPr/>
        <w:t xml:space="preserve">3.2.1 中国市场生物制药仓储主要生产商产量占比(2019-2021)</w:t>
      </w:r>
    </w:p>
    <w:p>
      <w:pPr>
        <w:spacing w:after="150"/>
      </w:pPr>
      <w:r>
        <w:rPr/>
        <w:t xml:space="preserve">3.2.2 中国生物制药仓储产量Top 5生产商市场占比分析(2019-2021)</w:t>
      </w:r>
    </w:p>
    <w:p>
      <w:pPr>
        <w:spacing w:after="150"/>
      </w:pPr>
      <w:r>
        <w:rPr/>
        <w:t xml:space="preserve">3.2.3 中国市场生物制药仓储主要生产商产值占比(2019-2021)</w:t>
      </w:r>
    </w:p>
    <w:p>
      <w:pPr>
        <w:spacing w:after="150"/>
      </w:pPr>
      <w:r>
        <w:rPr/>
        <w:t xml:space="preserve">3.2.4 中国生物制药仓储产值Top 5生产商市场占比分析(2019-2021)</w:t>
      </w:r>
    </w:p>
    <w:p>
      <w:pPr>
        <w:spacing w:after="150"/>
      </w:pPr>
      <w:r>
        <w:rPr/>
        <w:t xml:space="preserve">3.3 中国六大地区市场生物制药仓储销售状况分析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全球主要地区生物制药仓储行业发展趋势及预测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全球各地区生物制药仓储产量占比(2017-2027年)</w:t>
      </w:r>
    </w:p>
    <w:p>
      <w:pPr>
        <w:spacing w:after="150"/>
      </w:pPr>
      <w:r>
        <w:rPr/>
        <w:t xml:space="preserve">4.1.2 全球各地区生物制药仓储产值占比(2017-2027年)</w:t>
      </w:r>
    </w:p>
    <w:p>
      <w:pPr>
        <w:spacing w:after="150"/>
      </w:pPr>
      <w:r>
        <w:rPr/>
        <w:t xml:space="preserve">4.2 中国市场生物制药仓储产量、产值及增长率 (2017-2027年)</w:t>
      </w:r>
    </w:p>
    <w:p>
      <w:pPr>
        <w:spacing w:after="150"/>
      </w:pPr>
      <w:r>
        <w:rPr/>
        <w:t xml:space="preserve">4.2.1 中国市场生物制药仓储产量及增长率(2017-2027年)</w:t>
      </w:r>
    </w:p>
    <w:p>
      <w:pPr>
        <w:spacing w:after="150"/>
      </w:pPr>
      <w:r>
        <w:rPr/>
        <w:t xml:space="preserve">4.2.2 中国市场生物制药仓储产值及增长率(2017-2027年)</w:t>
      </w:r>
    </w:p>
    <w:p>
      <w:pPr>
        <w:spacing w:after="150"/>
      </w:pPr>
      <w:r>
        <w:rPr/>
        <w:t xml:space="preserve">4.3 美国市场生物制药仓储产量、产值及增长率 (2017-2027年)</w:t>
      </w:r>
    </w:p>
    <w:p>
      <w:pPr>
        <w:spacing w:after="150"/>
      </w:pPr>
      <w:r>
        <w:rPr/>
        <w:t xml:space="preserve">4.3.1 美国市场生物制药仓储产量及增长率(2017-2027年)</w:t>
      </w:r>
    </w:p>
    <w:p>
      <w:pPr>
        <w:spacing w:after="150"/>
      </w:pPr>
      <w:r>
        <w:rPr/>
        <w:t xml:space="preserve">4.3.2 美国市场生物制药仓储产值及增长率(2017-2027年)</w:t>
      </w:r>
    </w:p>
    <w:p>
      <w:pPr>
        <w:spacing w:after="150"/>
      </w:pPr>
      <w:r>
        <w:rPr/>
        <w:t xml:space="preserve">4.4 欧洲市场生物制药仓储产量、产值及增长率 (2017-2027年)</w:t>
      </w:r>
    </w:p>
    <w:p>
      <w:pPr>
        <w:spacing w:after="150"/>
      </w:pPr>
      <w:r>
        <w:rPr/>
        <w:t xml:space="preserve">4.4.1 欧洲市场生物制药仓储产量及增长率(2017-2027年)</w:t>
      </w:r>
    </w:p>
    <w:p>
      <w:pPr>
        <w:spacing w:after="150"/>
      </w:pPr>
      <w:r>
        <w:rPr/>
        <w:t xml:space="preserve">4.4.2 欧洲市场生物制药仓储产值及增长率(2017-2027年)</w:t>
      </w:r>
    </w:p>
    <w:p>
      <w:pPr>
        <w:spacing w:after="150"/>
      </w:pPr>
      <w:r>
        <w:rPr/>
        <w:t xml:space="preserve">4.5 日本市场生物制药仓储产量、产值及增长率 (2017-2027年)</w:t>
      </w:r>
    </w:p>
    <w:p>
      <w:pPr>
        <w:spacing w:after="150"/>
      </w:pPr>
      <w:r>
        <w:rPr/>
        <w:t xml:space="preserve">4.5.1 日本市场生物制药仓储产量及增长率(2017-2027年)</w:t>
      </w:r>
    </w:p>
    <w:p>
      <w:pPr>
        <w:spacing w:after="150"/>
      </w:pPr>
      <w:r>
        <w:rPr/>
        <w:t xml:space="preserve">4.5.2 日本市场生物制药仓储产值及增长率(2017-2027年)</w:t>
      </w:r>
    </w:p>
    <w:p>
      <w:pPr>
        <w:spacing w:after="150"/>
      </w:pPr>
      <w:r>
        <w:rPr/>
        <w:t xml:space="preserve">4.6 东南亚市场生物制药仓储产量、产值及增长率 (2017-2027年)</w:t>
      </w:r>
    </w:p>
    <w:p>
      <w:pPr>
        <w:spacing w:after="150"/>
      </w:pPr>
      <w:r>
        <w:rPr/>
        <w:t xml:space="preserve">4.6.1 东南亚市场生物制药仓储产量及增长率(2017-2027年)</w:t>
      </w:r>
    </w:p>
    <w:p>
      <w:pPr>
        <w:spacing w:after="150"/>
      </w:pPr>
      <w:r>
        <w:rPr/>
        <w:t xml:space="preserve">4.6.2 东南亚市场生物制药仓储产值及增长率(2017-2027年)</w:t>
      </w:r>
    </w:p>
    <w:p>
      <w:pPr>
        <w:spacing w:after="150"/>
      </w:pPr>
      <w:r>
        <w:rPr/>
        <w:t xml:space="preserve">4.7 印度市场生物制药仓储产量、产值及增长率 (2017-2027年)</w:t>
      </w:r>
    </w:p>
    <w:p>
      <w:pPr>
        <w:spacing w:after="150"/>
      </w:pPr>
      <w:r>
        <w:rPr/>
        <w:t xml:space="preserve">4.7.1 印度市场生物制药仓储产量及增长率(2017-2027年)</w:t>
      </w:r>
    </w:p>
    <w:p>
      <w:pPr>
        <w:spacing w:after="150"/>
      </w:pPr>
      <w:r>
        <w:rPr/>
        <w:t xml:space="preserve">4.7.2 印度市场生物制药仓储产值及增长率(2017-2027年)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全球生物制药仓储消费状况及需求预测</w:t>
      </w:r>
    </w:p>
    <w:p>
      <w:pPr>
        <w:spacing w:after="150"/>
      </w:pPr>
      <w:r>
        <w:rPr/>
        <w:t xml:space="preserve">5.1 全球生物制药仓储消费量及各地区占比(2017-2027年)</w:t>
      </w:r>
    </w:p>
    <w:p>
      <w:pPr>
        <w:spacing w:after="150"/>
      </w:pPr>
      <w:r>
        <w:rPr/>
        <w:t xml:space="preserve">5.2 中国市场生物制药仓储消费量及需求预测(2017-2027年)</w:t>
      </w:r>
    </w:p>
    <w:p>
      <w:pPr>
        <w:spacing w:after="150"/>
      </w:pPr>
      <w:r>
        <w:rPr/>
        <w:t xml:space="preserve">5.3 美国市场生物制药仓储消费量及需求预测(2017-2027年)</w:t>
      </w:r>
    </w:p>
    <w:p>
      <w:pPr>
        <w:spacing w:after="150"/>
      </w:pPr>
      <w:r>
        <w:rPr/>
        <w:t xml:space="preserve">5.4 欧洲市场生物制药仓储消费量及需求预测(2017-2027年)</w:t>
      </w:r>
    </w:p>
    <w:p>
      <w:pPr>
        <w:spacing w:after="150"/>
      </w:pPr>
      <w:r>
        <w:rPr/>
        <w:t xml:space="preserve">5.5 日本市场生物制药仓储消费量及需求预测(2017-2027年)</w:t>
      </w:r>
    </w:p>
    <w:p>
      <w:pPr>
        <w:spacing w:after="150"/>
      </w:pPr>
      <w:r>
        <w:rPr/>
        <w:t xml:space="preserve">5.6 东南亚市场生物制药仓储消费量及需求预测(2017-2027年)</w:t>
      </w:r>
    </w:p>
    <w:p>
      <w:pPr>
        <w:spacing w:after="150"/>
      </w:pPr>
      <w:r>
        <w:rPr/>
        <w:t xml:space="preserve">5.7 印度市场生物制药仓储消费量及需求预测(2017-2027年)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生物制药仓储产业链分析</w:t>
      </w:r>
    </w:p>
    <w:p>
      <w:pPr>
        <w:spacing w:after="150"/>
      </w:pPr>
      <w:r>
        <w:rPr>
          <w:b w:val="1"/>
          <w:bCs w:val="1"/>
        </w:rPr>
        <w:t xml:space="preserve">6.1 生物制药仓储产业链分析</w:t>
      </w:r>
    </w:p>
    <w:p>
      <w:pPr>
        <w:spacing w:after="150"/>
      </w:pPr>
      <w:r>
        <w:rPr/>
        <w:t xml:space="preserve">6.2 生物制药仓储产业上游企业介绍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全球生物制药仓储细分应用领域销量状况及市场占比(2017-2027年)</w:t>
      </w:r>
    </w:p>
    <w:p>
      <w:pPr>
        <w:spacing w:after="150"/>
      </w:pPr>
      <w:r>
        <w:rPr/>
        <w:t xml:space="preserve">6.3.1 药厂</w:t>
      </w:r>
    </w:p>
    <w:p>
      <w:pPr>
        <w:spacing w:after="150"/>
      </w:pPr>
      <w:r>
        <w:rPr/>
        <w:t xml:space="preserve">6.3.2 药店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中国市场生物制药仓储细分应用领域销量状况及市场占比(2017-2027年)</w:t>
      </w:r>
    </w:p>
    <w:p>
      <w:pPr>
        <w:spacing w:after="150"/>
      </w:pPr>
      <w:r>
        <w:rPr/>
        <w:t xml:space="preserve">6.4.1 药厂</w:t>
      </w:r>
    </w:p>
    <w:p>
      <w:pPr>
        <w:spacing w:after="150"/>
      </w:pPr>
      <w:r>
        <w:rPr/>
        <w:t xml:space="preserve">6.4.2 药店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中国市场生物制药仓储进出口发展趋势及预测（2017-2027年）</w:t>
      </w:r>
    </w:p>
    <w:p>
      <w:pPr>
        <w:spacing w:after="150"/>
      </w:pPr>
      <w:r>
        <w:rPr/>
        <w:t xml:space="preserve">7.1 中国生物制药仓储进口量及增长率(2017-2027年)</w:t>
      </w:r>
    </w:p>
    <w:p>
      <w:pPr>
        <w:spacing w:after="150"/>
      </w:pPr>
      <w:r>
        <w:rPr/>
        <w:t xml:space="preserve">7.2 中国生物制药仓储出口量及增长率(2017-2027年)</w:t>
      </w:r>
    </w:p>
    <w:p>
      <w:pPr>
        <w:spacing w:after="150"/>
      </w:pPr>
      <w:r>
        <w:rPr/>
        <w:t xml:space="preserve">7.2 中国市场生物制药仓储主要进口来源</w:t>
      </w:r>
    </w:p>
    <w:p>
      <w:pPr>
        <w:spacing w:after="150"/>
      </w:pPr>
      <w:r>
        <w:rPr/>
        <w:t xml:space="preserve">7.3 中国市场生物制药仓储主要出口国</w:t>
      </w:r>
    </w:p>
    <w:p>
      <w:pPr>
        <w:spacing w:after="150"/>
      </w:pPr>
      <w:r>
        <w:rPr>
          <w:b w:val="1"/>
          <w:bCs w:val="1"/>
        </w:rPr>
        <w:t xml:space="preserve">8 生物制药仓储行业发展影响因素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十四五规划对生物制药仓储行业的影响</w:t>
      </w:r>
    </w:p>
    <w:p>
      <w:pPr>
        <w:spacing w:after="150"/>
      </w:pPr>
      <w:r>
        <w:rPr/>
        <w:t xml:space="preserve">8.1.3 生物制药仓储技术发展趋势</w:t>
      </w:r>
    </w:p>
    <w:p>
      <w:pPr>
        <w:spacing w:after="150"/>
      </w:pPr>
      <w:r>
        <w:rPr/>
        <w:t xml:space="preserve">8.2 疫情对生物制药仓储行业的影响</w:t>
      </w:r>
    </w:p>
    <w:p>
      <w:pPr>
        <w:spacing w:after="150"/>
      </w:pPr>
      <w:r>
        <w:rPr/>
        <w:t xml:space="preserve">8.3 生物制药仓储行业潜在风险</w:t>
      </w:r>
    </w:p>
    <w:p>
      <w:pPr>
        <w:spacing w:after="150"/>
      </w:pPr>
      <w:r>
        <w:rPr>
          <w:b w:val="1"/>
          <w:bCs w:val="1"/>
        </w:rPr>
        <w:t xml:space="preserve">9 生物制药仓储竞争企业分析</w:t>
      </w:r>
    </w:p>
    <w:p>
      <w:pPr>
        <w:spacing w:after="150"/>
      </w:pPr>
      <w:r>
        <w:rPr/>
        <w:t xml:space="preserve">9.1 DHL Supply Chain  Global Forwarding</w:t>
      </w:r>
    </w:p>
    <w:p>
      <w:pPr>
        <w:spacing w:after="150"/>
      </w:pPr>
      <w:r>
        <w:rPr/>
        <w:t xml:space="preserve">9.1.1 DHL Supply Chain  Global Forwarding 企业概况，销售区域分布，核心优势</w:t>
      </w:r>
    </w:p>
    <w:p>
      <w:pPr>
        <w:spacing w:after="150"/>
      </w:pPr>
      <w:r>
        <w:rPr/>
        <w:t xml:space="preserve">9.1.2 DHL Supply Chain  Global Forwarding 产品介绍及特点</w:t>
      </w:r>
    </w:p>
    <w:p>
      <w:pPr>
        <w:spacing w:after="150"/>
      </w:pPr>
      <w:r>
        <w:rPr/>
        <w:t xml:space="preserve">9.1.3 DHL Supply Chain  Global Forwarding 产能、产量、产值及价格(2017-2021年)</w:t>
      </w:r>
    </w:p>
    <w:p>
      <w:pPr>
        <w:spacing w:after="150"/>
      </w:pPr>
      <w:r>
        <w:rPr/>
        <w:t xml:space="preserve">9.1.4 DHL Supply Chain  Global Forwarding 企业最新动态</w:t>
      </w:r>
    </w:p>
    <w:p>
      <w:pPr>
        <w:spacing w:after="150"/>
      </w:pPr>
      <w:r>
        <w:rPr/>
        <w:t xml:space="preserve">9.2 Kuehne + Nagel</w:t>
      </w:r>
    </w:p>
    <w:p>
      <w:pPr>
        <w:spacing w:after="150"/>
      </w:pPr>
      <w:r>
        <w:rPr/>
        <w:t xml:space="preserve">9.2.1 Kuehne + Nagel 企业概况，销售区域分布，核心优势</w:t>
      </w:r>
    </w:p>
    <w:p>
      <w:pPr>
        <w:spacing w:after="150"/>
      </w:pPr>
      <w:r>
        <w:rPr/>
        <w:t xml:space="preserve">9.2.2 Kuehne + Nagel 产品介绍及特点</w:t>
      </w:r>
    </w:p>
    <w:p>
      <w:pPr>
        <w:spacing w:after="150"/>
      </w:pPr>
      <w:r>
        <w:rPr/>
        <w:t xml:space="preserve">9.2.3 Kuehne + Nagel 产能、产量、产值及价格(2017-2021年)</w:t>
      </w:r>
    </w:p>
    <w:p>
      <w:pPr>
        <w:spacing w:after="150"/>
      </w:pPr>
      <w:r>
        <w:rPr/>
        <w:t xml:space="preserve">9.2.4 Kuehne + Nagel 企业最新动态</w:t>
      </w:r>
    </w:p>
    <w:p>
      <w:pPr>
        <w:spacing w:after="150"/>
      </w:pPr>
      <w:r>
        <w:rPr/>
        <w:t xml:space="preserve">9.3 Nippon Express</w:t>
      </w:r>
    </w:p>
    <w:p>
      <w:pPr>
        <w:spacing w:after="150"/>
      </w:pPr>
      <w:r>
        <w:rPr/>
        <w:t xml:space="preserve">9.3.1 Nippon Express 企业概况，销售区域分布，核心优势</w:t>
      </w:r>
    </w:p>
    <w:p>
      <w:pPr>
        <w:spacing w:after="150"/>
      </w:pPr>
      <w:r>
        <w:rPr/>
        <w:t xml:space="preserve">9.3.2 Nippon Express 产品介绍及特点</w:t>
      </w:r>
    </w:p>
    <w:p>
      <w:pPr>
        <w:spacing w:after="150"/>
      </w:pPr>
      <w:r>
        <w:rPr/>
        <w:t xml:space="preserve">9.3.3 Nippon Express 产能、产量、产值及价格(2017-2021年)</w:t>
      </w:r>
    </w:p>
    <w:p>
      <w:pPr>
        <w:spacing w:after="150"/>
      </w:pPr>
      <w:r>
        <w:rPr/>
        <w:t xml:space="preserve">9.3.4 Nippon Express 企业最新动态</w:t>
      </w:r>
    </w:p>
    <w:p>
      <w:pPr>
        <w:spacing w:after="150"/>
      </w:pPr>
      <w:r>
        <w:rPr/>
        <w:t xml:space="preserve">9.4 DB Schenker Logistics</w:t>
      </w:r>
    </w:p>
    <w:p>
      <w:pPr>
        <w:spacing w:after="150"/>
      </w:pPr>
      <w:r>
        <w:rPr/>
        <w:t xml:space="preserve">9.4.1 DB Schenker Logistics 企业概况，销售区域分布，核心优势</w:t>
      </w:r>
    </w:p>
    <w:p>
      <w:pPr>
        <w:spacing w:after="150"/>
      </w:pPr>
      <w:r>
        <w:rPr/>
        <w:t xml:space="preserve">9.4.2 DB Schenker Logistics 产品介绍及特点</w:t>
      </w:r>
    </w:p>
    <w:p>
      <w:pPr>
        <w:spacing w:after="150"/>
      </w:pPr>
      <w:r>
        <w:rPr/>
        <w:t xml:space="preserve">9.4.3 DB Schenker Logistics 产能、产量、产值及价格(2017-2021年)</w:t>
      </w:r>
    </w:p>
    <w:p>
      <w:pPr>
        <w:spacing w:after="150"/>
      </w:pPr>
      <w:r>
        <w:rPr/>
        <w:t xml:space="preserve">9.4.4 DB Schenker Logistics 企业最新动态</w:t>
      </w:r>
    </w:p>
    <w:p>
      <w:pPr>
        <w:spacing w:after="150"/>
      </w:pPr>
      <w:r>
        <w:rPr/>
        <w:t xml:space="preserve">9.5 C.H. Robinson Worldwide</w:t>
      </w:r>
    </w:p>
    <w:p>
      <w:pPr>
        <w:spacing w:after="150"/>
      </w:pPr>
      <w:r>
        <w:rPr/>
        <w:t xml:space="preserve">9.5.1 C.H. Robinson Worldwide 企业概况，销售区域分布，核心优势</w:t>
      </w:r>
    </w:p>
    <w:p>
      <w:pPr>
        <w:spacing w:after="150"/>
      </w:pPr>
      <w:r>
        <w:rPr/>
        <w:t xml:space="preserve">9.5.2 C.H. Robinson Worldwide 产品介绍及特点</w:t>
      </w:r>
    </w:p>
    <w:p>
      <w:pPr>
        <w:spacing w:after="150"/>
      </w:pPr>
      <w:r>
        <w:rPr/>
        <w:t xml:space="preserve">9.5.3 C.H. Robinson Worldwide 产能、产量、产值及价格(2017-2021年)</w:t>
      </w:r>
    </w:p>
    <w:p>
      <w:pPr>
        <w:spacing w:after="150"/>
      </w:pPr>
      <w:r>
        <w:rPr/>
        <w:t xml:space="preserve">9.5.4 C.H. Robinson Worldwide 企业最新动态</w:t>
      </w:r>
    </w:p>
    <w:p>
      <w:pPr>
        <w:spacing w:after="150"/>
      </w:pPr>
      <w:r>
        <w:rPr/>
        <w:t xml:space="preserve">9.6 DSV Panalpina</w:t>
      </w:r>
    </w:p>
    <w:p>
      <w:pPr>
        <w:spacing w:after="150"/>
      </w:pPr>
      <w:r>
        <w:rPr/>
        <w:t xml:space="preserve">9.6.1 DSV Panalpina 企业概况，销售区域分布，核心优势</w:t>
      </w:r>
    </w:p>
    <w:p>
      <w:pPr>
        <w:spacing w:after="150"/>
      </w:pPr>
      <w:r>
        <w:rPr/>
        <w:t xml:space="preserve">9.6.2 DSV Panalpina 产品介绍及特点</w:t>
      </w:r>
    </w:p>
    <w:p>
      <w:pPr>
        <w:spacing w:after="150"/>
      </w:pPr>
      <w:r>
        <w:rPr/>
        <w:t xml:space="preserve">9.6.3 DSV Panalpina 产能、产量、产值及价格(2017-2021年)</w:t>
      </w:r>
    </w:p>
    <w:p>
      <w:pPr>
        <w:spacing w:after="150"/>
      </w:pPr>
      <w:r>
        <w:rPr/>
        <w:t xml:space="preserve">9.6.4 DSV Panalpina 企业最新动态</w:t>
      </w:r>
    </w:p>
    <w:p>
      <w:pPr>
        <w:spacing w:after="150"/>
      </w:pPr>
      <w:r>
        <w:rPr/>
        <w:t xml:space="preserve">9.7 Sinotrans</w:t>
      </w:r>
    </w:p>
    <w:p>
      <w:pPr>
        <w:spacing w:after="150"/>
      </w:pPr>
      <w:r>
        <w:rPr/>
        <w:t xml:space="preserve">9.7.1 Sinotrans 企业概况，销售区域分布，核心优势</w:t>
      </w:r>
    </w:p>
    <w:p>
      <w:pPr>
        <w:spacing w:after="150"/>
      </w:pPr>
      <w:r>
        <w:rPr/>
        <w:t xml:space="preserve">9.7.2 Sinotrans 产品介绍及特点</w:t>
      </w:r>
    </w:p>
    <w:p>
      <w:pPr>
        <w:spacing w:after="150"/>
      </w:pPr>
      <w:r>
        <w:rPr/>
        <w:t xml:space="preserve">9.7.3 Sinotrans 产能、产量、产值及价格(2017-2021年)</w:t>
      </w:r>
    </w:p>
    <w:p>
      <w:pPr>
        <w:spacing w:after="150"/>
      </w:pPr>
      <w:r>
        <w:rPr/>
        <w:t xml:space="preserve">9.7.4 Sinotrans 企业最新动态</w:t>
      </w:r>
    </w:p>
    <w:p>
      <w:pPr>
        <w:spacing w:after="150"/>
      </w:pPr>
      <w:r>
        <w:rPr/>
        <w:t xml:space="preserve">9.8 XPO Logistics</w:t>
      </w:r>
    </w:p>
    <w:p>
      <w:pPr>
        <w:spacing w:after="150"/>
      </w:pPr>
      <w:r>
        <w:rPr/>
        <w:t xml:space="preserve">9.8.1 XPO Logistics 企业概况，销售区域分布，核心优势</w:t>
      </w:r>
    </w:p>
    <w:p>
      <w:pPr>
        <w:spacing w:after="150"/>
      </w:pPr>
      <w:r>
        <w:rPr/>
        <w:t xml:space="preserve">9.8.2 XPO Logistics 产品介绍及特点</w:t>
      </w:r>
    </w:p>
    <w:p>
      <w:pPr>
        <w:spacing w:after="150"/>
      </w:pPr>
      <w:r>
        <w:rPr/>
        <w:t xml:space="preserve">9.8.3 XPO Logistics 产能、产量、产值及价格(2017-2021年)</w:t>
      </w:r>
    </w:p>
    <w:p>
      <w:pPr>
        <w:spacing w:after="150"/>
      </w:pPr>
      <w:r>
        <w:rPr/>
        <w:t xml:space="preserve">9.8.4 XPO Logistics 企业最新动态</w:t>
      </w:r>
    </w:p>
    <w:p>
      <w:pPr>
        <w:spacing w:after="150"/>
      </w:pPr>
      <w:r>
        <w:rPr/>
        <w:t xml:space="preserve">9.9 UPS Supply Chain Solutions</w:t>
      </w:r>
    </w:p>
    <w:p>
      <w:pPr>
        <w:spacing w:after="150"/>
      </w:pPr>
      <w:r>
        <w:rPr/>
        <w:t xml:space="preserve">9.9.1 UPS Supply Chain Solutions 企业概况，销售区域分布，核心优势</w:t>
      </w:r>
    </w:p>
    <w:p>
      <w:pPr>
        <w:spacing w:after="150"/>
      </w:pPr>
      <w:r>
        <w:rPr/>
        <w:t xml:space="preserve">9.9.2 UPS Supply Chain Solutions 产品介绍及特点</w:t>
      </w:r>
    </w:p>
    <w:p>
      <w:pPr>
        <w:spacing w:after="150"/>
      </w:pPr>
      <w:r>
        <w:rPr/>
        <w:t xml:space="preserve">9.9.3 UPS Supply Chain Solutions 产能、产量、产值及价格(2017-2021年)</w:t>
      </w:r>
    </w:p>
    <w:p>
      <w:pPr>
        <w:spacing w:after="150"/>
      </w:pPr>
      <w:r>
        <w:rPr/>
        <w:t xml:space="preserve">9.9.4 UPS Supply Chain Solutions 企业最新动态</w:t>
      </w:r>
    </w:p>
    <w:p>
      <w:pPr>
        <w:spacing w:after="150"/>
      </w:pPr>
      <w:r>
        <w:rPr/>
        <w:t xml:space="preserve">9.10 J.B. Hunt (JBI, DCS  ICS)</w:t>
      </w:r>
    </w:p>
    <w:p>
      <w:pPr>
        <w:spacing w:after="150"/>
      </w:pPr>
      <w:r>
        <w:rPr/>
        <w:t xml:space="preserve">9.10.1 J.B. Hunt (JBI, DCS  ICS) 企业概况，销售区域分布，核心优势</w:t>
      </w:r>
    </w:p>
    <w:p>
      <w:pPr>
        <w:spacing w:after="150"/>
      </w:pPr>
      <w:r>
        <w:rPr/>
        <w:t xml:space="preserve">9.10.2 J.B. Hunt (JBI, DCS  ICS) 产品介绍及特点</w:t>
      </w:r>
    </w:p>
    <w:p>
      <w:pPr>
        <w:spacing w:after="150"/>
      </w:pPr>
      <w:r>
        <w:rPr/>
        <w:t xml:space="preserve">9.10.3 J.B. Hunt (JBI, DCS  ICS) 产能、产量、产值及价格(2017-2021年)</w:t>
      </w:r>
    </w:p>
    <w:p>
      <w:pPr>
        <w:spacing w:after="150"/>
      </w:pPr>
      <w:r>
        <w:rPr/>
        <w:t xml:space="preserve">9.10.4 J.B. Hunt (JBI, DCS  ICS) 企业最新动态</w:t>
      </w:r>
    </w:p>
    <w:p>
      <w:pPr>
        <w:spacing w:after="150"/>
      </w:pPr>
      <w:r>
        <w:rPr/>
        <w:t xml:space="preserve">9.11 Expeditors International of Washington</w:t>
      </w:r>
    </w:p>
    <w:p>
      <w:pPr>
        <w:spacing w:after="150"/>
      </w:pPr>
      <w:r>
        <w:rPr/>
        <w:t xml:space="preserve">9.12 CEVA Logistics</w:t>
      </w:r>
    </w:p>
    <w:p>
      <w:pPr>
        <w:spacing w:after="150"/>
      </w:pPr>
      <w:r>
        <w:rPr/>
        <w:t xml:space="preserve">9.13 Hitachi Transport System</w:t>
      </w:r>
    </w:p>
    <w:p>
      <w:pPr>
        <w:spacing w:after="150"/>
      </w:pPr>
      <w:r>
        <w:rPr/>
        <w:t xml:space="preserve">9.14 Dachser</w:t>
      </w:r>
    </w:p>
    <w:p>
      <w:pPr>
        <w:spacing w:after="150"/>
      </w:pPr>
      <w:r>
        <w:rPr/>
        <w:t xml:space="preserve">9.15 GEODIS</w:t>
      </w:r>
    </w:p>
    <w:p>
      <w:pPr>
        <w:spacing w:after="150"/>
      </w:pPr>
      <w:r>
        <w:rPr/>
        <w:t xml:space="preserve">9.16 Toll Group</w:t>
      </w:r>
    </w:p>
    <w:p>
      <w:pPr>
        <w:spacing w:after="150"/>
      </w:pPr>
      <w:r>
        <w:rPr/>
        <w:t xml:space="preserve">9.17 Maersk Group</w:t>
      </w:r>
    </w:p>
    <w:p>
      <w:pPr>
        <w:spacing w:after="150"/>
      </w:pPr>
      <w:r>
        <w:rPr/>
        <w:t xml:space="preserve">9.18 Agility</w:t>
      </w:r>
    </w:p>
    <w:p>
      <w:pPr>
        <w:spacing w:after="150"/>
      </w:pPr>
      <w:r>
        <w:rPr/>
        <w:t xml:space="preserve">9.19 FedEx Supply Chain</w:t>
      </w:r>
    </w:p>
    <w:p>
      <w:pPr>
        <w:spacing w:after="150"/>
      </w:pPr>
      <w:r>
        <w:rPr/>
        <w:t xml:space="preserve">9.20 NFI Industries</w:t>
      </w:r>
    </w:p>
    <w:p>
      <w:pPr>
        <w:spacing w:after="150"/>
      </w:pPr>
      <w:r>
        <w:rPr/>
        <w:t xml:space="preserve">9.21 Hellmann Worldwide Logistics</w:t>
      </w:r>
    </w:p>
    <w:p>
      <w:pPr>
        <w:spacing w:after="150"/>
      </w:pPr>
      <w:r>
        <w:rPr/>
        <w:t xml:space="preserve">9.22 Penske Logistics (Penske Corp.)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图：生物制药仓储产品图片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图：全球生物制药仓储主要应用领域分布</w:t>
      </w:r>
    </w:p>
    <w:p>
      <w:pPr>
        <w:spacing w:after="150"/>
      </w:pPr>
      <w:r>
        <w:rPr/>
        <w:t xml:space="preserve">图：中国市场生物制药仓储主要应用领域分布</w:t>
      </w:r>
    </w:p>
    <w:p>
      <w:pPr>
        <w:spacing w:after="150"/>
      </w:pPr>
      <w:r>
        <w:rPr/>
        <w:t xml:space="preserve">表：全球生物制药仓储产能、产量、产能利用率(2017-2027年)</w:t>
      </w:r>
    </w:p>
    <w:p>
      <w:pPr>
        <w:spacing w:after="150"/>
      </w:pPr>
      <w:r>
        <w:rPr/>
        <w:t xml:space="preserve">图：全球生物制药仓储产能、产量、产能利用率及发展趋势(2017-2027年)</w:t>
      </w:r>
    </w:p>
    <w:p>
      <w:pPr>
        <w:spacing w:after="150"/>
      </w:pPr>
      <w:r>
        <w:rPr/>
        <w:t xml:space="preserve">图：全球各类型生物制药仓储产量(2021-2027年)</w:t>
      </w:r>
    </w:p>
    <w:p>
      <w:pPr>
        <w:spacing w:after="150"/>
      </w:pPr>
      <w:r>
        <w:rPr/>
        <w:t xml:space="preserve">图：全球各类型生物制药仓储产量占比(2021-2027年)</w:t>
      </w:r>
    </w:p>
    <w:p>
      <w:pPr>
        <w:spacing w:after="150"/>
      </w:pPr>
      <w:r>
        <w:rPr/>
        <w:t xml:space="preserve">图：全球各类型生物制药仓储产值(2021-2027年)</w:t>
      </w:r>
    </w:p>
    <w:p>
      <w:pPr>
        <w:spacing w:after="150"/>
      </w:pPr>
      <w:r>
        <w:rPr/>
        <w:t xml:space="preserve">图：全球各类型生物制药仓储产值占比(2021-2027年)</w:t>
      </w:r>
    </w:p>
    <w:p>
      <w:pPr>
        <w:spacing w:after="150"/>
      </w:pPr>
      <w:r>
        <w:rPr/>
        <w:t xml:space="preserve">图：中国市场生物制药仓储产能、产量、产能利用率及发展趋势(2017-2027年)</w:t>
      </w:r>
    </w:p>
    <w:p>
      <w:pPr>
        <w:spacing w:after="150"/>
      </w:pPr>
      <w:r>
        <w:rPr/>
        <w:t xml:space="preserve">表：中国市场生物制药仓储产销概况及产销率(2017-2027年)</w:t>
      </w:r>
    </w:p>
    <w:p>
      <w:pPr>
        <w:spacing w:after="150"/>
      </w:pPr>
      <w:r>
        <w:rPr/>
        <w:t xml:space="preserve">图：中国市场生物制药仓储产销状况及产销率 (2017-2027年)</w:t>
      </w:r>
    </w:p>
    <w:p>
      <w:pPr>
        <w:spacing w:after="150"/>
      </w:pPr>
      <w:r>
        <w:rPr/>
        <w:t xml:space="preserve">图：中国市场各类型生物制药仓储产量(2017-2027年)</w:t>
      </w:r>
    </w:p>
    <w:p>
      <w:pPr>
        <w:spacing w:after="150"/>
      </w:pPr>
      <w:r>
        <w:rPr/>
        <w:t xml:space="preserve">图：中国市场各类型生物制药仓储产量占比(2021-2027年)</w:t>
      </w:r>
    </w:p>
    <w:p>
      <w:pPr>
        <w:spacing w:after="150"/>
      </w:pPr>
      <w:r>
        <w:rPr/>
        <w:t xml:space="preserve">图：中国市场各类型生物制药仓储产值(2017-2027年)</w:t>
      </w:r>
    </w:p>
    <w:p>
      <w:pPr>
        <w:spacing w:after="150"/>
      </w:pPr>
      <w:r>
        <w:rPr/>
        <w:t xml:space="preserve">图：中国市场各类型生物制药仓储产值占比(2021-2027年)</w:t>
      </w:r>
    </w:p>
    <w:p>
      <w:pPr>
        <w:spacing w:after="150"/>
      </w:pPr>
      <w:r>
        <w:rPr/>
        <w:t xml:space="preserve">表：全球生物制药仓储主要生产商产量(2019-2021)</w:t>
      </w:r>
    </w:p>
    <w:p>
      <w:pPr>
        <w:spacing w:after="150"/>
      </w:pPr>
      <w:r>
        <w:rPr/>
        <w:t xml:space="preserve">表：全球生物制药仓储主要生产商产量占比(2019-2021)</w:t>
      </w:r>
    </w:p>
    <w:p>
      <w:pPr>
        <w:spacing w:after="150"/>
      </w:pPr>
      <w:r>
        <w:rPr/>
        <w:t xml:space="preserve">图：全球生物制药仓储主要生产商产量占比(2019-2021)</w:t>
      </w:r>
    </w:p>
    <w:p>
      <w:pPr>
        <w:spacing w:after="150"/>
      </w:pPr>
      <w:r>
        <w:rPr/>
        <w:t xml:space="preserve">表：全球生物制药仓储市场CR5</w:t>
      </w:r>
    </w:p>
    <w:p>
      <w:pPr>
        <w:spacing w:after="150"/>
      </w:pPr>
      <w:r>
        <w:rPr/>
        <w:t xml:space="preserve">表：全球生物制药仓储主要生产商产值(2019-2021)</w:t>
      </w:r>
    </w:p>
    <w:p>
      <w:pPr>
        <w:spacing w:after="150"/>
      </w:pPr>
      <w:r>
        <w:rPr/>
        <w:t xml:space="preserve">表：全球生物制药仓储主要生产商产值占比(2019-2021)</w:t>
      </w:r>
    </w:p>
    <w:p>
      <w:pPr>
        <w:spacing w:after="150"/>
      </w:pPr>
      <w:r>
        <w:rPr/>
        <w:t xml:space="preserve">图：全球生物制药仓储主要生产商产值占比(2019-2021)</w:t>
      </w:r>
    </w:p>
    <w:p>
      <w:pPr>
        <w:spacing w:after="150"/>
      </w:pPr>
      <w:r>
        <w:rPr/>
        <w:t xml:space="preserve">表：全球生物制药仓储市场CR5</w:t>
      </w:r>
    </w:p>
    <w:p>
      <w:pPr>
        <w:spacing w:after="150"/>
      </w:pPr>
      <w:r>
        <w:rPr/>
        <w:t xml:space="preserve">表：中国市场生物制药仓储主要生产商产量(2019-2021)</w:t>
      </w:r>
    </w:p>
    <w:p>
      <w:pPr>
        <w:spacing w:after="150"/>
      </w:pPr>
      <w:r>
        <w:rPr/>
        <w:t xml:space="preserve">表：中国市场生物制药仓储主要生产商产量占比(2019-2021)</w:t>
      </w:r>
    </w:p>
    <w:p>
      <w:pPr>
        <w:spacing w:after="150"/>
      </w:pPr>
      <w:r>
        <w:rPr/>
        <w:t xml:space="preserve">图：中国市场生物制药仓储主要生产商产量占比(2019-2021)</w:t>
      </w:r>
    </w:p>
    <w:p>
      <w:pPr>
        <w:spacing w:after="150"/>
      </w:pPr>
      <w:r>
        <w:rPr/>
        <w:t xml:space="preserve">表：中国生物制药仓储市场CR5</w:t>
      </w:r>
    </w:p>
    <w:p>
      <w:pPr>
        <w:spacing w:after="150"/>
      </w:pPr>
      <w:r>
        <w:rPr/>
        <w:t xml:space="preserve">表：中国市场生物制药仓储主要生产商产值(2019-2021)</w:t>
      </w:r>
    </w:p>
    <w:p>
      <w:pPr>
        <w:spacing w:after="150"/>
      </w:pPr>
      <w:r>
        <w:rPr/>
        <w:t xml:space="preserve">表：中国市场生物制药仓储主要生产商产值占比(2019-2021)</w:t>
      </w:r>
    </w:p>
    <w:p>
      <w:pPr>
        <w:spacing w:after="150"/>
      </w:pPr>
      <w:r>
        <w:rPr/>
        <w:t xml:space="preserve">图：中国市场生物制药仓储主要生产商产值占比(2019-2021)</w:t>
      </w:r>
    </w:p>
    <w:p>
      <w:pPr>
        <w:spacing w:after="150"/>
      </w:pPr>
      <w:r>
        <w:rPr/>
        <w:t xml:space="preserve">表：中国生物制药仓储市场CR5</w:t>
      </w:r>
    </w:p>
    <w:p>
      <w:pPr>
        <w:spacing w:after="150"/>
      </w:pPr>
      <w:r>
        <w:rPr/>
        <w:t xml:space="preserve">表：中国6大地区生物制药仓储销量、销售额及市场占比 2021</w:t>
      </w:r>
    </w:p>
    <w:p>
      <w:pPr>
        <w:spacing w:after="150"/>
      </w:pPr>
      <w:r>
        <w:rPr/>
        <w:t xml:space="preserve">表：全球主要地区生物制药仓储产量占比</w:t>
      </w:r>
    </w:p>
    <w:p>
      <w:pPr>
        <w:spacing w:after="150"/>
      </w:pPr>
      <w:r>
        <w:rPr/>
        <w:t xml:space="preserve">图：全球主要地区生物制药仓储产量占比</w:t>
      </w:r>
    </w:p>
    <w:p>
      <w:pPr>
        <w:spacing w:after="150"/>
      </w:pPr>
      <w:r>
        <w:rPr/>
        <w:t xml:space="preserve">表：全球主要地区生物制药仓储 产值占比</w:t>
      </w:r>
    </w:p>
    <w:p>
      <w:pPr>
        <w:spacing w:after="150"/>
      </w:pPr>
      <w:r>
        <w:rPr/>
        <w:t xml:space="preserve">图：全球主要地区生物制药仓储产值占比</w:t>
      </w:r>
    </w:p>
    <w:p>
      <w:pPr>
        <w:spacing w:after="150"/>
      </w:pPr>
      <w:r>
        <w:rPr/>
        <w:t xml:space="preserve">图：全球主要地区生物制药仓储产值占比</w:t>
      </w:r>
    </w:p>
    <w:p>
      <w:pPr>
        <w:spacing w:after="150"/>
      </w:pPr>
      <w:r>
        <w:rPr/>
        <w:t xml:space="preserve">表：中国市场生物制药仓储产量及增长率 (2017-2027年)</w:t>
      </w:r>
    </w:p>
    <w:p>
      <w:pPr>
        <w:spacing w:after="150"/>
      </w:pPr>
      <w:r>
        <w:rPr/>
        <w:t xml:space="preserve">图：中国市场生物制药仓储产量及增长率 (2017-2027年)</w:t>
      </w:r>
    </w:p>
    <w:p>
      <w:pPr>
        <w:spacing w:after="150"/>
      </w:pPr>
      <w:r>
        <w:rPr/>
        <w:t xml:space="preserve">图：中国市场生物制药仓储产值及增长率 (2017-2027年)</w:t>
      </w:r>
    </w:p>
    <w:p>
      <w:pPr>
        <w:spacing w:after="150"/>
      </w:pPr>
      <w:r>
        <w:rPr/>
        <w:t xml:space="preserve">表：美国市场生物制药仓储产量及增长率 (2017-2027年)</w:t>
      </w:r>
    </w:p>
    <w:p>
      <w:pPr>
        <w:spacing w:after="150"/>
      </w:pPr>
      <w:r>
        <w:rPr/>
        <w:t xml:space="preserve">图：美国生物制药仓储产量及增长率 (2017-2027年)</w:t>
      </w:r>
    </w:p>
    <w:p>
      <w:pPr>
        <w:spacing w:after="150"/>
      </w:pPr>
      <w:r>
        <w:rPr/>
        <w:t xml:space="preserve">图：美国生物制药仓储产值及增长率 (2017-2027年)</w:t>
      </w:r>
    </w:p>
    <w:p>
      <w:pPr>
        <w:spacing w:after="150"/>
      </w:pPr>
      <w:r>
        <w:rPr/>
        <w:t xml:space="preserve">表：欧洲市场生物制药仓储产量及增长率 (2017-2027年)</w:t>
      </w:r>
    </w:p>
    <w:p>
      <w:pPr>
        <w:spacing w:after="150"/>
      </w:pPr>
      <w:r>
        <w:rPr/>
        <w:t xml:space="preserve">图：欧洲生物制药仓储产量及增长率 (2017-2027年)</w:t>
      </w:r>
    </w:p>
    <w:p>
      <w:pPr>
        <w:spacing w:after="150"/>
      </w:pPr>
      <w:r>
        <w:rPr/>
        <w:t xml:space="preserve">图：欧洲生物制药仓储产值及增长率 (2017-2027年)</w:t>
      </w:r>
    </w:p>
    <w:p>
      <w:pPr>
        <w:spacing w:after="150"/>
      </w:pPr>
      <w:r>
        <w:rPr/>
        <w:t xml:space="preserve">表：日本市场生物制药仓储产量及增长率 (2017-2027年)</w:t>
      </w:r>
    </w:p>
    <w:p>
      <w:pPr>
        <w:spacing w:after="150"/>
      </w:pPr>
      <w:r>
        <w:rPr/>
        <w:t xml:space="preserve">图：日本生物制药仓储产量及增长率 (2017-2027年)</w:t>
      </w:r>
    </w:p>
    <w:p>
      <w:pPr>
        <w:spacing w:after="150"/>
      </w:pPr>
      <w:r>
        <w:rPr/>
        <w:t xml:space="preserve">图：日本生物制药仓储产值及增长率 (2017-2027年)</w:t>
      </w:r>
    </w:p>
    <w:p>
      <w:pPr>
        <w:spacing w:after="150"/>
      </w:pPr>
      <w:r>
        <w:rPr/>
        <w:t xml:space="preserve">表：东南亚市场生物制药仓储产量及增长率 (2017-2027年)</w:t>
      </w:r>
    </w:p>
    <w:p>
      <w:pPr>
        <w:spacing w:after="150"/>
      </w:pPr>
      <w:r>
        <w:rPr/>
        <w:t xml:space="preserve">图：东南亚生物制药仓储产量及增长率 (2017-2027年)</w:t>
      </w:r>
    </w:p>
    <w:p>
      <w:pPr>
        <w:spacing w:after="150"/>
      </w:pPr>
      <w:r>
        <w:rPr/>
        <w:t xml:space="preserve">图：东南亚生物制药仓储产值及增长率 (2017-2027年)</w:t>
      </w:r>
    </w:p>
    <w:p>
      <w:pPr>
        <w:spacing w:after="150"/>
      </w:pPr>
      <w:r>
        <w:rPr/>
        <w:t xml:space="preserve">表：印度市场生物制药仓储产量及增长率 (2017-2027年)</w:t>
      </w:r>
    </w:p>
    <w:p>
      <w:pPr>
        <w:spacing w:after="150"/>
      </w:pPr>
      <w:r>
        <w:rPr/>
        <w:t xml:space="preserve">图：印度生物制药仓储产量及增长率 (2017-2027年)</w:t>
      </w:r>
    </w:p>
    <w:p>
      <w:pPr>
        <w:spacing w:after="150"/>
      </w:pPr>
      <w:r>
        <w:rPr/>
        <w:t xml:space="preserve">图：印度生物制药仓储产值及增长率 (2017-2027年)</w:t>
      </w:r>
    </w:p>
    <w:p>
      <w:pPr>
        <w:spacing w:after="150"/>
      </w:pPr>
      <w:r>
        <w:rPr/>
        <w:t xml:space="preserve">表：全球主要地区生物制药仓储消费量占比</w:t>
      </w:r>
    </w:p>
    <w:p>
      <w:pPr>
        <w:spacing w:after="150"/>
      </w:pPr>
      <w:r>
        <w:rPr/>
        <w:t xml:space="preserve">图：全球主要地区生物制药仓储消费量占比</w:t>
      </w:r>
    </w:p>
    <w:p>
      <w:pPr>
        <w:spacing w:after="150"/>
      </w:pPr>
      <w:r>
        <w:rPr/>
        <w:t xml:space="preserve">表：中国市场生物制药仓储消费量及增长率 (2017-2027年)</w:t>
      </w:r>
    </w:p>
    <w:p>
      <w:pPr>
        <w:spacing w:after="150"/>
      </w:pPr>
      <w:r>
        <w:rPr/>
        <w:t xml:space="preserve">图：中国市场生物制药仓储消费量及增长率 (2017-2027年)</w:t>
      </w:r>
    </w:p>
    <w:p>
      <w:pPr>
        <w:spacing w:after="150"/>
      </w:pPr>
      <w:r>
        <w:rPr/>
        <w:t xml:space="preserve">表：美国市场生物制药仓储消费量及增长率 (2017-2027年)</w:t>
      </w:r>
    </w:p>
    <w:p>
      <w:pPr>
        <w:spacing w:after="150"/>
      </w:pPr>
      <w:r>
        <w:rPr/>
        <w:t xml:space="preserve">图：美国生物制药仓储消费量及增长率 (2017-2027年)</w:t>
      </w:r>
    </w:p>
    <w:p>
      <w:pPr>
        <w:spacing w:after="150"/>
      </w:pPr>
      <w:r>
        <w:rPr/>
        <w:t xml:space="preserve">表：欧洲市场生物制药仓储消费量及增长率 (2017-2027年)</w:t>
      </w:r>
    </w:p>
    <w:p>
      <w:pPr>
        <w:spacing w:after="150"/>
      </w:pPr>
      <w:r>
        <w:rPr/>
        <w:t xml:space="preserve">图：欧洲生物制药仓储消费量及增长率 (2017-2027年)</w:t>
      </w:r>
    </w:p>
    <w:p>
      <w:pPr>
        <w:spacing w:after="150"/>
      </w:pPr>
      <w:r>
        <w:rPr/>
        <w:t xml:space="preserve">表：日本市场生物制药仓储消费量及增长率 (2017-2027年)</w:t>
      </w:r>
    </w:p>
    <w:p>
      <w:pPr>
        <w:spacing w:after="150"/>
      </w:pPr>
      <w:r>
        <w:rPr/>
        <w:t xml:space="preserve">图：日本生物制药仓储消费量及增长率 (2017-2027年)</w:t>
      </w:r>
    </w:p>
    <w:p>
      <w:pPr>
        <w:spacing w:after="150"/>
      </w:pPr>
      <w:r>
        <w:rPr/>
        <w:t xml:space="preserve">表：东南亚市场生物制药仓储消费量及增长率 (2017-2027年)</w:t>
      </w:r>
    </w:p>
    <w:p>
      <w:pPr>
        <w:spacing w:after="150"/>
      </w:pPr>
      <w:r>
        <w:rPr/>
        <w:t xml:space="preserve">图：东南亚生物制药仓储消费量及增长率 (2017-2027年)</w:t>
      </w:r>
    </w:p>
    <w:p>
      <w:pPr>
        <w:spacing w:after="150"/>
      </w:pPr>
      <w:r>
        <w:rPr/>
        <w:t xml:space="preserve">表：印度市场生物制药仓储消费量及增长率 (2017-2027年)</w:t>
      </w:r>
    </w:p>
    <w:p>
      <w:pPr>
        <w:spacing w:after="150"/>
      </w:pPr>
      <w:r>
        <w:rPr/>
        <w:t xml:space="preserve">图：生物制药仓储产业链</w:t>
      </w:r>
    </w:p>
    <w:p>
      <w:pPr>
        <w:spacing w:after="150"/>
      </w:pPr>
      <w:r>
        <w:rPr/>
        <w:t xml:space="preserve">表：生物制药仓储产业链</w:t>
      </w:r>
    </w:p>
    <w:p>
      <w:pPr>
        <w:spacing w:after="150"/>
      </w:pPr>
      <w:r>
        <w:rPr/>
        <w:t xml:space="preserve">表：全球生物制药仓储各应用领域消费量(2017-2021年)</w:t>
      </w:r>
    </w:p>
    <w:p>
      <w:pPr>
        <w:spacing w:after="150"/>
      </w:pPr>
      <w:r>
        <w:rPr/>
        <w:t xml:space="preserve">图：全球生物制药仓储下游应用分布格局(2019-2021年)</w:t>
      </w:r>
    </w:p>
    <w:p>
      <w:pPr>
        <w:spacing w:after="150"/>
      </w:pPr>
      <w:r>
        <w:rPr/>
        <w:t xml:space="preserve">表：中国市场生物制药仓储各应用领域消费量(2017-2021年)</w:t>
      </w:r>
    </w:p>
    <w:p>
      <w:pPr>
        <w:spacing w:after="150"/>
      </w:pPr>
      <w:r>
        <w:rPr/>
        <w:t xml:space="preserve">图：中国市场生物制药仓储下游应用分布格局(2019-2021年)</w:t>
      </w:r>
    </w:p>
    <w:p>
      <w:pPr>
        <w:spacing w:after="150"/>
      </w:pPr>
      <w:r>
        <w:rPr/>
        <w:t xml:space="preserve">表：中国市场生物制药仓储市场进口量及增长率(2017-2027年)</w:t>
      </w:r>
    </w:p>
    <w:p>
      <w:pPr>
        <w:spacing w:after="150"/>
      </w:pPr>
      <w:r>
        <w:rPr/>
        <w:t xml:space="preserve">表：中国市场生物制药仓储市场出口量及增长率(2017-2027年)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表：DHL Supply Chain  Global Forwarding 生物制药仓储企业概况，销售区域分布，核心优势</w:t>
      </w:r>
    </w:p>
    <w:p>
      <w:pPr>
        <w:spacing w:after="150"/>
      </w:pPr>
      <w:r>
        <w:rPr/>
        <w:t xml:space="preserve">表：DHL Supply Chain  Global Forwarding 生物制药仓储产品介绍及特点</w:t>
      </w:r>
    </w:p>
    <w:p>
      <w:pPr>
        <w:spacing w:after="150"/>
      </w:pPr>
      <w:r>
        <w:rPr/>
        <w:t xml:space="preserve">表：DHL Supply Chain  Global Forwarding 生物制药仓储产能、产量、产值及价格(2017-2021年)</w:t>
      </w:r>
    </w:p>
    <w:p>
      <w:pPr>
        <w:spacing w:after="150"/>
      </w:pPr>
      <w:r>
        <w:rPr/>
        <w:t xml:space="preserve">表：Kuehne + Nagel 生物制药仓储企业概况，销售区域分布，核心优势</w:t>
      </w:r>
    </w:p>
    <w:p>
      <w:pPr>
        <w:spacing w:after="150"/>
      </w:pPr>
      <w:r>
        <w:rPr/>
        <w:t xml:space="preserve">表：Kuehne + Nagel 生物制药仓储产品介绍及特点</w:t>
      </w:r>
    </w:p>
    <w:p>
      <w:pPr>
        <w:spacing w:after="150"/>
      </w:pPr>
      <w:r>
        <w:rPr/>
        <w:t xml:space="preserve">表：Kuehne + Nagel 生物制药仓储产能、产量、产值及价格(2017-2021年)</w:t>
      </w:r>
    </w:p>
    <w:p>
      <w:pPr>
        <w:spacing w:after="150"/>
      </w:pPr>
      <w:r>
        <w:rPr/>
        <w:t xml:space="preserve">表：Nippon Express 生物制药仓储企业概况，销售区域分布，核心优势</w:t>
      </w:r>
    </w:p>
    <w:p>
      <w:pPr>
        <w:spacing w:after="150"/>
      </w:pPr>
      <w:r>
        <w:rPr/>
        <w:t xml:space="preserve">表：Nippon Express 生物制药仓储产品介绍及特点</w:t>
      </w:r>
    </w:p>
    <w:p>
      <w:pPr>
        <w:spacing w:after="150"/>
      </w:pPr>
      <w:r>
        <w:rPr/>
        <w:t xml:space="preserve">表：Nippon Express 生物制药仓储产能、产量、产值及价格(2017-2021年)</w:t>
      </w:r>
    </w:p>
    <w:p>
      <w:pPr>
        <w:spacing w:after="150"/>
      </w:pPr>
      <w:r>
        <w:rPr/>
        <w:t xml:space="preserve">表：DB Schenker Logistics 生物制药仓储企业概况，销售区域分布，核心优势</w:t>
      </w:r>
    </w:p>
    <w:p>
      <w:pPr>
        <w:spacing w:after="150"/>
      </w:pPr>
      <w:r>
        <w:rPr/>
        <w:t xml:space="preserve">表：DB Schenker Logistics 生物制药仓储产品介绍及特点</w:t>
      </w:r>
    </w:p>
    <w:p>
      <w:pPr>
        <w:spacing w:after="150"/>
      </w:pPr>
      <w:r>
        <w:rPr/>
        <w:t xml:space="preserve">表：DB Schenker Logistics 生物制药仓储产能、产量、产值及价格(2017-2021年)</w:t>
      </w:r>
    </w:p>
    <w:p>
      <w:pPr>
        <w:spacing w:after="150"/>
      </w:pPr>
      <w:r>
        <w:rPr/>
        <w:t xml:space="preserve">表：C.H. Robinson Worldwide 生物制药仓储企业概况，销售区域分布，核心优势</w:t>
      </w:r>
    </w:p>
    <w:p>
      <w:pPr>
        <w:spacing w:after="150"/>
      </w:pPr>
      <w:r>
        <w:rPr/>
        <w:t xml:space="preserve">表：C.H. Robinson Worldwide 生物制药仓储产品介绍及特点</w:t>
      </w:r>
    </w:p>
    <w:p>
      <w:pPr>
        <w:spacing w:after="150"/>
      </w:pPr>
      <w:r>
        <w:rPr/>
        <w:t xml:space="preserve">表：C.H. Robinson Worldwide 生物制药仓储产能、产量、产值及价格(2017-2021年)</w:t>
      </w:r>
    </w:p>
    <w:p>
      <w:pPr>
        <w:spacing w:after="150"/>
      </w:pPr>
      <w:r>
        <w:rPr/>
        <w:t xml:space="preserve">表：C.H. Robinson Worldwide 生物制药仓储产量全球市场份额(2020年)</w:t>
      </w:r>
    </w:p>
    <w:p>
      <w:pPr>
        <w:spacing w:after="150"/>
      </w:pPr>
      <w:r>
        <w:rPr/>
        <w:t xml:space="preserve">表：DSV Panalpina 生物制药仓储企业概况，销售区域分布，核心优势</w:t>
      </w:r>
    </w:p>
    <w:p>
      <w:pPr>
        <w:spacing w:after="150"/>
      </w:pPr>
      <w:r>
        <w:rPr/>
        <w:t xml:space="preserve">表：DSV Panalpina 生物制药仓储产品介绍及特点</w:t>
      </w:r>
    </w:p>
    <w:p>
      <w:pPr>
        <w:spacing w:after="150"/>
      </w:pPr>
      <w:r>
        <w:rPr/>
        <w:t xml:space="preserve">表：DSV Panalpina 生物制药仓储产能、产量、产值及价格(2017-2021年)</w:t>
      </w:r>
    </w:p>
    <w:p>
      <w:pPr>
        <w:spacing w:after="150"/>
      </w:pPr>
      <w:r>
        <w:rPr/>
        <w:t xml:space="preserve">表：Sinotrans 生物制药仓储企业概况，销售区域分布，核心优势</w:t>
      </w:r>
    </w:p>
    <w:p>
      <w:pPr>
        <w:spacing w:after="150"/>
      </w:pPr>
      <w:r>
        <w:rPr/>
        <w:t xml:space="preserve">表：Sinotrans 生物制药仓储产品介绍及特点</w:t>
      </w:r>
    </w:p>
    <w:p>
      <w:pPr>
        <w:spacing w:after="150"/>
      </w:pPr>
      <w:r>
        <w:rPr/>
        <w:t xml:space="preserve">表：Sinotrans 生物制药仓储产能、产量、产值及价格(2017-2021年)</w:t>
      </w:r>
    </w:p>
    <w:p>
      <w:pPr>
        <w:spacing w:after="150"/>
      </w:pPr>
      <w:r>
        <w:rPr/>
        <w:t xml:space="preserve">表：XPO Logistics 生物制药仓储企业概况，销售区域分布，核心优势</w:t>
      </w:r>
    </w:p>
    <w:p>
      <w:pPr>
        <w:spacing w:after="150"/>
      </w:pPr>
      <w:r>
        <w:rPr/>
        <w:t xml:space="preserve">表：XPO Logistics 生物制药仓储产品介绍及特点</w:t>
      </w:r>
    </w:p>
    <w:p>
      <w:pPr>
        <w:spacing w:after="150"/>
      </w:pPr>
      <w:r>
        <w:rPr/>
        <w:t xml:space="preserve">表：XPO Logistics 生物制药仓储产能、产量、产值及价格(2017-2021年)</w:t>
      </w:r>
    </w:p>
    <w:p>
      <w:pPr>
        <w:spacing w:after="150"/>
      </w:pPr>
      <w:r>
        <w:rPr/>
        <w:t xml:space="preserve">表：UPS Supply Chain Solutions 生物制药仓储企业概况，销售区域分布，核心优势</w:t>
      </w:r>
    </w:p>
    <w:p>
      <w:pPr>
        <w:spacing w:after="150"/>
      </w:pPr>
      <w:r>
        <w:rPr/>
        <w:t xml:space="preserve">表：UPS Supply Chain Solutions 生物制药仓储产品介绍及特点</w:t>
      </w:r>
    </w:p>
    <w:p>
      <w:pPr>
        <w:spacing w:after="150"/>
      </w:pPr>
      <w:r>
        <w:rPr/>
        <w:t xml:space="preserve">表：UPS Supply Chain Solutions 生物制药仓储产能、产量、产值及价格(2017-2021年)</w:t>
      </w:r>
    </w:p>
    <w:p>
      <w:pPr>
        <w:spacing w:after="150"/>
      </w:pPr>
      <w:r>
        <w:rPr/>
        <w:t xml:space="preserve">表：J.B. Hunt (JBI, DCS  ICS) 生物制药仓储企业概况，销售区域分布，核心优势</w:t>
      </w:r>
    </w:p>
    <w:p>
      <w:pPr>
        <w:spacing w:after="150"/>
      </w:pPr>
      <w:r>
        <w:rPr/>
        <w:t xml:space="preserve">表：J.B. Hunt (JBI, DCS  ICS) 生物制药仓储产品介绍及特点</w:t>
      </w:r>
    </w:p>
    <w:p>
      <w:pPr>
        <w:spacing w:after="150"/>
      </w:pPr>
      <w:r>
        <w:rPr/>
        <w:t xml:space="preserve">表：J.B. Hunt (JBI, DCS  ICS) 生物制药仓储产能、产量、产值及价格(2017-2021年)</w:t>
      </w:r>
    </w:p>
    <w:p>
      <w:pPr>
        <w:spacing w:after="150"/>
      </w:pPr>
      <w:r>
        <w:rPr/>
        <w:t xml:space="preserve">表：Expeditors International of Washington 生物制药仓储企业概况，销售区域分布，核心优势</w:t>
      </w:r>
    </w:p>
    <w:p>
      <w:pPr>
        <w:spacing w:after="150"/>
      </w:pPr>
      <w:r>
        <w:rPr/>
        <w:t xml:space="preserve">表：Expeditors International of Washington 生物制药仓储产品介绍及特点</w:t>
      </w:r>
    </w:p>
    <w:p>
      <w:pPr>
        <w:spacing w:after="150"/>
      </w:pPr>
      <w:r>
        <w:rPr/>
        <w:t xml:space="preserve">表：Expeditors International of Washington 生物制药仓储产能、产量、产值及价格(2017-2021年)</w:t>
      </w:r>
    </w:p>
    <w:p>
      <w:pPr>
        <w:spacing w:after="150"/>
      </w:pPr>
      <w:r>
        <w:rPr/>
        <w:t xml:space="preserve">表：CEVA Logistics 生物制药仓储企业概况，销售区域分布，核心优势</w:t>
      </w:r>
    </w:p>
    <w:p>
      <w:pPr>
        <w:spacing w:after="150"/>
      </w:pPr>
      <w:r>
        <w:rPr/>
        <w:t xml:space="preserve">表：CEVA Logistics 生物制药仓储产品介绍及特点</w:t>
      </w:r>
    </w:p>
    <w:p>
      <w:pPr>
        <w:spacing w:after="150"/>
      </w:pPr>
      <w:r>
        <w:rPr/>
        <w:t xml:space="preserve">表：CEVA Logistics 生物制药仓储产能、产量、产值及价格(2017-2021年)</w:t>
      </w:r>
    </w:p>
    <w:p>
      <w:pPr>
        <w:spacing w:after="150"/>
      </w:pPr>
      <w:r>
        <w:rPr/>
        <w:t xml:space="preserve">表：Hitachi Transport System 生物制药仓储企业概况，销售区域分布，核心优势</w:t>
      </w:r>
    </w:p>
    <w:p>
      <w:pPr>
        <w:spacing w:after="150"/>
      </w:pPr>
      <w:r>
        <w:rPr/>
        <w:t xml:space="preserve">表：Hitachi Transport System 生物制药仓储产品介绍及特点</w:t>
      </w:r>
    </w:p>
    <w:p>
      <w:pPr>
        <w:spacing w:after="150"/>
      </w:pPr>
      <w:r>
        <w:rPr/>
        <w:t xml:space="preserve">表：Hitachi Transport System 生物制药仓储产能、产量、产值及价格(2017-2021年)</w:t>
      </w:r>
    </w:p>
    <w:p>
      <w:pPr>
        <w:spacing w:after="150"/>
      </w:pPr>
      <w:r>
        <w:rPr/>
        <w:t xml:space="preserve">表：Dachser 生物制药仓储企业概况，销售区域分布，核心优势</w:t>
      </w:r>
    </w:p>
    <w:p>
      <w:pPr>
        <w:spacing w:after="150"/>
      </w:pPr>
      <w:r>
        <w:rPr/>
        <w:t xml:space="preserve">表：Dachser 生物制药仓储产品介绍及特点</w:t>
      </w:r>
    </w:p>
    <w:p>
      <w:pPr>
        <w:spacing w:after="150"/>
      </w:pPr>
      <w:r>
        <w:rPr/>
        <w:t xml:space="preserve">表：Dachser 生物制药仓储产能、产量、产值及价格(2017-2021年)</w:t>
      </w:r>
    </w:p>
    <w:p>
      <w:pPr>
        <w:spacing w:after="150"/>
      </w:pPr>
      <w:r>
        <w:rPr/>
        <w:t xml:space="preserve">表：GEODIS 生物制药仓储企业概况，销售区域分布，核心优势</w:t>
      </w:r>
    </w:p>
    <w:p>
      <w:pPr>
        <w:spacing w:after="150"/>
      </w:pPr>
      <w:r>
        <w:rPr/>
        <w:t xml:space="preserve">表：GEODIS 生物制药仓储产品介绍及特点</w:t>
      </w:r>
    </w:p>
    <w:p>
      <w:pPr>
        <w:spacing w:after="150"/>
      </w:pPr>
      <w:r>
        <w:rPr/>
        <w:t xml:space="preserve">表：GEODIS 生物制药仓储产能、产量、产值及价格(2017-2021年)</w:t>
      </w:r>
    </w:p>
    <w:p>
      <w:pPr>
        <w:spacing w:after="150"/>
      </w:pPr>
      <w:r>
        <w:rPr/>
        <w:t xml:space="preserve">表：Toll Group 生物制药仓储企业概况，销售区域分布，核心优势</w:t>
      </w:r>
    </w:p>
    <w:p>
      <w:pPr>
        <w:spacing w:after="150"/>
      </w:pPr>
      <w:r>
        <w:rPr/>
        <w:t xml:space="preserve">表：Toll Group 生物制药仓储产品介绍及特点</w:t>
      </w:r>
    </w:p>
    <w:p>
      <w:pPr>
        <w:spacing w:after="150"/>
      </w:pPr>
      <w:r>
        <w:rPr/>
        <w:t xml:space="preserve">表：Toll Group 生物制药仓储产能、产量、产值及价格(2017-2021年)</w:t>
      </w:r>
    </w:p>
    <w:p>
      <w:pPr>
        <w:spacing w:after="150"/>
      </w:pPr>
      <w:r>
        <w:rPr/>
        <w:t xml:space="preserve">表：Maersk Group 生物制药仓储企业概况，销售区域分布，核心优势</w:t>
      </w:r>
    </w:p>
    <w:p>
      <w:pPr>
        <w:spacing w:after="150"/>
      </w:pPr>
      <w:r>
        <w:rPr/>
        <w:t xml:space="preserve">表：Maersk Group 生物制药仓储产品介绍及特点</w:t>
      </w:r>
    </w:p>
    <w:p>
      <w:pPr>
        <w:spacing w:after="150"/>
      </w:pPr>
      <w:r>
        <w:rPr/>
        <w:t xml:space="preserve">表：Maersk Group 生物制药仓储产能、产量、产值及价格(2017-2021年)</w:t>
      </w:r>
    </w:p>
    <w:p>
      <w:pPr>
        <w:spacing w:after="150"/>
      </w:pPr>
      <w:r>
        <w:rPr/>
        <w:t xml:space="preserve">表：Agility 生物制药仓储企业概况，销售区域分布，核心优势</w:t>
      </w:r>
    </w:p>
    <w:p>
      <w:pPr>
        <w:spacing w:after="150"/>
      </w:pPr>
      <w:r>
        <w:rPr/>
        <w:t xml:space="preserve">表：Agility 生物制药仓储产品介绍及特点</w:t>
      </w:r>
    </w:p>
    <w:p>
      <w:pPr>
        <w:spacing w:after="150"/>
      </w:pPr>
      <w:r>
        <w:rPr/>
        <w:t xml:space="preserve">表：Agility 生物制药仓储产能、产量、产值及价格(2017-2021年)</w:t>
      </w:r>
    </w:p>
    <w:p>
      <w:pPr>
        <w:spacing w:after="150"/>
      </w:pPr>
      <w:r>
        <w:rPr/>
        <w:t xml:space="preserve">表：FedEx Supply Chain 生物制药仓储企业概况，销售区域分布，核心优势</w:t>
      </w:r>
    </w:p>
    <w:p>
      <w:pPr>
        <w:spacing w:after="150"/>
      </w:pPr>
      <w:r>
        <w:rPr/>
        <w:t xml:space="preserve">表：FedEx Supply Chain 生物制药仓储产品介绍及特点</w:t>
      </w:r>
    </w:p>
    <w:p>
      <w:pPr>
        <w:spacing w:after="150"/>
      </w:pPr>
      <w:r>
        <w:rPr/>
        <w:t xml:space="preserve">表：FedEx Supply Chain 生物制药仓储产能、产量、产值及价格(2017-2021年)</w:t>
      </w:r>
    </w:p>
    <w:p>
      <w:pPr>
        <w:spacing w:after="150"/>
      </w:pPr>
      <w:r>
        <w:rPr/>
        <w:t xml:space="preserve">表：NFI Industries 生物制药仓储企业概况，销售区域分布，核心优势</w:t>
      </w:r>
    </w:p>
    <w:p>
      <w:pPr>
        <w:spacing w:after="150"/>
      </w:pPr>
      <w:r>
        <w:rPr/>
        <w:t xml:space="preserve">表：NFI Industries 生物制药仓储产品介绍及特点</w:t>
      </w:r>
    </w:p>
    <w:p>
      <w:pPr>
        <w:spacing w:after="150"/>
      </w:pPr>
      <w:r>
        <w:rPr/>
        <w:t xml:space="preserve">表：NFI Industries 生物制药仓储产能、产量、产值及价格(2017-2021年)</w:t>
      </w:r>
    </w:p>
    <w:p>
      <w:pPr>
        <w:spacing w:after="150"/>
      </w:pPr>
      <w:r>
        <w:rPr/>
        <w:t xml:space="preserve">表：Hellmann Worldwide Logistics 生物制药仓储企业概况，销售区域分布，核心优势</w:t>
      </w:r>
    </w:p>
    <w:p>
      <w:pPr>
        <w:spacing w:after="150"/>
      </w:pPr>
      <w:r>
        <w:rPr/>
        <w:t xml:space="preserve">表：Hellmann Worldwide Logistics 生物制药仓储产品介绍及特点</w:t>
      </w:r>
    </w:p>
    <w:p>
      <w:pPr>
        <w:spacing w:after="150"/>
      </w:pPr>
      <w:r>
        <w:rPr/>
        <w:t xml:space="preserve">表：Hellmann Worldwide Logistics 生物制药仓储产能、产量、产值及价格(2017-2021年)</w:t>
      </w:r>
    </w:p>
    <w:p>
      <w:pPr>
        <w:spacing w:after="150"/>
      </w:pPr>
      <w:r>
        <w:rPr/>
        <w:t xml:space="preserve">表：Penske Logistics (Penske Corp.) 生物制药仓储企业概况，销售区域分布，核心优势</w:t>
      </w:r>
    </w:p>
    <w:p>
      <w:pPr>
        <w:spacing w:after="150"/>
      </w:pPr>
      <w:r>
        <w:rPr/>
        <w:t xml:space="preserve">表：Penske Logistics (Penske Corp.) 生物制药仓储产品介绍及特点</w:t>
      </w:r>
    </w:p>
    <w:p>
      <w:pPr>
        <w:spacing w:after="150"/>
      </w:pPr>
      <w:r>
        <w:rPr/>
        <w:t xml:space="preserve">表：Penske Logistics (Penske Corp.) 生物制药仓储产能、产量、产值及价格(2017-2021年)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全球及中国生物制药仓储细分市场调研报告(2017-2027版)</dc:title>
  <dc:description>全球及中国生物制药仓储细分市场调研报告(2017-2027版)</dc:description>
  <dc:subject>全球及中国生物制药仓储细分市场调研报告(2017-2027版)</dc:subject>
  <cp:keywords>研究报告</cp:keywords>
  <cp:category>研究报告</cp:category>
  <cp:lastModifiedBy>北京中道泰和信息咨询有限公司</cp:lastModifiedBy>
  <dcterms:created xsi:type="dcterms:W3CDTF">2022-07-09T17:20:35+08:00</dcterms:created>
  <dcterms:modified xsi:type="dcterms:W3CDTF">2022-07-09T17:20:35+08:00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