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全球及中国尼美舒利市场洞察报告(2017-2027版)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尼美舒利细市场洞察报告》，旨在通过系统性研究，梳理国内外尼美舒利行业发展现状与趋势，估算尼美舒利行业市场总体规模及主要国家市场占比，解析尼美舒利行业各细分赛道发展潜力，研判尼美舒利下游市场需求，分析尼美舒利行业竞争格局，从而协助解决尼美舒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全球尼美舒利主要生产商：</w:t>
      </w:r>
    </w:p>
    <w:p>
      <w:pPr>
        <w:spacing w:after="150"/>
      </w:pPr>
      <w:r>
        <w:rPr/>
        <w:t xml:space="preserve">Helsinn</w:t>
      </w:r>
    </w:p>
    <w:p>
      <w:pPr>
        <w:spacing w:after="150"/>
      </w:pPr>
      <w:r>
        <w:rPr/>
        <w:t xml:space="preserve">Therabel</w:t>
      </w:r>
    </w:p>
    <w:p>
      <w:pPr>
        <w:spacing w:after="150"/>
      </w:pPr>
      <w:r>
        <w:rPr/>
        <w:t xml:space="preserve">BoehringerIngelheim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MedeaResearch</w:t>
      </w:r>
    </w:p>
    <w:p>
      <w:pPr>
        <w:spacing w:after="150"/>
      </w:pPr>
      <w:r>
        <w:rPr/>
        <w:t xml:space="preserve">Chinoin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Alter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RafaLaboratories</w:t>
      </w:r>
    </w:p>
    <w:p>
      <w:pPr>
        <w:spacing w:after="150"/>
      </w:pPr>
      <w:r>
        <w:rPr/>
        <w:t xml:space="preserve">Grunenthal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Italfarmaco</w:t>
      </w:r>
    </w:p>
    <w:p>
      <w:pPr>
        <w:spacing w:after="150"/>
      </w:pPr>
      <w:r>
        <w:rPr/>
        <w:t xml:space="preserve">乐普药业有限责任公司</w:t>
      </w:r>
    </w:p>
    <w:p>
      <w:pPr>
        <w:spacing w:after="150"/>
      </w:pPr>
      <w:r>
        <w:rPr/>
        <w:t xml:space="preserve">南昌市飞弘药业有限公司</w:t>
      </w:r>
    </w:p>
    <w:p>
      <w:pPr>
        <w:spacing w:after="150"/>
      </w:pPr>
      <w:r>
        <w:rPr/>
        <w:t xml:space="preserve">天津药物研究院药业有限责任公司</w:t>
      </w:r>
    </w:p>
    <w:p>
      <w:pPr>
        <w:spacing w:after="150"/>
      </w:pPr>
      <w:r>
        <w:rPr/>
        <w:t xml:space="preserve">广东隆信制药有限公司</w:t>
      </w:r>
    </w:p>
    <w:p>
      <w:pPr>
        <w:spacing w:after="150"/>
      </w:pPr>
      <w:r>
        <w:rPr/>
        <w:t xml:space="preserve">康芝药业股份有限公司</w:t>
      </w:r>
    </w:p>
    <w:p>
      <w:pPr>
        <w:spacing w:after="150"/>
      </w:pPr>
      <w:r>
        <w:rPr/>
        <w:t xml:space="preserve">湖北舒邦药业有限公司</w:t>
      </w:r>
    </w:p>
    <w:p>
      <w:pPr>
        <w:spacing w:after="150"/>
      </w:pPr>
      <w:r>
        <w:rPr/>
        <w:t xml:space="preserve">牡丹江灵泰药业股份有限公司</w:t>
      </w:r>
    </w:p>
    <w:p>
      <w:pPr>
        <w:spacing w:after="150"/>
      </w:pPr>
      <w:r>
        <w:rPr/>
        <w:t xml:space="preserve">贵州济生制药有限公司</w:t>
      </w:r>
    </w:p>
    <w:p>
      <w:pPr>
        <w:spacing w:after="150"/>
      </w:pPr>
      <w:r>
        <w:rPr/>
        <w:t xml:space="preserve">天津和治药业集团有限公司</w:t>
      </w:r>
    </w:p>
    <w:p>
      <w:pPr>
        <w:spacing w:after="150"/>
      </w:pPr>
      <w:r>
        <w:rPr/>
        <w:t xml:space="preserve">广东逸舒制药股份有限公司</w:t>
      </w:r>
    </w:p>
    <w:p>
      <w:pPr>
        <w:spacing w:after="150"/>
      </w:pPr>
      <w:r>
        <w:rPr/>
        <w:t xml:space="preserve">广州白云山制药股份有限公司</w:t>
      </w:r>
    </w:p>
    <w:p>
      <w:pPr>
        <w:spacing w:after="150"/>
      </w:pPr>
      <w:r>
        <w:rPr/>
        <w:t xml:space="preserve">海南葫芦娃药业集团股份有限公司</w:t>
      </w:r>
    </w:p>
    <w:p>
      <w:pPr>
        <w:spacing w:after="150"/>
      </w:pPr>
      <w:r>
        <w:rPr/>
        <w:t xml:space="preserve">南京正科医药股份有限公司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尼美舒利产品细分为以下几类：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尼美舒利的细分应用领域如下：</w:t>
      </w:r>
    </w:p>
    <w:p>
      <w:pPr>
        <w:spacing w:after="150"/>
      </w:pPr>
      <w:r>
        <w:rPr/>
        <w:t xml:space="preserve">慢性关节炎</w:t>
      </w:r>
    </w:p>
    <w:p>
      <w:pPr>
        <w:spacing w:after="150"/>
      </w:pPr>
      <w:r>
        <w:rPr/>
        <w:t xml:space="preserve">原发性痛经</w:t>
      </w:r>
    </w:p>
    <w:p>
      <w:pPr>
        <w:spacing w:after="150"/>
      </w:pPr>
      <w:r>
        <w:rPr/>
        <w:t xml:space="preserve">创伤性疼痛</w:t>
      </w:r>
    </w:p>
    <w:p>
      <w:pPr>
        <w:spacing w:after="150"/>
      </w:pPr>
      <w:r>
        <w:rPr/>
        <w:t xml:space="preserve">手术后疼痛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尼美舒利行业现状、背景</w:t>
      </w:r>
    </w:p>
    <w:p>
      <w:pPr>
        <w:spacing w:after="150"/>
      </w:pPr>
      <w:r>
        <w:rPr/>
        <w:t xml:space="preserve">1.1 尼美舒利行业定义与特性</w:t>
      </w:r>
    </w:p>
    <w:p>
      <w:pPr>
        <w:spacing w:after="150"/>
      </w:pPr>
      <w:r>
        <w:rPr/>
        <w:t xml:space="preserve">1.2 尼美舒利产业链全景</w:t>
      </w:r>
    </w:p>
    <w:p>
      <w:pPr>
        <w:spacing w:after="150"/>
      </w:pPr>
      <w:r>
        <w:rPr/>
        <w:t xml:space="preserve">1.3 尼美舒利产品细分及各细分产品的头部企业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尼美舒利行业头部企业分析</w:t>
      </w:r>
    </w:p>
    <w:p>
      <w:pPr>
        <w:spacing w:after="150"/>
      </w:pPr>
      <w:r>
        <w:rPr/>
        <w:t xml:space="preserve">2.1 全球尼美舒利主要生产商生产基地分布</w:t>
      </w:r>
    </w:p>
    <w:p>
      <w:pPr>
        <w:spacing w:after="150"/>
      </w:pPr>
      <w:r>
        <w:rPr/>
        <w:t xml:space="preserve">2.2 Helsinn</w:t>
      </w:r>
    </w:p>
    <w:p>
      <w:pPr>
        <w:spacing w:after="150"/>
      </w:pPr>
      <w:r>
        <w:rPr/>
        <w:t xml:space="preserve">2.2.1 Helsinn 企业概况</w:t>
      </w:r>
    </w:p>
    <w:p>
      <w:pPr>
        <w:spacing w:after="150"/>
      </w:pPr>
      <w:r>
        <w:rPr/>
        <w:t xml:space="preserve">2.2.2 Helsinn 产品规格及特点</w:t>
      </w:r>
    </w:p>
    <w:p>
      <w:pPr>
        <w:spacing w:after="150"/>
      </w:pPr>
      <w:r>
        <w:rPr/>
        <w:t xml:space="preserve">2.2.3 Helsinn 销量、销售额及价格(2017-2021)</w:t>
      </w:r>
    </w:p>
    <w:p>
      <w:pPr>
        <w:spacing w:after="150"/>
      </w:pPr>
      <w:r>
        <w:rPr/>
        <w:t xml:space="preserve">2.2.4 Helsinn 市场动态</w:t>
      </w:r>
    </w:p>
    <w:p>
      <w:pPr>
        <w:spacing w:after="150"/>
      </w:pPr>
      <w:r>
        <w:rPr/>
        <w:t xml:space="preserve">2.3 Therabel</w:t>
      </w:r>
    </w:p>
    <w:p>
      <w:pPr>
        <w:spacing w:after="150"/>
      </w:pPr>
      <w:r>
        <w:rPr/>
        <w:t xml:space="preserve">2.3.1 Therabel 企业概况</w:t>
      </w:r>
    </w:p>
    <w:p>
      <w:pPr>
        <w:spacing w:after="150"/>
      </w:pPr>
      <w:r>
        <w:rPr/>
        <w:t xml:space="preserve">2.3.2 Therabel 产品规格及特点</w:t>
      </w:r>
    </w:p>
    <w:p>
      <w:pPr>
        <w:spacing w:after="150"/>
      </w:pPr>
      <w:r>
        <w:rPr/>
        <w:t xml:space="preserve">2.3.3 Therabel 销量、销售额及价格(2017-2021)</w:t>
      </w:r>
    </w:p>
    <w:p>
      <w:pPr>
        <w:spacing w:after="150"/>
      </w:pPr>
      <w:r>
        <w:rPr/>
        <w:t xml:space="preserve">2.3.4 Therabel 市场动态</w:t>
      </w:r>
    </w:p>
    <w:p>
      <w:pPr>
        <w:spacing w:after="150"/>
      </w:pPr>
      <w:r>
        <w:rPr/>
        <w:t xml:space="preserve">2.4 BoehringerIngelheim</w:t>
      </w:r>
    </w:p>
    <w:p>
      <w:pPr>
        <w:spacing w:after="150"/>
      </w:pPr>
      <w:r>
        <w:rPr/>
        <w:t xml:space="preserve">2.4.1 BoehringerIngelheim 企业概况</w:t>
      </w:r>
    </w:p>
    <w:p>
      <w:pPr>
        <w:spacing w:after="150"/>
      </w:pPr>
      <w:r>
        <w:rPr/>
        <w:t xml:space="preserve">2.4.2 BoehringerIngelheim 产品规格及特点</w:t>
      </w:r>
    </w:p>
    <w:p>
      <w:pPr>
        <w:spacing w:after="150"/>
      </w:pPr>
      <w:r>
        <w:rPr/>
        <w:t xml:space="preserve">2.4.3 BoehringerIngelheim 销量、销售额及价格(2017-2021)</w:t>
      </w:r>
    </w:p>
    <w:p>
      <w:pPr>
        <w:spacing w:after="150"/>
      </w:pPr>
      <w:r>
        <w:rPr/>
        <w:t xml:space="preserve">2.4.4 BoehringerIngelheim 市场动态</w:t>
      </w:r>
    </w:p>
    <w:p>
      <w:pPr>
        <w:spacing w:after="150"/>
      </w:pPr>
      <w:r>
        <w:rPr/>
        <w:t xml:space="preserve">2.5 Merck</w:t>
      </w:r>
    </w:p>
    <w:p>
      <w:pPr>
        <w:spacing w:after="150"/>
      </w:pPr>
      <w:r>
        <w:rPr/>
        <w:t xml:space="preserve">2.5.1 Merck 企业概况</w:t>
      </w:r>
    </w:p>
    <w:p>
      <w:pPr>
        <w:spacing w:after="150"/>
      </w:pPr>
      <w:r>
        <w:rPr/>
        <w:t xml:space="preserve">2.5.2 Merck 产品规格及特点</w:t>
      </w:r>
    </w:p>
    <w:p>
      <w:pPr>
        <w:spacing w:after="150"/>
      </w:pPr>
      <w:r>
        <w:rPr/>
        <w:t xml:space="preserve">2.5.3 Merck 销量、销售额及价格(2017-2021)</w:t>
      </w:r>
    </w:p>
    <w:p>
      <w:pPr>
        <w:spacing w:after="150"/>
      </w:pPr>
      <w:r>
        <w:rPr/>
        <w:t xml:space="preserve">2.5.4 Merck 市场动态</w:t>
      </w:r>
    </w:p>
    <w:p>
      <w:pPr>
        <w:spacing w:after="150"/>
      </w:pPr>
      <w:r>
        <w:rPr/>
        <w:t xml:space="preserve">2.6 Roche</w:t>
      </w:r>
    </w:p>
    <w:p>
      <w:pPr>
        <w:spacing w:after="150"/>
      </w:pPr>
      <w:r>
        <w:rPr/>
        <w:t xml:space="preserve">2.6.1 Roche 企业概况</w:t>
      </w:r>
    </w:p>
    <w:p>
      <w:pPr>
        <w:spacing w:after="150"/>
      </w:pPr>
      <w:r>
        <w:rPr/>
        <w:t xml:space="preserve">2.6.2 Roche 产品规格及特点</w:t>
      </w:r>
    </w:p>
    <w:p>
      <w:pPr>
        <w:spacing w:after="150"/>
      </w:pPr>
      <w:r>
        <w:rPr/>
        <w:t xml:space="preserve">2.6.3 Roche 销量、销售额及价格(2017-2021)</w:t>
      </w:r>
    </w:p>
    <w:p>
      <w:pPr>
        <w:spacing w:after="150"/>
      </w:pPr>
      <w:r>
        <w:rPr/>
        <w:t xml:space="preserve">2.6.4 Roche 市场动态</w:t>
      </w:r>
    </w:p>
    <w:p>
      <w:pPr>
        <w:spacing w:after="150"/>
      </w:pPr>
      <w:r>
        <w:rPr/>
        <w:t xml:space="preserve">2.7 Novartis</w:t>
      </w:r>
    </w:p>
    <w:p>
      <w:pPr>
        <w:spacing w:after="150"/>
      </w:pPr>
      <w:r>
        <w:rPr/>
        <w:t xml:space="preserve">2.7.1 Novartis 企业概况</w:t>
      </w:r>
    </w:p>
    <w:p>
      <w:pPr>
        <w:spacing w:after="150"/>
      </w:pPr>
      <w:r>
        <w:rPr/>
        <w:t xml:space="preserve">2.7.2 Novartis 产品规格及特点</w:t>
      </w:r>
    </w:p>
    <w:p>
      <w:pPr>
        <w:spacing w:after="150"/>
      </w:pPr>
      <w:r>
        <w:rPr/>
        <w:t xml:space="preserve">2.7.3 Novartis 销量、销售额及价格(2017-2021)</w:t>
      </w:r>
    </w:p>
    <w:p>
      <w:pPr>
        <w:spacing w:after="150"/>
      </w:pPr>
      <w:r>
        <w:rPr/>
        <w:t xml:space="preserve">2.7.4 Novartis 市场动态</w:t>
      </w:r>
    </w:p>
    <w:p>
      <w:pPr>
        <w:spacing w:after="150"/>
      </w:pPr>
      <w:r>
        <w:rPr/>
        <w:t xml:space="preserve">2.8 MedeaResearch</w:t>
      </w:r>
    </w:p>
    <w:p>
      <w:pPr>
        <w:spacing w:after="150"/>
      </w:pPr>
      <w:r>
        <w:rPr/>
        <w:t xml:space="preserve">2.8.1 MedeaResearch 企业概况</w:t>
      </w:r>
    </w:p>
    <w:p>
      <w:pPr>
        <w:spacing w:after="150"/>
      </w:pPr>
      <w:r>
        <w:rPr/>
        <w:t xml:space="preserve">2.8.2 MedeaResearch 产品规格及特点</w:t>
      </w:r>
    </w:p>
    <w:p>
      <w:pPr>
        <w:spacing w:after="150"/>
      </w:pPr>
      <w:r>
        <w:rPr/>
        <w:t xml:space="preserve">2.8.3 MedeaResearch 销量、销售额及价格(2017-2021)</w:t>
      </w:r>
    </w:p>
    <w:p>
      <w:pPr>
        <w:spacing w:after="150"/>
      </w:pPr>
      <w:r>
        <w:rPr/>
        <w:t xml:space="preserve">2.8.4 MedeaResearch 市场动态</w:t>
      </w:r>
    </w:p>
    <w:p>
      <w:pPr>
        <w:spacing w:after="150"/>
      </w:pPr>
      <w:r>
        <w:rPr/>
        <w:t xml:space="preserve">2.9 Chinoin</w:t>
      </w:r>
    </w:p>
    <w:p>
      <w:pPr>
        <w:spacing w:after="150"/>
      </w:pPr>
      <w:r>
        <w:rPr/>
        <w:t xml:space="preserve">2.9.1 Chinoin 企业概况</w:t>
      </w:r>
    </w:p>
    <w:p>
      <w:pPr>
        <w:spacing w:after="150"/>
      </w:pPr>
      <w:r>
        <w:rPr/>
        <w:t xml:space="preserve">2.9.2 Chinoin 产品规格及特点</w:t>
      </w:r>
    </w:p>
    <w:p>
      <w:pPr>
        <w:spacing w:after="150"/>
      </w:pPr>
      <w:r>
        <w:rPr/>
        <w:t xml:space="preserve">2.9.3 Chinoin 销量、销售额及价格(2017-2021)</w:t>
      </w:r>
    </w:p>
    <w:p>
      <w:pPr>
        <w:spacing w:after="150"/>
      </w:pPr>
      <w:r>
        <w:rPr/>
        <w:t xml:space="preserve">2.9.4 Chinoin 市场动态</w:t>
      </w:r>
    </w:p>
    <w:p>
      <w:pPr>
        <w:spacing w:after="150"/>
      </w:pPr>
      <w:r>
        <w:rPr/>
        <w:t xml:space="preserve">2.10 GSK</w:t>
      </w:r>
    </w:p>
    <w:p>
      <w:pPr>
        <w:spacing w:after="150"/>
      </w:pPr>
      <w:r>
        <w:rPr/>
        <w:t xml:space="preserve">2.10.1 GSK 企业概况</w:t>
      </w:r>
    </w:p>
    <w:p>
      <w:pPr>
        <w:spacing w:after="150"/>
      </w:pPr>
      <w:r>
        <w:rPr/>
        <w:t xml:space="preserve">2.10.2 GSK 产品规格及特点</w:t>
      </w:r>
    </w:p>
    <w:p>
      <w:pPr>
        <w:spacing w:after="150"/>
      </w:pPr>
      <w:r>
        <w:rPr/>
        <w:t xml:space="preserve">2.10.3 GSK 销量、销售额及价格(2017-2021)</w:t>
      </w:r>
    </w:p>
    <w:p>
      <w:pPr>
        <w:spacing w:after="150"/>
      </w:pPr>
      <w:r>
        <w:rPr/>
        <w:t xml:space="preserve">2.10.4 GSK 市场动态</w:t>
      </w:r>
    </w:p>
    <w:p>
      <w:pPr>
        <w:spacing w:after="150"/>
      </w:pPr>
      <w:r>
        <w:rPr/>
        <w:t xml:space="preserve">2.11 Alter</w:t>
      </w:r>
    </w:p>
    <w:p>
      <w:pPr>
        <w:spacing w:after="150"/>
      </w:pPr>
      <w:r>
        <w:rPr/>
        <w:t xml:space="preserve">2.11.1 Alter 企业概况</w:t>
      </w:r>
    </w:p>
    <w:p>
      <w:pPr>
        <w:spacing w:after="150"/>
      </w:pPr>
      <w:r>
        <w:rPr/>
        <w:t xml:space="preserve">2.11.2 Alter 产品规格及特点</w:t>
      </w:r>
    </w:p>
    <w:p>
      <w:pPr>
        <w:spacing w:after="150"/>
      </w:pPr>
      <w:r>
        <w:rPr/>
        <w:t xml:space="preserve">2.11.3 Alter 销量、销售额及价格(2017-2021)</w:t>
      </w:r>
    </w:p>
    <w:p>
      <w:pPr>
        <w:spacing w:after="150"/>
      </w:pPr>
      <w:r>
        <w:rPr/>
        <w:t xml:space="preserve">2.11.4 Alter 市场动态</w:t>
      </w:r>
    </w:p>
    <w:p>
      <w:pPr>
        <w:spacing w:after="150"/>
      </w:pPr>
      <w:r>
        <w:rPr/>
        <w:t xml:space="preserve">2.12 Bayer</w:t>
      </w:r>
    </w:p>
    <w:p>
      <w:pPr>
        <w:spacing w:after="150"/>
      </w:pPr>
      <w:r>
        <w:rPr/>
        <w:t xml:space="preserve">2.13 RafaLaboratories</w:t>
      </w:r>
    </w:p>
    <w:p>
      <w:pPr>
        <w:spacing w:after="150"/>
      </w:pPr>
      <w:r>
        <w:rPr/>
        <w:t xml:space="preserve">2.14 Grunenthal</w:t>
      </w:r>
    </w:p>
    <w:p>
      <w:pPr>
        <w:spacing w:after="150"/>
      </w:pPr>
      <w:r>
        <w:rPr/>
        <w:t xml:space="preserve">2.15 Pfizer</w:t>
      </w:r>
    </w:p>
    <w:p>
      <w:pPr>
        <w:spacing w:after="150"/>
      </w:pPr>
      <w:r>
        <w:rPr/>
        <w:t xml:space="preserve">2.16 Sanofi</w:t>
      </w:r>
    </w:p>
    <w:p>
      <w:pPr>
        <w:spacing w:after="150"/>
      </w:pPr>
      <w:r>
        <w:rPr/>
        <w:t xml:space="preserve">2.17 Italfarmaco</w:t>
      </w:r>
    </w:p>
    <w:p>
      <w:pPr>
        <w:spacing w:after="150"/>
      </w:pPr>
      <w:r>
        <w:rPr/>
        <w:t xml:space="preserve">2.18 乐普药业有限责任公司</w:t>
      </w:r>
    </w:p>
    <w:p>
      <w:pPr>
        <w:spacing w:after="150"/>
      </w:pPr>
      <w:r>
        <w:rPr/>
        <w:t xml:space="preserve">2.19 南昌市飞弘药业有限公司</w:t>
      </w:r>
    </w:p>
    <w:p>
      <w:pPr>
        <w:spacing w:after="150"/>
      </w:pPr>
      <w:r>
        <w:rPr/>
        <w:t xml:space="preserve">2.20 天津药物研究院药业有限责任公司</w:t>
      </w:r>
    </w:p>
    <w:p>
      <w:pPr>
        <w:spacing w:after="150"/>
      </w:pPr>
      <w:r>
        <w:rPr/>
        <w:t xml:space="preserve">2.21 广东隆信制药有限公司</w:t>
      </w:r>
    </w:p>
    <w:p>
      <w:pPr>
        <w:spacing w:after="150"/>
      </w:pPr>
      <w:r>
        <w:rPr/>
        <w:t xml:space="preserve">2.22 康芝药业股份有限公司</w:t>
      </w:r>
    </w:p>
    <w:p>
      <w:pPr>
        <w:spacing w:after="150"/>
      </w:pPr>
      <w:r>
        <w:rPr/>
        <w:t xml:space="preserve">2.23 湖北舒邦药业有限公司</w:t>
      </w:r>
    </w:p>
    <w:p>
      <w:pPr>
        <w:spacing w:after="150"/>
      </w:pPr>
      <w:r>
        <w:rPr/>
        <w:t xml:space="preserve">2.24 牡丹江灵泰药业股份有限公司</w:t>
      </w:r>
    </w:p>
    <w:p>
      <w:pPr>
        <w:spacing w:after="150"/>
      </w:pPr>
      <w:r>
        <w:rPr/>
        <w:t xml:space="preserve">2.25 贵州济生制药有限公司</w:t>
      </w:r>
    </w:p>
    <w:p>
      <w:pPr>
        <w:spacing w:after="150"/>
      </w:pPr>
      <w:r>
        <w:rPr/>
        <w:t xml:space="preserve">2.26 天津和治药业集团有限公司</w:t>
      </w:r>
    </w:p>
    <w:p>
      <w:pPr>
        <w:spacing w:after="150"/>
      </w:pPr>
      <w:r>
        <w:rPr/>
        <w:t xml:space="preserve">2.27 广东逸舒制药股份有限公司</w:t>
      </w:r>
    </w:p>
    <w:p>
      <w:pPr>
        <w:spacing w:after="150"/>
      </w:pPr>
      <w:r>
        <w:rPr/>
        <w:t xml:space="preserve">2.28 广州白云山制药股份有限公司</w:t>
      </w:r>
    </w:p>
    <w:p>
      <w:pPr>
        <w:spacing w:after="150"/>
      </w:pPr>
      <w:r>
        <w:rPr/>
        <w:t xml:space="preserve">2.29 海南葫芦娃药业集团股份有限公司</w:t>
      </w:r>
    </w:p>
    <w:p>
      <w:pPr>
        <w:spacing w:after="150"/>
      </w:pPr>
      <w:r>
        <w:rPr/>
        <w:t xml:space="preserve">2.30 南京正科医药股份有限公司</w:t>
      </w:r>
    </w:p>
    <w:p>
      <w:pPr>
        <w:spacing w:after="150"/>
      </w:pPr>
      <w:r>
        <w:rPr>
          <w:b w:val="1"/>
          <w:bCs w:val="1"/>
        </w:rPr>
        <w:t xml:space="preserve">3 全球尼美舒利细分应用领域</w:t>
      </w:r>
    </w:p>
    <w:p>
      <w:pPr>
        <w:spacing w:after="150"/>
      </w:pPr>
      <w:r>
        <w:rPr/>
        <w:t xml:space="preserve">3.1 全球尼美舒利细分应用领域销售现状及预测(2017-2027年)</w:t>
      </w:r>
    </w:p>
    <w:p>
      <w:pPr>
        <w:spacing w:after="150"/>
      </w:pPr>
      <w:r>
        <w:rPr/>
        <w:t xml:space="preserve">3.1.1 全球尼美舒利细分应用领域销量及占比(2020-2021年)</w:t>
      </w:r>
    </w:p>
    <w:p>
      <w:pPr>
        <w:spacing w:after="150"/>
      </w:pPr>
      <w:r>
        <w:rPr/>
        <w:t xml:space="preserve">3.1.2 慢性关节炎</w:t>
      </w:r>
    </w:p>
    <w:p>
      <w:pPr>
        <w:spacing w:after="150"/>
      </w:pPr>
      <w:r>
        <w:rPr/>
        <w:t xml:space="preserve">3.1.3 原发性痛经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中国尼美舒利细分应用领域销售现状及预测(2017-2027年)</w:t>
      </w:r>
    </w:p>
    <w:p>
      <w:pPr>
        <w:spacing w:after="150"/>
      </w:pPr>
      <w:r>
        <w:rPr/>
        <w:t xml:space="preserve">3.2.1 中国尼美舒利细分应用领域销量及占比(2020-2021年)</w:t>
      </w:r>
    </w:p>
    <w:p>
      <w:pPr>
        <w:spacing w:after="150"/>
      </w:pPr>
      <w:r>
        <w:rPr/>
        <w:t xml:space="preserve">3.2.2 慢性关节炎</w:t>
      </w:r>
    </w:p>
    <w:p>
      <w:pPr>
        <w:spacing w:after="150"/>
      </w:pPr>
      <w:r>
        <w:rPr/>
        <w:t xml:space="preserve">3.2.3 原发性痛经</w:t>
      </w:r>
    </w:p>
    <w:p>
      <w:pPr>
        <w:spacing w:after="150"/>
      </w:pPr>
      <w:r>
        <w:rPr>
          <w:b w:val="1"/>
          <w:bCs w:val="1"/>
        </w:rPr>
        <w:t xml:space="preserve">4 全球尼美舒利市场规模分析</w:t>
      </w:r>
    </w:p>
    <w:p>
      <w:pPr>
        <w:spacing w:after="150"/>
      </w:pPr>
      <w:r>
        <w:rPr/>
        <w:t xml:space="preserve">4.1 全球尼美舒利销售现状及预测</w:t>
      </w:r>
    </w:p>
    <w:p>
      <w:pPr>
        <w:spacing w:after="150"/>
      </w:pPr>
      <w:r>
        <w:rPr/>
        <w:t xml:space="preserve">4.1.1 全球尼美舒利销量及增长率(2017-2027年)</w:t>
      </w:r>
    </w:p>
    <w:p>
      <w:pPr>
        <w:spacing w:after="150"/>
      </w:pPr>
      <w:r>
        <w:rPr/>
        <w:t xml:space="preserve">4.1.2 全球各类型尼美舒利销量及市场占比(2017-2027年)</w:t>
      </w:r>
    </w:p>
    <w:p>
      <w:pPr>
        <w:spacing w:after="150"/>
      </w:pPr>
      <w:r>
        <w:rPr/>
        <w:t xml:space="preserve">4.1.3 全球各类型尼美舒利销售额及市场占比(2017-2027年)</w:t>
      </w:r>
    </w:p>
    <w:p>
      <w:pPr>
        <w:spacing w:after="150"/>
      </w:pPr>
      <w:r>
        <w:rPr/>
        <w:t xml:space="preserve">4.1.4 全球各类型尼美舒利价格变化趋势(2017-2027年)</w:t>
      </w:r>
    </w:p>
    <w:p>
      <w:pPr>
        <w:spacing w:after="150"/>
      </w:pPr>
      <w:r>
        <w:rPr/>
        <w:t xml:space="preserve">4.2 全球尼美舒利行业集中率分析</w:t>
      </w:r>
    </w:p>
    <w:p>
      <w:pPr>
        <w:spacing w:after="150"/>
      </w:pPr>
      <w:r>
        <w:rPr/>
        <w:t xml:space="preserve">4.2.1 全球尼美舒利行业集中度指数(CR5、销量)(2017-2021)</w:t>
      </w:r>
    </w:p>
    <w:p>
      <w:pPr>
        <w:spacing w:after="150"/>
      </w:pPr>
      <w:r>
        <w:rPr/>
        <w:t xml:space="preserve">4.2.2 全球尼美舒利行业集中度指数(CR5、销售额)(2017-2021)</w:t>
      </w:r>
    </w:p>
    <w:p>
      <w:pPr>
        <w:spacing w:after="150"/>
      </w:pPr>
      <w:r>
        <w:rPr/>
        <w:t xml:space="preserve">4.3 中国尼美舒利行业集中率分析</w:t>
      </w:r>
    </w:p>
    <w:p>
      <w:pPr>
        <w:spacing w:after="150"/>
      </w:pPr>
      <w:r>
        <w:rPr/>
        <w:t xml:space="preserve">4.3.1 中国尼美舒利行业集中度指数(CR5、销量)(2017-2021)</w:t>
      </w:r>
    </w:p>
    <w:p>
      <w:pPr>
        <w:spacing w:after="150"/>
      </w:pPr>
      <w:r>
        <w:rPr/>
        <w:t xml:space="preserve">4.3.2 中国尼美舒利行业集中度指数(CR5、销售额)(2017-2021)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全球主要地区尼美舒利市场发展现状及前景分析</w:t>
      </w:r>
    </w:p>
    <w:p>
      <w:pPr>
        <w:spacing w:after="150"/>
      </w:pPr>
      <w:r>
        <w:rPr/>
        <w:t xml:space="preserve">5.1 全球主要地区尼美舒利产量</w:t>
      </w:r>
    </w:p>
    <w:p>
      <w:pPr>
        <w:spacing w:after="150"/>
      </w:pPr>
      <w:r>
        <w:rPr/>
        <w:t xml:space="preserve">5.1.1 全球主要地区尼美舒利产量(2017-2027年)</w:t>
      </w:r>
    </w:p>
    <w:p>
      <w:pPr>
        <w:spacing w:after="150"/>
      </w:pPr>
      <w:r>
        <w:rPr/>
        <w:t xml:space="preserve">5.1.2 2021年全球尼美舒利产量及销量最大的地区</w:t>
      </w:r>
    </w:p>
    <w:p>
      <w:pPr>
        <w:spacing w:after="150"/>
      </w:pPr>
      <w:r>
        <w:rPr/>
        <w:t xml:space="preserve">5.2 全球主要地区尼美舒利销量市场占比</w:t>
      </w:r>
    </w:p>
    <w:p>
      <w:pPr>
        <w:spacing w:after="150"/>
      </w:pPr>
      <w:r>
        <w:rPr/>
        <w:t xml:space="preserve">5.2.1 全球主要地区尼美舒利销量占比(2017-2027年)</w:t>
      </w:r>
    </w:p>
    <w:p>
      <w:pPr>
        <w:spacing w:after="150"/>
      </w:pPr>
      <w:r>
        <w:rPr/>
        <w:t xml:space="preserve">5.2.2 全球主要地区尼美舒利销售额占比(2017-2027年)</w:t>
      </w:r>
    </w:p>
    <w:p>
      <w:pPr>
        <w:spacing w:after="150"/>
      </w:pPr>
      <w:r>
        <w:rPr/>
        <w:t xml:space="preserve">5.3 中国市场尼美舒利销量、销售额及增长率</w:t>
      </w:r>
    </w:p>
    <w:p>
      <w:pPr>
        <w:spacing w:after="150"/>
      </w:pPr>
      <w:r>
        <w:rPr/>
        <w:t xml:space="preserve">5.3.1 中国市场尼美舒利销量及增长率(2017-2027年)</w:t>
      </w:r>
    </w:p>
    <w:p>
      <w:pPr>
        <w:spacing w:after="150"/>
      </w:pPr>
      <w:r>
        <w:rPr/>
        <w:t xml:space="preserve">5.3.2 中国市场尼美舒利销售额及增长率(2017-2027年)</w:t>
      </w:r>
    </w:p>
    <w:p>
      <w:pPr>
        <w:spacing w:after="150"/>
      </w:pPr>
      <w:r>
        <w:rPr/>
        <w:t xml:space="preserve">5.4 日本市场尼美舒利销量、销售额及增长率</w:t>
      </w:r>
    </w:p>
    <w:p>
      <w:pPr>
        <w:spacing w:after="150"/>
      </w:pPr>
      <w:r>
        <w:rPr/>
        <w:t xml:space="preserve">5.4.1 日本市场尼美舒利销量及增长率(2017-2027年)</w:t>
      </w:r>
    </w:p>
    <w:p>
      <w:pPr>
        <w:spacing w:after="150"/>
      </w:pPr>
      <w:r>
        <w:rPr/>
        <w:t xml:space="preserve">5.4.2 日本市场尼美舒利销售额及增长率(2017-2027年)</w:t>
      </w:r>
    </w:p>
    <w:p>
      <w:pPr>
        <w:spacing w:after="150"/>
      </w:pPr>
      <w:r>
        <w:rPr/>
        <w:t xml:space="preserve">5.5 韩国市场尼美舒利销量、销售额及增长率</w:t>
      </w:r>
    </w:p>
    <w:p>
      <w:pPr>
        <w:spacing w:after="150"/>
      </w:pPr>
      <w:r>
        <w:rPr/>
        <w:t xml:space="preserve">5.5.1 韩国市场尼美舒利销量及增长率(2017-2027年)</w:t>
      </w:r>
    </w:p>
    <w:p>
      <w:pPr>
        <w:spacing w:after="150"/>
      </w:pPr>
      <w:r>
        <w:rPr/>
        <w:t xml:space="preserve">5.5.2 韩国市场尼美舒利销售额及增长率(2017-2027年)</w:t>
      </w:r>
    </w:p>
    <w:p>
      <w:pPr>
        <w:spacing w:after="150"/>
      </w:pPr>
      <w:r>
        <w:rPr/>
        <w:t xml:space="preserve">5.6 东南亚市场尼美舒利销量、销售额及增长率</w:t>
      </w:r>
    </w:p>
    <w:p>
      <w:pPr>
        <w:spacing w:after="150"/>
      </w:pPr>
      <w:r>
        <w:rPr/>
        <w:t xml:space="preserve">5.6.1 东南亚市场尼美舒利销量及增长率(2017-2027年)</w:t>
      </w:r>
    </w:p>
    <w:p>
      <w:pPr>
        <w:spacing w:after="150"/>
      </w:pPr>
      <w:r>
        <w:rPr/>
        <w:t xml:space="preserve">5.6.2 东南亚市场尼美舒利销售额及增长率(2017-2027年)</w:t>
      </w:r>
    </w:p>
    <w:p>
      <w:pPr>
        <w:spacing w:after="150"/>
      </w:pPr>
      <w:r>
        <w:rPr/>
        <w:t xml:space="preserve">5.7 印度市场尼美舒利销量、销售额及增长率</w:t>
      </w:r>
    </w:p>
    <w:p>
      <w:pPr>
        <w:spacing w:after="150"/>
      </w:pPr>
      <w:r>
        <w:rPr/>
        <w:t xml:space="preserve">5.7.1 印度市场尼美舒利销量及增长率(2017-2027年)</w:t>
      </w:r>
    </w:p>
    <w:p>
      <w:pPr>
        <w:spacing w:after="150"/>
      </w:pPr>
      <w:r>
        <w:rPr/>
        <w:t xml:space="preserve">5.7.2 印度市场尼美舒利销售额及增长率(2017-2027年)</w:t>
      </w:r>
    </w:p>
    <w:p>
      <w:pPr>
        <w:spacing w:after="150"/>
      </w:pPr>
      <w:r>
        <w:rPr/>
        <w:t xml:space="preserve">5.8 美国市场尼美舒利销量、销售额及增长率</w:t>
      </w:r>
    </w:p>
    <w:p>
      <w:pPr>
        <w:spacing w:after="150"/>
      </w:pPr>
      <w:r>
        <w:rPr/>
        <w:t xml:space="preserve">5.8.1 美国市场尼美舒利销量及增长率(2017-2027年)</w:t>
      </w:r>
    </w:p>
    <w:p>
      <w:pPr>
        <w:spacing w:after="150"/>
      </w:pPr>
      <w:r>
        <w:rPr/>
        <w:t xml:space="preserve">5.8.2 美国市场尼美舒利销售额及增长率(2017-2027年)</w:t>
      </w:r>
    </w:p>
    <w:p>
      <w:pPr>
        <w:spacing w:after="150"/>
      </w:pPr>
      <w:r>
        <w:rPr/>
        <w:t xml:space="preserve">5.9 欧洲市场尼美舒利销量、销售额及增长率</w:t>
      </w:r>
    </w:p>
    <w:p>
      <w:pPr>
        <w:spacing w:after="150"/>
      </w:pPr>
      <w:r>
        <w:rPr/>
        <w:t xml:space="preserve">5.9.1 欧洲市场尼美舒利销量及增长率(2017-2027年)</w:t>
      </w:r>
    </w:p>
    <w:p>
      <w:pPr>
        <w:spacing w:after="150"/>
      </w:pPr>
      <w:r>
        <w:rPr/>
        <w:t xml:space="preserve">5.9.2 欧洲市场尼美舒利销售额及增长率(2017-2027年)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中国尼美舒利细分市场及前景分析</w:t>
      </w:r>
    </w:p>
    <w:p>
      <w:pPr>
        <w:spacing w:after="150"/>
      </w:pPr>
      <w:r>
        <w:rPr/>
        <w:t xml:space="preserve">6.1 中国各类型尼美舒利销量及市场占比(2017-2027年)</w:t>
      </w:r>
    </w:p>
    <w:p>
      <w:pPr>
        <w:spacing w:after="150"/>
      </w:pPr>
      <w:r>
        <w:rPr/>
        <w:t xml:space="preserve">6.2 中国各类型尼美舒利销售额及市场占比(2017-2027年)</w:t>
      </w:r>
    </w:p>
    <w:p>
      <w:pPr>
        <w:spacing w:after="150"/>
      </w:pPr>
      <w:r>
        <w:rPr/>
        <w:t xml:space="preserve">6.3 中国各类型尼美舒利价格变化趋势(2017-2027年)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中国尼美舒利销量分布状况</w:t>
      </w:r>
    </w:p>
    <w:p>
      <w:pPr>
        <w:spacing w:after="150"/>
      </w:pPr>
      <w:r>
        <w:rPr/>
        <w:t xml:space="preserve">7.1 中国六大地区尼美舒利销量及市场占比</w:t>
      </w:r>
    </w:p>
    <w:p>
      <w:pPr>
        <w:spacing w:after="150"/>
      </w:pPr>
      <w:r>
        <w:rPr/>
        <w:t xml:space="preserve">7.2 中国六大地区尼美舒利销售额及市场占比</w:t>
      </w:r>
    </w:p>
    <w:p>
      <w:pPr>
        <w:spacing w:after="150"/>
      </w:pPr>
      <w:r>
        <w:rPr>
          <w:b w:val="1"/>
          <w:bCs w:val="1"/>
        </w:rPr>
        <w:t xml:space="preserve">8 中国尼美舒利进出口发展趋势</w:t>
      </w:r>
    </w:p>
    <w:p>
      <w:pPr>
        <w:spacing w:after="150"/>
      </w:pPr>
      <w:r>
        <w:rPr/>
        <w:t xml:space="preserve">8.1 中国尼美舒利进口市场规模(2017-2027年)</w:t>
      </w:r>
    </w:p>
    <w:p>
      <w:pPr>
        <w:spacing w:after="150"/>
      </w:pPr>
      <w:r>
        <w:rPr/>
        <w:t xml:space="preserve">8.2 中国尼美舒利出口市场规模(2017-2027年)</w:t>
      </w:r>
    </w:p>
    <w:p>
      <w:pPr>
        <w:spacing w:after="150"/>
      </w:pPr>
      <w:r>
        <w:rPr>
          <w:b w:val="1"/>
          <w:bCs w:val="1"/>
        </w:rPr>
        <w:t xml:space="preserve">9 尼美舒利行业发展影响因素分析</w:t>
      </w:r>
    </w:p>
    <w:p>
      <w:pPr>
        <w:spacing w:after="150"/>
      </w:pPr>
      <w:r>
        <w:rPr/>
        <w:t xml:space="preserve">9.1 尼美舒利技术发展趋势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图：尼美舒利产品图：片</w:t>
      </w:r>
    </w:p>
    <w:p>
      <w:pPr>
        <w:spacing w:after="150"/>
      </w:pPr>
      <w:r>
        <w:rPr/>
        <w:t xml:space="preserve">表：尼美舒利产业链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表：Helsinn 尼美舒利基本信息介绍、销售区域、竞争对手等</w:t>
      </w:r>
    </w:p>
    <w:p>
      <w:pPr>
        <w:spacing w:after="150"/>
      </w:pPr>
      <w:r>
        <w:rPr/>
        <w:t xml:space="preserve">表：Helsinn 尼美舒利产品介绍</w:t>
      </w:r>
    </w:p>
    <w:p>
      <w:pPr>
        <w:spacing w:after="150"/>
      </w:pPr>
      <w:r>
        <w:rPr/>
        <w:t xml:space="preserve">表：Helsinn 尼美舒利销量、销售额及价格(2017-2021年)</w:t>
      </w:r>
    </w:p>
    <w:p>
      <w:pPr>
        <w:spacing w:after="150"/>
      </w:pPr>
      <w:r>
        <w:rPr/>
        <w:t xml:space="preserve">表：Therabel 尼美舒利基本信息介绍、销售区域、竞争对手等</w:t>
      </w:r>
    </w:p>
    <w:p>
      <w:pPr>
        <w:spacing w:after="150"/>
      </w:pPr>
      <w:r>
        <w:rPr/>
        <w:t xml:space="preserve">表：Therabel 尼美舒利产品介绍</w:t>
      </w:r>
    </w:p>
    <w:p>
      <w:pPr>
        <w:spacing w:after="150"/>
      </w:pPr>
      <w:r>
        <w:rPr/>
        <w:t xml:space="preserve">表：Therabel 尼美舒利销量、销售额及价格(2017-2021年)</w:t>
      </w:r>
    </w:p>
    <w:p>
      <w:pPr>
        <w:spacing w:after="150"/>
      </w:pPr>
      <w:r>
        <w:rPr/>
        <w:t xml:space="preserve">表：BoehringerIngelheim 尼美舒利基本信息介绍、销售区域、竞争对手等</w:t>
      </w:r>
    </w:p>
    <w:p>
      <w:pPr>
        <w:spacing w:after="150"/>
      </w:pPr>
      <w:r>
        <w:rPr/>
        <w:t xml:space="preserve">表：BoehringerIngelheim 尼美舒利产品介绍</w:t>
      </w:r>
    </w:p>
    <w:p>
      <w:pPr>
        <w:spacing w:after="150"/>
      </w:pPr>
      <w:r>
        <w:rPr/>
        <w:t xml:space="preserve">表：BoehringerIngelheim 尼美舒利销量、销售额及价格(2017-2021年)</w:t>
      </w:r>
    </w:p>
    <w:p>
      <w:pPr>
        <w:spacing w:after="150"/>
      </w:pPr>
      <w:r>
        <w:rPr/>
        <w:t xml:space="preserve">表：Merck 尼美舒利基本信息介绍、销售区域、竞争对手等</w:t>
      </w:r>
    </w:p>
    <w:p>
      <w:pPr>
        <w:spacing w:after="150"/>
      </w:pPr>
      <w:r>
        <w:rPr/>
        <w:t xml:space="preserve">表：Merck 尼美舒利产品介绍</w:t>
      </w:r>
    </w:p>
    <w:p>
      <w:pPr>
        <w:spacing w:after="150"/>
      </w:pPr>
      <w:r>
        <w:rPr/>
        <w:t xml:space="preserve">表：Merck 尼美舒利销量、销售额及价格(2017-2021年)</w:t>
      </w:r>
    </w:p>
    <w:p>
      <w:pPr>
        <w:spacing w:after="150"/>
      </w:pPr>
      <w:r>
        <w:rPr/>
        <w:t xml:space="preserve">表：Roche 尼美舒利基本信息介绍、销售区域、竞争对手等</w:t>
      </w:r>
    </w:p>
    <w:p>
      <w:pPr>
        <w:spacing w:after="150"/>
      </w:pPr>
      <w:r>
        <w:rPr/>
        <w:t xml:space="preserve">表：Roche 尼美舒利产品介绍</w:t>
      </w:r>
    </w:p>
    <w:p>
      <w:pPr>
        <w:spacing w:after="150"/>
      </w:pPr>
      <w:r>
        <w:rPr/>
        <w:t xml:space="preserve">表：Roche 尼美舒利销量、销售额及价格(2017-2021年)</w:t>
      </w:r>
    </w:p>
    <w:p>
      <w:pPr>
        <w:spacing w:after="150"/>
      </w:pPr>
      <w:r>
        <w:rPr/>
        <w:t xml:space="preserve">表：Novartis 尼美舒利基本信息介绍、销售区域、竞争对手等</w:t>
      </w:r>
    </w:p>
    <w:p>
      <w:pPr>
        <w:spacing w:after="150"/>
      </w:pPr>
      <w:r>
        <w:rPr/>
        <w:t xml:space="preserve">表：Novartis 尼美舒利产品介绍</w:t>
      </w:r>
    </w:p>
    <w:p>
      <w:pPr>
        <w:spacing w:after="150"/>
      </w:pPr>
      <w:r>
        <w:rPr/>
        <w:t xml:space="preserve">表：Novartis 尼美舒利销量、销售额及价格(2017-2021年)</w:t>
      </w:r>
    </w:p>
    <w:p>
      <w:pPr>
        <w:spacing w:after="150"/>
      </w:pPr>
      <w:r>
        <w:rPr/>
        <w:t xml:space="preserve">表：MedeaResearch 尼美舒利基本信息介绍、销售区域、竞争对手等</w:t>
      </w:r>
    </w:p>
    <w:p>
      <w:pPr>
        <w:spacing w:after="150"/>
      </w:pPr>
      <w:r>
        <w:rPr/>
        <w:t xml:space="preserve">表：MedeaResearch 尼美舒利产品介绍</w:t>
      </w:r>
    </w:p>
    <w:p>
      <w:pPr>
        <w:spacing w:after="150"/>
      </w:pPr>
      <w:r>
        <w:rPr/>
        <w:t xml:space="preserve">表：MedeaResearch 尼美舒利销量、销售额及价格(2017-2021年)</w:t>
      </w:r>
    </w:p>
    <w:p>
      <w:pPr>
        <w:spacing w:after="150"/>
      </w:pPr>
      <w:r>
        <w:rPr/>
        <w:t xml:space="preserve">表：Chinoin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图：全球不同细分应用领域尼美舒利销量(2017-2027年)</w:t>
      </w:r>
    </w:p>
    <w:p>
      <w:pPr>
        <w:spacing w:after="150"/>
      </w:pPr>
      <w:r>
        <w:rPr/>
        <w:t xml:space="preserve">图：全球尼美舒利下游行业分布(2020-2021年)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图：中国不同细分应用领域尼美舒利销量(2017-2027年)</w:t>
      </w:r>
    </w:p>
    <w:p>
      <w:pPr>
        <w:spacing w:after="150"/>
      </w:pPr>
      <w:r>
        <w:rPr/>
        <w:t xml:space="preserve">图：中国市场尼美舒利下游行业分布(2020-2021年)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表：全球尼美舒利销量及增长率(2017-2027年)</w:t>
      </w:r>
    </w:p>
    <w:p>
      <w:pPr>
        <w:spacing w:after="150"/>
      </w:pPr>
      <w:r>
        <w:rPr/>
        <w:t xml:space="preserve">图：全球尼美舒利销量及增长率(2017-2027年)</w:t>
      </w:r>
    </w:p>
    <w:p>
      <w:pPr>
        <w:spacing w:after="150"/>
      </w:pPr>
      <w:r>
        <w:rPr/>
        <w:t xml:space="preserve">图：全球尼美舒利销量及预测(2017-2027年)</w:t>
      </w:r>
    </w:p>
    <w:p>
      <w:pPr>
        <w:spacing w:after="150"/>
      </w:pPr>
      <w:r>
        <w:rPr/>
        <w:t xml:space="preserve">图：全球各类型尼美舒利销量占比(2017-2027年)</w:t>
      </w:r>
    </w:p>
    <w:p>
      <w:pPr>
        <w:spacing w:after="150"/>
      </w:pPr>
      <w:r>
        <w:rPr/>
        <w:t xml:space="preserve">表：全球各类型尼美舒利销售额及市场占比(2017-2027年)</w:t>
      </w:r>
    </w:p>
    <w:p>
      <w:pPr>
        <w:spacing w:after="150"/>
      </w:pPr>
      <w:r>
        <w:rPr/>
        <w:t xml:space="preserve">图：全球各类型尼美舒利销售额占比(2017-2027年)</w:t>
      </w:r>
    </w:p>
    <w:p>
      <w:pPr>
        <w:spacing w:after="150"/>
      </w:pPr>
      <w:r>
        <w:rPr/>
        <w:t xml:space="preserve">表：全球各类型尼美舒利价格变化趋势(2017-2027年)</w:t>
      </w:r>
    </w:p>
    <w:p>
      <w:pPr>
        <w:spacing w:after="150"/>
      </w:pPr>
      <w:r>
        <w:rPr/>
        <w:t xml:space="preserve">图：全球各类型尼美舒利价格变化曲线(2017-2027年)</w:t>
      </w:r>
    </w:p>
    <w:p>
      <w:pPr>
        <w:spacing w:after="150"/>
      </w:pPr>
      <w:r>
        <w:rPr/>
        <w:t xml:space="preserve">表：全球尼美舒利销量排名前5企业销量及市场占有率 2017</w:t>
      </w:r>
    </w:p>
    <w:p>
      <w:pPr>
        <w:spacing w:after="150"/>
      </w:pPr>
      <w:r>
        <w:rPr/>
        <w:t xml:space="preserve">表：全球尼美舒利销量排名前5企业销量及市场占有率 2021</w:t>
      </w:r>
    </w:p>
    <w:p>
      <w:pPr>
        <w:spacing w:after="150"/>
      </w:pPr>
      <w:r>
        <w:rPr/>
        <w:t xml:space="preserve">图：全球尼美舒利头部企业市场占比(2017-2021)</w:t>
      </w:r>
    </w:p>
    <w:p>
      <w:pPr>
        <w:spacing w:after="150"/>
      </w:pPr>
      <w:r>
        <w:rPr/>
        <w:t xml:space="preserve">表：全球尼美舒利销售额排名前5企业销售额及市场占有率 2017</w:t>
      </w:r>
    </w:p>
    <w:p>
      <w:pPr>
        <w:spacing w:after="150"/>
      </w:pPr>
      <w:r>
        <w:rPr/>
        <w:t xml:space="preserve">表：全球尼美舒利销量排名前5企业销售额及市场占有率 2021</w:t>
      </w:r>
    </w:p>
    <w:p>
      <w:pPr>
        <w:spacing w:after="150"/>
      </w:pPr>
      <w:r>
        <w:rPr/>
        <w:t xml:space="preserve">图：全球尼美舒利头部企业市场占比(2017-2021)</w:t>
      </w:r>
    </w:p>
    <w:p>
      <w:pPr>
        <w:spacing w:after="150"/>
      </w:pPr>
      <w:r>
        <w:rPr/>
        <w:t xml:space="preserve">表：中国尼美舒利销量排名前5企业销量及市场占有率 2017</w:t>
      </w:r>
    </w:p>
    <w:p>
      <w:pPr>
        <w:spacing w:after="150"/>
      </w:pPr>
      <w:r>
        <w:rPr/>
        <w:t xml:space="preserve">表：中国尼美舒利销量排名前5企业销量及市场占有率 2021</w:t>
      </w:r>
    </w:p>
    <w:p>
      <w:pPr>
        <w:spacing w:after="150"/>
      </w:pPr>
      <w:r>
        <w:rPr/>
        <w:t xml:space="preserve">图：中国尼美舒利头部企业市场占比(2017-2021)</w:t>
      </w:r>
    </w:p>
    <w:p>
      <w:pPr>
        <w:spacing w:after="150"/>
      </w:pPr>
      <w:r>
        <w:rPr/>
        <w:t xml:space="preserve">表：中国尼美舒利销售额排名前5企业销售额及市场占有率 2017</w:t>
      </w:r>
    </w:p>
    <w:p>
      <w:pPr>
        <w:spacing w:after="150"/>
      </w:pPr>
      <w:r>
        <w:rPr/>
        <w:t xml:space="preserve">表：中国尼美舒利销量排名前5企业销售额及市场占有率 2021</w:t>
      </w:r>
    </w:p>
    <w:p>
      <w:pPr>
        <w:spacing w:after="150"/>
      </w:pPr>
      <w:r>
        <w:rPr/>
        <w:t xml:space="preserve">图：中国尼美舒利头部企业市场占比(2017-2021)</w:t>
      </w:r>
    </w:p>
    <w:p>
      <w:pPr>
        <w:spacing w:after="150"/>
      </w:pPr>
      <w:r>
        <w:rPr/>
        <w:t xml:space="preserve">图：全球主要地区尼美舒利产量(2017-2021年)</w:t>
      </w:r>
    </w:p>
    <w:p>
      <w:pPr>
        <w:spacing w:after="150"/>
      </w:pPr>
      <w:r>
        <w:rPr/>
        <w:t xml:space="preserve">图：各地区尼美舒利产量和销量 2021</w:t>
      </w:r>
    </w:p>
    <w:p>
      <w:pPr>
        <w:spacing w:after="150"/>
      </w:pPr>
      <w:r>
        <w:rPr/>
        <w:t xml:space="preserve">表：全球主要地区尼美舒利销量占比(2017-2027年)</w:t>
      </w:r>
    </w:p>
    <w:p>
      <w:pPr>
        <w:spacing w:after="150"/>
      </w:pPr>
      <w:r>
        <w:rPr/>
        <w:t xml:space="preserve">图：全球主要地区尼美舒利销量占比(2017-2027年)</w:t>
      </w:r>
    </w:p>
    <w:p>
      <w:pPr>
        <w:spacing w:after="150"/>
      </w:pPr>
      <w:r>
        <w:rPr/>
        <w:t xml:space="preserve">表：全球主要地区尼美舒利 销售额占比(2017-2027年)</w:t>
      </w:r>
    </w:p>
    <w:p>
      <w:pPr>
        <w:spacing w:after="150"/>
      </w:pPr>
      <w:r>
        <w:rPr/>
        <w:t xml:space="preserve">图：全球主要地区尼美舒利销售额占比(2017-2027年)</w:t>
      </w:r>
    </w:p>
    <w:p>
      <w:pPr>
        <w:spacing w:after="150"/>
      </w:pPr>
      <w:r>
        <w:rPr/>
        <w:t xml:space="preserve">表：中国市场尼美舒利销量及增长率 (2017-2027年)</w:t>
      </w:r>
    </w:p>
    <w:p>
      <w:pPr>
        <w:spacing w:after="150"/>
      </w:pPr>
      <w:r>
        <w:rPr/>
        <w:t xml:space="preserve">图：中国尼美舒利销量及增长率 (2017-2027年)</w:t>
      </w:r>
    </w:p>
    <w:p>
      <w:pPr>
        <w:spacing w:after="150"/>
      </w:pPr>
      <w:r>
        <w:rPr/>
        <w:t xml:space="preserve">表：中国市场尼美舒利销售额及增长率 (2017-2027年)</w:t>
      </w:r>
    </w:p>
    <w:p>
      <w:pPr>
        <w:spacing w:after="150"/>
      </w:pPr>
      <w:r>
        <w:rPr/>
        <w:t xml:space="preserve">图：中国尼美舒利销售额及增长率 (2017-2027年)</w:t>
      </w:r>
    </w:p>
    <w:p>
      <w:pPr>
        <w:spacing w:after="150"/>
      </w:pPr>
      <w:r>
        <w:rPr/>
        <w:t xml:space="preserve">表：日本市场尼美舒利销量及增长率 (2017-2027年)</w:t>
      </w:r>
    </w:p>
    <w:p>
      <w:pPr>
        <w:spacing w:after="150"/>
      </w:pPr>
      <w:r>
        <w:rPr/>
        <w:t xml:space="preserve">图：日本尼美舒利销量及增长率 (2017-2027年)</w:t>
      </w:r>
    </w:p>
    <w:p>
      <w:pPr>
        <w:spacing w:after="150"/>
      </w:pPr>
      <w:r>
        <w:rPr/>
        <w:t xml:space="preserve">表：日本市场尼美舒利销售额及增长率 (2017-2027年)</w:t>
      </w:r>
    </w:p>
    <w:p>
      <w:pPr>
        <w:spacing w:after="150"/>
      </w:pPr>
      <w:r>
        <w:rPr/>
        <w:t xml:space="preserve">图：日本尼美舒利销售额及增长率 (2017-2027年)</w:t>
      </w:r>
    </w:p>
    <w:p>
      <w:pPr>
        <w:spacing w:after="150"/>
      </w:pPr>
      <w:r>
        <w:rPr/>
        <w:t xml:space="preserve">表：韩国市场尼美舒利销量及增长率 (2017-2027年)</w:t>
      </w:r>
    </w:p>
    <w:p>
      <w:pPr>
        <w:spacing w:after="150"/>
      </w:pPr>
      <w:r>
        <w:rPr/>
        <w:t xml:space="preserve">图：韩国尼美舒利销量及增长率 (2017-2027年)</w:t>
      </w:r>
    </w:p>
    <w:p>
      <w:pPr>
        <w:spacing w:after="150"/>
      </w:pPr>
      <w:r>
        <w:rPr/>
        <w:t xml:space="preserve">表：韩国市场尼美舒利销售额及增长率 (2017-2027年)</w:t>
      </w:r>
    </w:p>
    <w:p>
      <w:pPr>
        <w:spacing w:after="150"/>
      </w:pPr>
      <w:r>
        <w:rPr/>
        <w:t xml:space="preserve">图：韩国尼美舒利销售额及增长率 (2017-2027年)</w:t>
      </w:r>
    </w:p>
    <w:p>
      <w:pPr>
        <w:spacing w:after="150"/>
      </w:pPr>
      <w:r>
        <w:rPr/>
        <w:t xml:space="preserve">表：东南亚市场尼美舒利销量及增长率 (2017-2027年)</w:t>
      </w:r>
    </w:p>
    <w:p>
      <w:pPr>
        <w:spacing w:after="150"/>
      </w:pPr>
      <w:r>
        <w:rPr/>
        <w:t xml:space="preserve">图：东南亚尼美舒利销量及增长率 (2017-2027年)</w:t>
      </w:r>
    </w:p>
    <w:p>
      <w:pPr>
        <w:spacing w:after="150"/>
      </w:pPr>
      <w:r>
        <w:rPr/>
        <w:t xml:space="preserve">表：东南亚市场尼美舒利销售额及增长率 (2017-2027年)</w:t>
      </w:r>
    </w:p>
    <w:p>
      <w:pPr>
        <w:spacing w:after="150"/>
      </w:pPr>
      <w:r>
        <w:rPr/>
        <w:t xml:space="preserve">图：东南亚尼美舒利销售额及增长率 (2017-2027年)</w:t>
      </w:r>
    </w:p>
    <w:p>
      <w:pPr>
        <w:spacing w:after="150"/>
      </w:pPr>
      <w:r>
        <w:rPr/>
        <w:t xml:space="preserve">表：印度市场尼美舒利销量及增长率 (2017-2027年)</w:t>
      </w:r>
    </w:p>
    <w:p>
      <w:pPr>
        <w:spacing w:after="150"/>
      </w:pPr>
      <w:r>
        <w:rPr/>
        <w:t xml:space="preserve">图：印度尼美舒利销量及增长率 (2017-2027年)</w:t>
      </w:r>
    </w:p>
    <w:p>
      <w:pPr>
        <w:spacing w:after="150"/>
      </w:pPr>
      <w:r>
        <w:rPr/>
        <w:t xml:space="preserve">表：印度市场尼美舒利销售额及增长率 (2017-2027年)</w:t>
      </w:r>
    </w:p>
    <w:p>
      <w:pPr>
        <w:spacing w:after="150"/>
      </w:pPr>
      <w:r>
        <w:rPr/>
        <w:t xml:space="preserve">图：印度尼美舒利销售额及增长率 (2017-2027年)</w:t>
      </w:r>
    </w:p>
    <w:p>
      <w:pPr>
        <w:spacing w:after="150"/>
      </w:pPr>
      <w:r>
        <w:rPr/>
        <w:t xml:space="preserve">表：美国市场尼美舒利销量及增长率 (2017-2027年)</w:t>
      </w:r>
    </w:p>
    <w:p>
      <w:pPr>
        <w:spacing w:after="150"/>
      </w:pPr>
      <w:r>
        <w:rPr/>
        <w:t xml:space="preserve">图：美国尼美舒利销量及增长率 (2017-2027年)</w:t>
      </w:r>
    </w:p>
    <w:p>
      <w:pPr>
        <w:spacing w:after="150"/>
      </w:pPr>
      <w:r>
        <w:rPr/>
        <w:t xml:space="preserve">表：美国市场尼美舒利销售额及增长率 (2017-2027年)</w:t>
      </w:r>
    </w:p>
    <w:p>
      <w:pPr>
        <w:spacing w:after="150"/>
      </w:pPr>
      <w:r>
        <w:rPr/>
        <w:t xml:space="preserve">图：美国尼美舒利销售额及增长率 (2017-2027年)</w:t>
      </w:r>
    </w:p>
    <w:p>
      <w:pPr>
        <w:spacing w:after="150"/>
      </w:pPr>
      <w:r>
        <w:rPr/>
        <w:t xml:space="preserve">表：欧洲市场尼美舒利销量及增长率 (2017-2027年)</w:t>
      </w:r>
    </w:p>
    <w:p>
      <w:pPr>
        <w:spacing w:after="150"/>
      </w:pPr>
      <w:r>
        <w:rPr/>
        <w:t xml:space="preserve">图：欧洲尼美舒利销量及增长率 (2017-2027年)</w:t>
      </w:r>
    </w:p>
    <w:p>
      <w:pPr>
        <w:spacing w:after="150"/>
      </w:pPr>
      <w:r>
        <w:rPr/>
        <w:t xml:space="preserve">表：欧洲市场尼美舒利销售额及增长率 (2017-2027年)</w:t>
      </w:r>
    </w:p>
    <w:p>
      <w:pPr>
        <w:spacing w:after="150"/>
      </w:pPr>
      <w:r>
        <w:rPr/>
        <w:t xml:space="preserve">图：欧洲尼美舒利销售额及增长率 (2017-2027年)</w:t>
      </w:r>
    </w:p>
    <w:p>
      <w:pPr>
        <w:spacing w:after="150"/>
      </w:pPr>
      <w:r>
        <w:rPr/>
        <w:t xml:space="preserve">图：中国各类型尼美舒利销量(2017-2027年)</w:t>
      </w:r>
    </w:p>
    <w:p>
      <w:pPr>
        <w:spacing w:after="150"/>
      </w:pPr>
      <w:r>
        <w:rPr/>
        <w:t xml:space="preserve">图：中国各类型尼美舒利销量占比(2017-2027年)</w:t>
      </w:r>
    </w:p>
    <w:p>
      <w:pPr>
        <w:spacing w:after="150"/>
      </w:pPr>
      <w:r>
        <w:rPr/>
        <w:t xml:space="preserve">图：中国各类型尼美舒利销售额(2017-2027年)</w:t>
      </w:r>
    </w:p>
    <w:p>
      <w:pPr>
        <w:spacing w:after="150"/>
      </w:pPr>
      <w:r>
        <w:rPr/>
        <w:t xml:space="preserve">图：中国各类型尼美舒利销售额占比(2017-2027年)</w:t>
      </w:r>
    </w:p>
    <w:p>
      <w:pPr>
        <w:spacing w:after="150"/>
      </w:pPr>
      <w:r>
        <w:rPr/>
        <w:t xml:space="preserve">表：中国各类型尼美舒利价格变化趋势(2017-2027年)</w:t>
      </w:r>
    </w:p>
    <w:p>
      <w:pPr>
        <w:spacing w:after="150"/>
      </w:pPr>
      <w:r>
        <w:rPr/>
        <w:t xml:space="preserve">图：中国各类型尼美舒利价格变化曲线(2017-2027年)</w:t>
      </w:r>
    </w:p>
    <w:p>
      <w:pPr>
        <w:spacing w:after="150"/>
      </w:pPr>
      <w:r>
        <w:rPr/>
        <w:t xml:space="preserve">表：中国六大地区尼美舒利销量及市场占比2021</w:t>
      </w:r>
    </w:p>
    <w:p>
      <w:pPr>
        <w:spacing w:after="150"/>
      </w:pPr>
      <w:r>
        <w:rPr/>
        <w:t xml:space="preserve">表：中国六大地区尼美舒利销售额及市场占比2021</w:t>
      </w:r>
    </w:p>
    <w:p>
      <w:pPr>
        <w:spacing w:after="150"/>
      </w:pPr>
      <w:r>
        <w:rPr/>
        <w:t xml:space="preserve">表：中国尼美舒利市场进出口量(2017-2027年)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本文地址：https://www.51baogao.cn/baogao/20220705/272026.shtml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0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全球及中国尼美舒利市场洞察报告(2017-2027版)</dc:title>
  <dc:description>全球及中国尼美舒利市场洞察报告(2017-2027版)</dc:description>
  <dc:subject>全球及中国尼美舒利市场洞察报告(2017-2027版)</dc:subject>
  <cp:keywords>研究报告</cp:keywords>
  <cp:category>研究报告</cp:category>
  <cp:lastModifiedBy>北京中道泰和信息咨询有限公司</cp:lastModifiedBy>
  <dcterms:created xsi:type="dcterms:W3CDTF">2022-07-09T17:36:49+08:00</dcterms:created>
  <dcterms:modified xsi:type="dcterms:W3CDTF">2022-07-09T17:36:49+08:00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