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全球及中国美洛昔康市场洞察报告(2026-2031版)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美洛昔康细市场洞察报告》，旨在通过系统性研究，梳理国内外美洛昔康行业发展现状与趋势，估算美洛昔康行业市场总体规模及主要国家市场占比，解析美洛昔康行业各细分赛道发展潜力，研判美洛昔康下游市场需求，分析美洛昔康行业竞争格局，从而协助解决美洛昔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全球美洛昔康主要生产商：</w:t>
      </w:r>
    </w:p>
    <w:p>
      <w:pPr>
        <w:spacing w:after="150"/>
      </w:pPr>
      <w:r>
        <w:rPr/>
        <w:t xml:space="preserve">BoehringerIngelheim</w:t>
      </w:r>
    </w:p>
    <w:p>
      <w:pPr>
        <w:spacing w:after="150"/>
      </w:pPr>
      <w:r>
        <w:rPr/>
        <w:t xml:space="preserve">Baudax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RecroPharma</w:t>
      </w:r>
    </w:p>
    <w:p>
      <w:pPr>
        <w:spacing w:after="150"/>
      </w:pPr>
      <w:r>
        <w:rPr/>
        <w:t xml:space="preserve">IrokoPharma</w:t>
      </w:r>
    </w:p>
    <w:p>
      <w:pPr>
        <w:spacing w:after="150"/>
      </w:pPr>
      <w:r>
        <w:rPr/>
        <w:t xml:space="preserve">ZylaLifeSciences</w:t>
      </w:r>
    </w:p>
    <w:p>
      <w:pPr>
        <w:spacing w:after="150"/>
      </w:pPr>
      <w:r>
        <w:rPr/>
        <w:t xml:space="preserve">AxsomeTherapeutics</w:t>
      </w:r>
    </w:p>
    <w:p>
      <w:pPr>
        <w:spacing w:after="150"/>
      </w:pPr>
      <w:r>
        <w:rPr/>
        <w:t xml:space="preserve">OrbisBiosciences</w:t>
      </w:r>
    </w:p>
    <w:p>
      <w:pPr>
        <w:spacing w:after="150"/>
      </w:pPr>
      <w:r>
        <w:rPr/>
        <w:t xml:space="preserve">CellixBio</w:t>
      </w:r>
    </w:p>
    <w:p>
      <w:pPr>
        <w:spacing w:after="150"/>
      </w:pPr>
      <w:r>
        <w:rPr/>
        <w:t xml:space="preserve">LigandPharma</w:t>
      </w:r>
    </w:p>
    <w:p>
      <w:pPr>
        <w:spacing w:after="150"/>
      </w:pPr>
      <w:r>
        <w:rPr/>
        <w:t xml:space="preserve">SEDORPharma</w:t>
      </w:r>
    </w:p>
    <w:p>
      <w:pPr>
        <w:spacing w:after="150"/>
      </w:pPr>
      <w:r>
        <w:rPr/>
        <w:t xml:space="preserve">HeronTherapeutics</w:t>
      </w:r>
    </w:p>
    <w:p>
      <w:pPr>
        <w:spacing w:after="150"/>
      </w:pPr>
      <w:r>
        <w:rPr/>
        <w:t xml:space="preserve">上海勃林格殷格翰药业有限公司</w:t>
      </w:r>
    </w:p>
    <w:p>
      <w:pPr>
        <w:spacing w:after="150"/>
      </w:pPr>
      <w:r>
        <w:rPr/>
        <w:t xml:space="preserve">上海朝晖药业有限公司</w:t>
      </w:r>
    </w:p>
    <w:p>
      <w:pPr>
        <w:spacing w:after="150"/>
      </w:pPr>
      <w:r>
        <w:rPr/>
        <w:t xml:space="preserve">四川升和药业股份有限公司</w:t>
      </w:r>
    </w:p>
    <w:p>
      <w:pPr>
        <w:spacing w:after="150"/>
      </w:pPr>
      <w:r>
        <w:rPr/>
        <w:t xml:space="preserve">宁夏康亚药业股份有限公司</w:t>
      </w:r>
    </w:p>
    <w:p>
      <w:pPr>
        <w:spacing w:after="150"/>
      </w:pPr>
      <w:r>
        <w:rPr/>
        <w:t xml:space="preserve">扬子江药业集团有限公司</w:t>
      </w:r>
    </w:p>
    <w:p>
      <w:pPr>
        <w:spacing w:after="150"/>
      </w:pPr>
      <w:r>
        <w:rPr/>
        <w:t xml:space="preserve">昆山龙灯瑞迪制药有限公司</w:t>
      </w:r>
    </w:p>
    <w:p>
      <w:pPr>
        <w:spacing w:after="150"/>
      </w:pPr>
      <w:r>
        <w:rPr/>
        <w:t xml:space="preserve">江苏亚邦爱普森药业有限公司</w:t>
      </w:r>
    </w:p>
    <w:p>
      <w:pPr>
        <w:spacing w:after="150"/>
      </w:pPr>
      <w:r>
        <w:rPr/>
        <w:t xml:space="preserve">江苏飞马药业有限公司</w:t>
      </w:r>
    </w:p>
    <w:p>
      <w:pPr>
        <w:spacing w:after="150"/>
      </w:pPr>
      <w:r>
        <w:rPr/>
        <w:t xml:space="preserve">浙江仙琚制药股份有限公司</w:t>
      </w:r>
    </w:p>
    <w:p>
      <w:pPr>
        <w:spacing w:after="150"/>
      </w:pPr>
      <w:r>
        <w:rPr/>
        <w:t xml:space="preserve">海南全星制药有限公司</w:t>
      </w:r>
    </w:p>
    <w:p>
      <w:pPr>
        <w:spacing w:after="150"/>
      </w:pPr>
      <w:r>
        <w:rPr/>
        <w:t xml:space="preserve">海南澳美华制药有限公司</w:t>
      </w:r>
    </w:p>
    <w:p>
      <w:pPr>
        <w:spacing w:after="150"/>
      </w:pPr>
      <w:r>
        <w:rPr/>
        <w:t xml:space="preserve">湖南明瑞制药有限公司</w:t>
      </w:r>
    </w:p>
    <w:p>
      <w:pPr>
        <w:spacing w:after="150"/>
      </w:pPr>
      <w:r>
        <w:rPr/>
        <w:t xml:space="preserve">苏州中化药品工业有限公司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四川绿叶制药股份有限公司</w:t>
      </w:r>
    </w:p>
    <w:p>
      <w:pPr>
        <w:spacing w:after="150"/>
      </w:pPr>
      <w:r>
        <w:rPr/>
        <w:t xml:space="preserve">山东新华制药股份有限公司</w:t>
      </w:r>
    </w:p>
    <w:p>
      <w:pPr>
        <w:spacing w:after="150"/>
      </w:pPr>
      <w:r>
        <w:rPr/>
        <w:t xml:space="preserve">广东人人康药业有限公司</w:t>
      </w:r>
    </w:p>
    <w:p>
      <w:pPr>
        <w:spacing w:after="150"/>
      </w:pPr>
      <w:r>
        <w:rPr/>
        <w:t xml:space="preserve">海南赛立克药业有限公司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美洛昔康产品细分为以下几类：</w:t>
      </w:r>
    </w:p>
    <w:p>
      <w:pPr>
        <w:spacing w:after="150"/>
      </w:pPr>
      <w:r>
        <w:rPr/>
        <w:t xml:space="preserve">复方药</w:t>
      </w:r>
    </w:p>
    <w:p>
      <w:pPr>
        <w:spacing w:after="150"/>
      </w:pPr>
      <w:r>
        <w:rPr/>
        <w:t xml:space="preserve">单方药品</w:t>
      </w:r>
    </w:p>
    <w:p>
      <w:pPr>
        <w:spacing w:after="150"/>
      </w:pPr>
      <w:r>
        <w:rPr/>
        <w:t xml:space="preserve">美洛昔康的细分应用领域如下：</w:t>
      </w:r>
    </w:p>
    <w:p>
      <w:pPr>
        <w:spacing w:after="150"/>
      </w:pPr>
      <w:r>
        <w:rPr/>
        <w:t xml:space="preserve">类风湿性关节炎</w:t>
      </w:r>
    </w:p>
    <w:p>
      <w:pPr>
        <w:spacing w:after="150"/>
      </w:pPr>
      <w:r>
        <w:rPr/>
        <w:t xml:space="preserve">骨关节炎</w:t>
      </w:r>
    </w:p>
    <w:p>
      <w:pPr>
        <w:spacing w:after="150"/>
      </w:pPr>
      <w:r>
        <w:rPr/>
        <w:t xml:space="preserve">软组织炎症</w:t>
      </w:r>
    </w:p>
    <w:p>
      <w:pPr>
        <w:spacing w:after="150"/>
      </w:pPr>
      <w:r>
        <w:rPr/>
        <w:t xml:space="preserve">创伤性疼痛</w:t>
      </w:r>
    </w:p>
    <w:p>
      <w:pPr>
        <w:spacing w:after="150"/>
      </w:pPr>
      <w:r>
        <w:rPr/>
        <w:t xml:space="preserve">手术后疼痛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美洛昔康行业现状、背景</w:t>
      </w:r>
    </w:p>
    <w:p>
      <w:pPr>
        <w:spacing w:before="75" w:after="0"/>
      </w:pPr>
      <w:r>
        <w:rPr/>
        <w:t xml:space="preserve">1.1 美洛昔康行业定义与特性</w:t>
      </w:r>
    </w:p>
    <w:p>
      <w:pPr>
        <w:spacing w:before="75" w:after="0"/>
      </w:pPr>
      <w:r>
        <w:rPr/>
        <w:t xml:space="preserve">1.2 美洛昔康产业链全景</w:t>
      </w:r>
    </w:p>
    <w:p>
      <w:pPr>
        <w:spacing w:before="75" w:after="0"/>
      </w:pPr>
      <w:r>
        <w:rPr/>
        <w:t xml:space="preserve">1.3 美洛昔康产品细分及各细分产品的头部企业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美洛昔康行业头部企业分析</w:t>
      </w:r>
    </w:p>
    <w:p>
      <w:pPr>
        <w:spacing w:before="75" w:after="0"/>
      </w:pPr>
      <w:r>
        <w:rPr/>
        <w:t xml:space="preserve">2.1 全球美洛昔康主要生产商生产基地分布</w:t>
      </w:r>
    </w:p>
    <w:p>
      <w:pPr>
        <w:spacing w:before="75" w:after="0"/>
      </w:pPr>
      <w:r>
        <w:rPr/>
        <w:t xml:space="preserve">2.2 BoehringerIngelheim</w:t>
      </w:r>
    </w:p>
    <w:p>
      <w:pPr>
        <w:spacing w:before="75" w:after="0"/>
      </w:pPr>
      <w:r>
        <w:rPr/>
        <w:t xml:space="preserve">2.2.1 BoehringerIngelheim 企业概况</w:t>
      </w:r>
    </w:p>
    <w:p>
      <w:pPr>
        <w:spacing w:before="75" w:after="0"/>
      </w:pPr>
      <w:r>
        <w:rPr/>
        <w:t xml:space="preserve">2.2.2 BoehringerIngelheim 产品规格及特点</w:t>
      </w:r>
    </w:p>
    <w:p>
      <w:pPr>
        <w:spacing w:before="75" w:after="0"/>
      </w:pPr>
      <w:r>
        <w:rPr/>
        <w:t xml:space="preserve">2.2.3 BoehringerIngelheim 销量、销售额及价格(2021-2026年)</w:t>
      </w:r>
    </w:p>
    <w:p>
      <w:pPr>
        <w:spacing w:before="75" w:after="0"/>
      </w:pPr>
      <w:r>
        <w:rPr/>
        <w:t xml:space="preserve">2.2.4 BoehringerIngelheim 市场动态</w:t>
      </w:r>
    </w:p>
    <w:p>
      <w:pPr>
        <w:spacing w:before="75" w:after="0"/>
      </w:pPr>
      <w:r>
        <w:rPr/>
        <w:t xml:space="preserve">2.3 Baudax</w:t>
      </w:r>
    </w:p>
    <w:p>
      <w:pPr>
        <w:spacing w:before="75" w:after="0"/>
      </w:pPr>
      <w:r>
        <w:rPr/>
        <w:t xml:space="preserve">2.3.1 Baudax 企业概况</w:t>
      </w:r>
    </w:p>
    <w:p>
      <w:pPr>
        <w:spacing w:before="75" w:after="0"/>
      </w:pPr>
      <w:r>
        <w:rPr/>
        <w:t xml:space="preserve">2.3.2 Baudax 产品规格及特点</w:t>
      </w:r>
    </w:p>
    <w:p>
      <w:pPr>
        <w:spacing w:before="75" w:after="0"/>
      </w:pPr>
      <w:r>
        <w:rPr/>
        <w:t xml:space="preserve">2.3.3 Baudax 销量、销售额及价格(2021-2026年)</w:t>
      </w:r>
    </w:p>
    <w:p>
      <w:pPr>
        <w:spacing w:before="75" w:after="0"/>
      </w:pPr>
      <w:r>
        <w:rPr/>
        <w:t xml:space="preserve">2.3.4 Baudax 市场动态</w:t>
      </w:r>
    </w:p>
    <w:p>
      <w:pPr>
        <w:spacing w:before="75" w:after="0"/>
      </w:pPr>
      <w:r>
        <w:rPr/>
        <w:t xml:space="preserve">2.4 Perrigo</w:t>
      </w:r>
    </w:p>
    <w:p>
      <w:pPr>
        <w:spacing w:before="75" w:after="0"/>
      </w:pPr>
      <w:r>
        <w:rPr/>
        <w:t xml:space="preserve">2.4.1 Perrigo 企业概况</w:t>
      </w:r>
    </w:p>
    <w:p>
      <w:pPr>
        <w:spacing w:before="75" w:after="0"/>
      </w:pPr>
      <w:r>
        <w:rPr/>
        <w:t xml:space="preserve">2.4.2 Perrigo 产品规格及特点</w:t>
      </w:r>
    </w:p>
    <w:p>
      <w:pPr>
        <w:spacing w:before="75" w:after="0"/>
      </w:pPr>
      <w:r>
        <w:rPr/>
        <w:t xml:space="preserve">2.4.3 Perrigo 销量、销售额及价格(2021-2026年)</w:t>
      </w:r>
    </w:p>
    <w:p>
      <w:pPr>
        <w:spacing w:before="75" w:after="0"/>
      </w:pPr>
      <w:r>
        <w:rPr/>
        <w:t xml:space="preserve">2.4.4 Perrigo 市场动态</w:t>
      </w:r>
    </w:p>
    <w:p>
      <w:pPr>
        <w:spacing w:before="75" w:after="0"/>
      </w:pPr>
      <w:r>
        <w:rPr/>
        <w:t xml:space="preserve">2.5 RecroPharma</w:t>
      </w:r>
    </w:p>
    <w:p>
      <w:pPr>
        <w:spacing w:before="75" w:after="0"/>
      </w:pPr>
      <w:r>
        <w:rPr/>
        <w:t xml:space="preserve">2.5.1 RecroPharma 企业概况</w:t>
      </w:r>
    </w:p>
    <w:p>
      <w:pPr>
        <w:spacing w:before="75" w:after="0"/>
      </w:pPr>
      <w:r>
        <w:rPr/>
        <w:t xml:space="preserve">2.5.2 RecroPharma 产品规格及特点</w:t>
      </w:r>
    </w:p>
    <w:p>
      <w:pPr>
        <w:spacing w:before="75" w:after="0"/>
      </w:pPr>
      <w:r>
        <w:rPr/>
        <w:t xml:space="preserve">2.5.3 RecroPharma 销量、销售额及价格(2021-2026年)</w:t>
      </w:r>
    </w:p>
    <w:p>
      <w:pPr>
        <w:spacing w:before="75" w:after="0"/>
      </w:pPr>
      <w:r>
        <w:rPr/>
        <w:t xml:space="preserve">2.5.4 RecroPharma 市场动态</w:t>
      </w:r>
    </w:p>
    <w:p>
      <w:pPr>
        <w:spacing w:before="75" w:after="0"/>
      </w:pPr>
      <w:r>
        <w:rPr/>
        <w:t xml:space="preserve">2.6 IrokoPharma</w:t>
      </w:r>
    </w:p>
    <w:p>
      <w:pPr>
        <w:spacing w:before="75" w:after="0"/>
      </w:pPr>
      <w:r>
        <w:rPr/>
        <w:t xml:space="preserve">2.6.1 IrokoPharma 企业概况</w:t>
      </w:r>
    </w:p>
    <w:p>
      <w:pPr>
        <w:spacing w:before="75" w:after="0"/>
      </w:pPr>
      <w:r>
        <w:rPr/>
        <w:t xml:space="preserve">2.6.2 IrokoPharma 产品规格及特点</w:t>
      </w:r>
    </w:p>
    <w:p>
      <w:pPr>
        <w:spacing w:before="75" w:after="0"/>
      </w:pPr>
      <w:r>
        <w:rPr/>
        <w:t xml:space="preserve">2.6.3 IrokoPharma 销量、销售额及价格(2021-2026年)</w:t>
      </w:r>
    </w:p>
    <w:p>
      <w:pPr>
        <w:spacing w:before="75" w:after="0"/>
      </w:pPr>
      <w:r>
        <w:rPr/>
        <w:t xml:space="preserve">2.6.4 IrokoPharma 市场动态</w:t>
      </w:r>
    </w:p>
    <w:p>
      <w:pPr>
        <w:spacing w:before="75" w:after="0"/>
      </w:pPr>
      <w:r>
        <w:rPr/>
        <w:t xml:space="preserve">2.7 ZylaLifeSciences</w:t>
      </w:r>
    </w:p>
    <w:p>
      <w:pPr>
        <w:spacing w:before="75" w:after="0"/>
      </w:pPr>
      <w:r>
        <w:rPr/>
        <w:t xml:space="preserve">2.7.1 ZylaLifeSciences 企业概况</w:t>
      </w:r>
    </w:p>
    <w:p>
      <w:pPr>
        <w:spacing w:before="75" w:after="0"/>
      </w:pPr>
      <w:r>
        <w:rPr/>
        <w:t xml:space="preserve">2.7.2 ZylaLifeSciences 产品规格及特点</w:t>
      </w:r>
    </w:p>
    <w:p>
      <w:pPr>
        <w:spacing w:before="75" w:after="0"/>
      </w:pPr>
      <w:r>
        <w:rPr/>
        <w:t xml:space="preserve">2.7.3 ZylaLifeSciences 销量、销售额及价格(2021-2026年)</w:t>
      </w:r>
    </w:p>
    <w:p>
      <w:pPr>
        <w:spacing w:before="75" w:after="0"/>
      </w:pPr>
      <w:r>
        <w:rPr/>
        <w:t xml:space="preserve">2.7.4 ZylaLifeSciences 市场动态</w:t>
      </w:r>
    </w:p>
    <w:p>
      <w:pPr>
        <w:spacing w:before="75" w:after="0"/>
      </w:pPr>
      <w:r>
        <w:rPr/>
        <w:t xml:space="preserve">2.8 AxsomeTherapeutics</w:t>
      </w:r>
    </w:p>
    <w:p>
      <w:pPr>
        <w:spacing w:before="75" w:after="0"/>
      </w:pPr>
      <w:r>
        <w:rPr/>
        <w:t xml:space="preserve">2.8.1 AxsomeTherapeutics 企业概况</w:t>
      </w:r>
    </w:p>
    <w:p>
      <w:pPr>
        <w:spacing w:before="75" w:after="0"/>
      </w:pPr>
      <w:r>
        <w:rPr/>
        <w:t xml:space="preserve">2.8.2 AxsomeTherapeutics 产品规格及特点</w:t>
      </w:r>
    </w:p>
    <w:p>
      <w:pPr>
        <w:spacing w:before="75" w:after="0"/>
      </w:pPr>
      <w:r>
        <w:rPr/>
        <w:t xml:space="preserve">2.8.3 AxsomeTherapeutics 销量、销售额及价格(2021-2026年)</w:t>
      </w:r>
    </w:p>
    <w:p>
      <w:pPr>
        <w:spacing w:before="75" w:after="0"/>
      </w:pPr>
      <w:r>
        <w:rPr/>
        <w:t xml:space="preserve">2.8.4 AxsomeTherapeutics 市场动态</w:t>
      </w:r>
    </w:p>
    <w:p>
      <w:pPr>
        <w:spacing w:before="75" w:after="0"/>
      </w:pPr>
      <w:r>
        <w:rPr/>
        <w:t xml:space="preserve">2.9 OrbisBiosciences</w:t>
      </w:r>
    </w:p>
    <w:p>
      <w:pPr>
        <w:spacing w:before="75" w:after="0"/>
      </w:pPr>
      <w:r>
        <w:rPr/>
        <w:t xml:space="preserve">2.9.1 OrbisBiosciences 企业概况</w:t>
      </w:r>
    </w:p>
    <w:p>
      <w:pPr>
        <w:spacing w:before="75" w:after="0"/>
      </w:pPr>
      <w:r>
        <w:rPr/>
        <w:t xml:space="preserve">2.9.2 OrbisBiosciences 产品规格及特点</w:t>
      </w:r>
    </w:p>
    <w:p>
      <w:pPr>
        <w:spacing w:before="75" w:after="0"/>
      </w:pPr>
      <w:r>
        <w:rPr/>
        <w:t xml:space="preserve">2.9.3 OrbisBiosciences 销量、销售额及价格(2021-2026年)</w:t>
      </w:r>
    </w:p>
    <w:p>
      <w:pPr>
        <w:spacing w:before="75" w:after="0"/>
      </w:pPr>
      <w:r>
        <w:rPr/>
        <w:t xml:space="preserve">2.9.4 OrbisBiosciences 市场动态</w:t>
      </w:r>
    </w:p>
    <w:p>
      <w:pPr>
        <w:spacing w:before="75" w:after="0"/>
      </w:pPr>
      <w:r>
        <w:rPr/>
        <w:t xml:space="preserve">2.10 CellixBio</w:t>
      </w:r>
    </w:p>
    <w:p>
      <w:pPr>
        <w:spacing w:before="75" w:after="0"/>
      </w:pPr>
      <w:r>
        <w:rPr/>
        <w:t xml:space="preserve">2.10.1 CellixBio 企业概况</w:t>
      </w:r>
    </w:p>
    <w:p>
      <w:pPr>
        <w:spacing w:before="75" w:after="0"/>
      </w:pPr>
      <w:r>
        <w:rPr/>
        <w:t xml:space="preserve">2.10.2 CellixBio 产品规格及特点</w:t>
      </w:r>
    </w:p>
    <w:p>
      <w:pPr>
        <w:spacing w:before="75" w:after="0"/>
      </w:pPr>
      <w:r>
        <w:rPr/>
        <w:t xml:space="preserve">2.10.3 CellixBio 销量、销售额及价格(2021-2026年)</w:t>
      </w:r>
    </w:p>
    <w:p>
      <w:pPr>
        <w:spacing w:before="75" w:after="0"/>
      </w:pPr>
      <w:r>
        <w:rPr/>
        <w:t xml:space="preserve">2.10.4 CellixBio 市场动态</w:t>
      </w:r>
    </w:p>
    <w:p>
      <w:pPr>
        <w:spacing w:before="75" w:after="0"/>
      </w:pPr>
      <w:r>
        <w:rPr/>
        <w:t xml:space="preserve">2.11 LigandPharma</w:t>
      </w:r>
    </w:p>
    <w:p>
      <w:pPr>
        <w:spacing w:before="75" w:after="0"/>
      </w:pPr>
      <w:r>
        <w:rPr/>
        <w:t xml:space="preserve">2.11.1 LigandPharma 企业概况</w:t>
      </w:r>
    </w:p>
    <w:p>
      <w:pPr>
        <w:spacing w:before="75" w:after="0"/>
      </w:pPr>
      <w:r>
        <w:rPr/>
        <w:t xml:space="preserve">2.11.2 LigandPharma 产品规格及特点</w:t>
      </w:r>
    </w:p>
    <w:p>
      <w:pPr>
        <w:spacing w:before="75" w:after="0"/>
      </w:pPr>
      <w:r>
        <w:rPr/>
        <w:t xml:space="preserve">2.11.3 LigandPharma 销量、销售额及价格(2021-2026年)</w:t>
      </w:r>
    </w:p>
    <w:p>
      <w:pPr>
        <w:spacing w:before="75" w:after="0"/>
      </w:pPr>
      <w:r>
        <w:rPr/>
        <w:t xml:space="preserve">2.11.4 LigandPharma 市场动态</w:t>
      </w:r>
    </w:p>
    <w:p>
      <w:pPr>
        <w:spacing w:before="75" w:after="0"/>
      </w:pPr>
      <w:r>
        <w:rPr/>
        <w:t xml:space="preserve">2.12 SEDORPharma</w:t>
      </w:r>
    </w:p>
    <w:p>
      <w:pPr>
        <w:spacing w:before="75" w:after="0"/>
      </w:pPr>
      <w:r>
        <w:rPr/>
        <w:t xml:space="preserve">2.13 HeronTherapeutics</w:t>
      </w:r>
    </w:p>
    <w:p>
      <w:pPr>
        <w:spacing w:before="75" w:after="0"/>
      </w:pPr>
      <w:r>
        <w:rPr/>
        <w:t xml:space="preserve">2.14 上海勃林格殷格翰药业有限公司</w:t>
      </w:r>
    </w:p>
    <w:p>
      <w:pPr>
        <w:spacing w:before="75" w:after="0"/>
      </w:pPr>
      <w:r>
        <w:rPr/>
        <w:t xml:space="preserve">2.15 上海朝晖药业有限公司</w:t>
      </w:r>
    </w:p>
    <w:p>
      <w:pPr>
        <w:spacing w:before="75" w:after="0"/>
      </w:pPr>
      <w:r>
        <w:rPr/>
        <w:t xml:space="preserve">2.16 四川升和药业股份有限公司</w:t>
      </w:r>
    </w:p>
    <w:p>
      <w:pPr>
        <w:spacing w:before="75" w:after="0"/>
      </w:pPr>
      <w:r>
        <w:rPr/>
        <w:t xml:space="preserve">2.17 宁夏康亚药业股份有限公司</w:t>
      </w:r>
    </w:p>
    <w:p>
      <w:pPr>
        <w:spacing w:before="75" w:after="0"/>
      </w:pPr>
      <w:r>
        <w:rPr/>
        <w:t xml:space="preserve">2.18 扬子江药业集团有限公司</w:t>
      </w:r>
    </w:p>
    <w:p>
      <w:pPr>
        <w:spacing w:before="75" w:after="0"/>
      </w:pPr>
      <w:r>
        <w:rPr/>
        <w:t xml:space="preserve">2.19 昆山龙灯瑞迪制药有限公司</w:t>
      </w:r>
    </w:p>
    <w:p>
      <w:pPr>
        <w:spacing w:before="75" w:after="0"/>
      </w:pPr>
      <w:r>
        <w:rPr/>
        <w:t xml:space="preserve">2.20 江苏亚邦爱普森药业有限公司</w:t>
      </w:r>
    </w:p>
    <w:p>
      <w:pPr>
        <w:spacing w:before="75" w:after="0"/>
      </w:pPr>
      <w:r>
        <w:rPr/>
        <w:t xml:space="preserve">2.21 江苏飞马药业有限公司</w:t>
      </w:r>
    </w:p>
    <w:p>
      <w:pPr>
        <w:spacing w:before="75" w:after="0"/>
      </w:pPr>
      <w:r>
        <w:rPr/>
        <w:t xml:space="preserve">2.22 浙江仙琚制药股份有限公司</w:t>
      </w:r>
    </w:p>
    <w:p>
      <w:pPr>
        <w:spacing w:before="75" w:after="0"/>
      </w:pPr>
      <w:r>
        <w:rPr/>
        <w:t xml:space="preserve">2.23 海南全星制药有限公司</w:t>
      </w:r>
    </w:p>
    <w:p>
      <w:pPr>
        <w:spacing w:before="75" w:after="0"/>
      </w:pPr>
      <w:r>
        <w:rPr/>
        <w:t xml:space="preserve">2.24 海南澳美华制药有限公司</w:t>
      </w:r>
    </w:p>
    <w:p>
      <w:pPr>
        <w:spacing w:before="75" w:after="0"/>
      </w:pPr>
      <w:r>
        <w:rPr/>
        <w:t xml:space="preserve">2.25 湖南明瑞制药有限公司</w:t>
      </w:r>
    </w:p>
    <w:p>
      <w:pPr>
        <w:spacing w:before="75" w:after="0"/>
      </w:pPr>
      <w:r>
        <w:rPr/>
        <w:t xml:space="preserve">2.26 苏州中化药品工业有限公司</w:t>
      </w:r>
    </w:p>
    <w:p>
      <w:pPr>
        <w:spacing w:before="75" w:after="0"/>
      </w:pPr>
      <w:r>
        <w:rPr/>
        <w:t xml:space="preserve">2.27 齐鲁制药有限公司</w:t>
      </w:r>
    </w:p>
    <w:p>
      <w:pPr>
        <w:spacing w:before="75" w:after="0"/>
      </w:pPr>
      <w:r>
        <w:rPr/>
        <w:t xml:space="preserve">2.28 四川绿叶制药股份有限公司</w:t>
      </w:r>
    </w:p>
    <w:p>
      <w:pPr>
        <w:spacing w:before="75" w:after="0"/>
      </w:pPr>
      <w:r>
        <w:rPr/>
        <w:t xml:space="preserve">2.29 山东新华制药股份有限公司</w:t>
      </w:r>
    </w:p>
    <w:p>
      <w:pPr>
        <w:spacing w:before="75" w:after="0"/>
      </w:pPr>
      <w:r>
        <w:rPr/>
        <w:t xml:space="preserve">2.30 广东人人康药业有限公司</w:t>
      </w:r>
    </w:p>
    <w:p>
      <w:pPr>
        <w:spacing w:before="75" w:after="0"/>
      </w:pPr>
      <w:r>
        <w:rPr/>
        <w:t xml:space="preserve">2.31 海南赛立克药业有限公司</w:t>
      </w:r>
    </w:p>
    <w:p>
      <w:pPr>
        <w:spacing w:before="75" w:after="0"/>
      </w:pPr>
      <w:r>
        <w:rPr>
          <w:b w:val="1"/>
          <w:bCs w:val="1"/>
        </w:rPr>
        <w:t xml:space="preserve">3 全球美洛昔康细分应用领域</w:t>
      </w:r>
    </w:p>
    <w:p>
      <w:pPr>
        <w:spacing w:before="75" w:after="0"/>
      </w:pPr>
      <w:r>
        <w:rPr/>
        <w:t xml:space="preserve">3.1 全球美洛昔康细分应用领域销售现状及预测(2026-2031年)</w:t>
      </w:r>
    </w:p>
    <w:p>
      <w:pPr>
        <w:spacing w:before="75" w:after="0"/>
      </w:pPr>
      <w:r>
        <w:rPr/>
        <w:t xml:space="preserve">3.1.1 全球美洛昔康细分应用领域销量及占比(2021-2026年)</w:t>
      </w:r>
    </w:p>
    <w:p>
      <w:pPr>
        <w:spacing w:before="75" w:after="0"/>
      </w:pPr>
      <w:r>
        <w:rPr/>
        <w:t xml:space="preserve">3.1.2 类风湿性关节炎</w:t>
      </w:r>
    </w:p>
    <w:p>
      <w:pPr>
        <w:spacing w:before="75" w:after="0"/>
      </w:pPr>
      <w:r>
        <w:rPr/>
        <w:t xml:space="preserve">3.1.3 骨关节炎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中国美洛昔康细分应用领域销售现状及预测(2026-2031年)</w:t>
      </w:r>
    </w:p>
    <w:p>
      <w:pPr>
        <w:spacing w:before="75" w:after="0"/>
      </w:pPr>
      <w:r>
        <w:rPr/>
        <w:t xml:space="preserve">3.2.1 中国美洛昔康细分应用领域销量及占比(2021-2026年)</w:t>
      </w:r>
    </w:p>
    <w:p>
      <w:pPr>
        <w:spacing w:before="75" w:after="0"/>
      </w:pPr>
      <w:r>
        <w:rPr/>
        <w:t xml:space="preserve">3.2.2 类风湿性关节炎</w:t>
      </w:r>
    </w:p>
    <w:p>
      <w:pPr>
        <w:spacing w:before="75" w:after="0"/>
      </w:pPr>
      <w:r>
        <w:rPr/>
        <w:t xml:space="preserve">3.2.3 骨关节炎</w:t>
      </w:r>
    </w:p>
    <w:p>
      <w:pPr>
        <w:spacing w:before="75" w:after="0"/>
      </w:pPr>
      <w:r>
        <w:rPr>
          <w:b w:val="1"/>
          <w:bCs w:val="1"/>
        </w:rPr>
        <w:t xml:space="preserve">4 全球美洛昔康市场规模分析</w:t>
      </w:r>
    </w:p>
    <w:p>
      <w:pPr>
        <w:spacing w:before="75" w:after="0"/>
      </w:pPr>
      <w:r>
        <w:rPr/>
        <w:t xml:space="preserve">4.1 全球美洛昔康销售现状及预测</w:t>
      </w:r>
    </w:p>
    <w:p>
      <w:pPr>
        <w:spacing w:before="75" w:after="0"/>
      </w:pPr>
      <w:r>
        <w:rPr/>
        <w:t xml:space="preserve">4.1.1 全球美洛昔康销量及增长率(2021-2026年)</w:t>
      </w:r>
    </w:p>
    <w:p>
      <w:pPr>
        <w:spacing w:before="75" w:after="0"/>
      </w:pPr>
      <w:r>
        <w:rPr/>
        <w:t xml:space="preserve">4.1.2 全球各类型美洛昔康销量及市场占比(2021-2026年)</w:t>
      </w:r>
    </w:p>
    <w:p>
      <w:pPr>
        <w:spacing w:before="75" w:after="0"/>
      </w:pPr>
      <w:r>
        <w:rPr/>
        <w:t xml:space="preserve">4.1.3 全球各类型美洛昔康销售额及市场占比(2021-2026年)</w:t>
      </w:r>
    </w:p>
    <w:p>
      <w:pPr>
        <w:spacing w:before="75" w:after="0"/>
      </w:pPr>
      <w:r>
        <w:rPr/>
        <w:t xml:space="preserve">4.1.4 全球各类型美洛昔康价格变化趋势(2021-2026年)</w:t>
      </w:r>
    </w:p>
    <w:p>
      <w:pPr>
        <w:spacing w:before="75" w:after="0"/>
      </w:pPr>
      <w:r>
        <w:rPr/>
        <w:t xml:space="preserve">4.2 全球美洛昔康行业集中率分析</w:t>
      </w:r>
    </w:p>
    <w:p>
      <w:pPr>
        <w:spacing w:before="75" w:after="0"/>
      </w:pPr>
      <w:r>
        <w:rPr/>
        <w:t xml:space="preserve">4.2.1 全球美洛昔康行业集中度指数(CR5、销量)(2021-2026年)</w:t>
      </w:r>
    </w:p>
    <w:p>
      <w:pPr>
        <w:spacing w:before="75" w:after="0"/>
      </w:pPr>
      <w:r>
        <w:rPr/>
        <w:t xml:space="preserve">4.2.2 全球美洛昔康行业集中度指数(CR5、销售额)(2021-2026年)</w:t>
      </w:r>
    </w:p>
    <w:p>
      <w:pPr>
        <w:spacing w:before="75" w:after="0"/>
      </w:pPr>
      <w:r>
        <w:rPr/>
        <w:t xml:space="preserve">4.3 中国美洛昔康行业集中率分析</w:t>
      </w:r>
    </w:p>
    <w:p>
      <w:pPr>
        <w:spacing w:before="75" w:after="0"/>
      </w:pPr>
      <w:r>
        <w:rPr/>
        <w:t xml:space="preserve">4.3.1 中国美洛昔康行业集中度指数(CR5、销量)(2021-2026年)</w:t>
      </w:r>
    </w:p>
    <w:p>
      <w:pPr>
        <w:spacing w:before="75" w:after="0"/>
      </w:pPr>
      <w:r>
        <w:rPr/>
        <w:t xml:space="preserve">4.3.2 中国美洛昔康行业集中度指数(CR5、销售额)(2021-2026年)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全球主要地区美洛昔康市场发展现状及前景分析</w:t>
      </w:r>
    </w:p>
    <w:p>
      <w:pPr>
        <w:spacing w:before="75" w:after="0"/>
      </w:pPr>
      <w:r>
        <w:rPr/>
        <w:t xml:space="preserve">5.1 全球主要地区美洛昔康产量</w:t>
      </w:r>
    </w:p>
    <w:p>
      <w:pPr>
        <w:spacing w:before="75" w:after="0"/>
      </w:pPr>
      <w:r>
        <w:rPr/>
        <w:t xml:space="preserve">5.1.1 全球主要地区美洛昔康产量(2021-2026年)</w:t>
      </w:r>
    </w:p>
    <w:p>
      <w:pPr>
        <w:spacing w:before="75" w:after="0"/>
      </w:pPr>
      <w:r>
        <w:rPr/>
        <w:t xml:space="preserve">5.1.2 全球美洛昔康产量及销量最大的地区</w:t>
      </w:r>
    </w:p>
    <w:p>
      <w:pPr>
        <w:spacing w:before="75" w:after="0"/>
      </w:pPr>
      <w:r>
        <w:rPr/>
        <w:t xml:space="preserve">5.2 全球主要地区美洛昔康销量市场占比</w:t>
      </w:r>
    </w:p>
    <w:p>
      <w:pPr>
        <w:spacing w:before="75" w:after="0"/>
      </w:pPr>
      <w:r>
        <w:rPr/>
        <w:t xml:space="preserve">5.2.1 全球主要地区美洛昔康销量占比(2021-2026年)</w:t>
      </w:r>
    </w:p>
    <w:p>
      <w:pPr>
        <w:spacing w:before="75" w:after="0"/>
      </w:pPr>
      <w:r>
        <w:rPr/>
        <w:t xml:space="preserve">5.2.2 全球主要地区美洛昔康销售额占比(2021-2026年)</w:t>
      </w:r>
    </w:p>
    <w:p>
      <w:pPr>
        <w:spacing w:before="75" w:after="0"/>
      </w:pPr>
      <w:r>
        <w:rPr/>
        <w:t xml:space="preserve">5.3 中国市场美洛昔康销量、销售额及增长率</w:t>
      </w:r>
    </w:p>
    <w:p>
      <w:pPr>
        <w:spacing w:before="75" w:after="0"/>
      </w:pPr>
      <w:r>
        <w:rPr/>
        <w:t xml:space="preserve">5.3.1 中国市场美洛昔康销量及增长率(2021-2026年)</w:t>
      </w:r>
    </w:p>
    <w:p>
      <w:pPr>
        <w:spacing w:before="75" w:after="0"/>
      </w:pPr>
      <w:r>
        <w:rPr/>
        <w:t xml:space="preserve">5.3.2 中国市场美洛昔康销售额及增长率(2021-2026年)</w:t>
      </w:r>
    </w:p>
    <w:p>
      <w:pPr>
        <w:spacing w:before="75" w:after="0"/>
      </w:pPr>
      <w:r>
        <w:rPr/>
        <w:t xml:space="preserve">5.4 日本市场美洛昔康销量、销售额及增长率</w:t>
      </w:r>
    </w:p>
    <w:p>
      <w:pPr>
        <w:spacing w:before="75" w:after="0"/>
      </w:pPr>
      <w:r>
        <w:rPr/>
        <w:t xml:space="preserve">5.4.1 日本市场美洛昔康销量及增长率(2021-2026年)</w:t>
      </w:r>
    </w:p>
    <w:p>
      <w:pPr>
        <w:spacing w:before="75" w:after="0"/>
      </w:pPr>
      <w:r>
        <w:rPr/>
        <w:t xml:space="preserve">5.4.2 日本市场美洛昔康销售额及增长率(2021-2026年)</w:t>
      </w:r>
    </w:p>
    <w:p>
      <w:pPr>
        <w:spacing w:before="75" w:after="0"/>
      </w:pPr>
      <w:r>
        <w:rPr/>
        <w:t xml:space="preserve">5.5 韩国市场美洛昔康销量、销售额及增长率</w:t>
      </w:r>
    </w:p>
    <w:p>
      <w:pPr>
        <w:spacing w:before="75" w:after="0"/>
      </w:pPr>
      <w:r>
        <w:rPr/>
        <w:t xml:space="preserve">5.5.1 韩国市场美洛昔康销量及增长率(2021-2026年)</w:t>
      </w:r>
    </w:p>
    <w:p>
      <w:pPr>
        <w:spacing w:before="75" w:after="0"/>
      </w:pPr>
      <w:r>
        <w:rPr/>
        <w:t xml:space="preserve">5.5.2 韩国市场美洛昔康销售额及增长率(2021-2026年)</w:t>
      </w:r>
    </w:p>
    <w:p>
      <w:pPr>
        <w:spacing w:before="75" w:after="0"/>
      </w:pPr>
      <w:r>
        <w:rPr/>
        <w:t xml:space="preserve">5.6 东南亚市场美洛昔康销量、销售额及增长率</w:t>
      </w:r>
    </w:p>
    <w:p>
      <w:pPr>
        <w:spacing w:before="75" w:after="0"/>
      </w:pPr>
      <w:r>
        <w:rPr/>
        <w:t xml:space="preserve">5.6.1 东南亚市场美洛昔康销量及增长率(2021-2026年)</w:t>
      </w:r>
    </w:p>
    <w:p>
      <w:pPr>
        <w:spacing w:before="75" w:after="0"/>
      </w:pPr>
      <w:r>
        <w:rPr/>
        <w:t xml:space="preserve">5.6.2 东南亚市场美洛昔康销售额及增长率(2021-2026年)</w:t>
      </w:r>
    </w:p>
    <w:p>
      <w:pPr>
        <w:spacing w:before="75" w:after="0"/>
      </w:pPr>
      <w:r>
        <w:rPr/>
        <w:t xml:space="preserve">5.7 印度市场美洛昔康销量、销售额及增长率</w:t>
      </w:r>
    </w:p>
    <w:p>
      <w:pPr>
        <w:spacing w:before="75" w:after="0"/>
      </w:pPr>
      <w:r>
        <w:rPr/>
        <w:t xml:space="preserve">5.7.1 印度市场美洛昔康销量及增长率(2021-2026年)</w:t>
      </w:r>
    </w:p>
    <w:p>
      <w:pPr>
        <w:spacing w:before="75" w:after="0"/>
      </w:pPr>
      <w:r>
        <w:rPr/>
        <w:t xml:space="preserve">5.7.2 印度市场美洛昔康销售额及增长率(2021-2026年)</w:t>
      </w:r>
    </w:p>
    <w:p>
      <w:pPr>
        <w:spacing w:before="75" w:after="0"/>
      </w:pPr>
      <w:r>
        <w:rPr/>
        <w:t xml:space="preserve">5.8 美国市场美洛昔康销量、销售额及增长率</w:t>
      </w:r>
    </w:p>
    <w:p>
      <w:pPr>
        <w:spacing w:before="75" w:after="0"/>
      </w:pPr>
      <w:r>
        <w:rPr/>
        <w:t xml:space="preserve">5.8.1 美国市场美洛昔康销量及增长率(2021-2026年)</w:t>
      </w:r>
    </w:p>
    <w:p>
      <w:pPr>
        <w:spacing w:before="75" w:after="0"/>
      </w:pPr>
      <w:r>
        <w:rPr/>
        <w:t xml:space="preserve">5.8.2 美国市场美洛昔康销售额及增长率(2021-2026年)</w:t>
      </w:r>
    </w:p>
    <w:p>
      <w:pPr>
        <w:spacing w:before="75" w:after="0"/>
      </w:pPr>
      <w:r>
        <w:rPr/>
        <w:t xml:space="preserve">5.9 欧洲市场美洛昔康销量、销售额及增长率</w:t>
      </w:r>
    </w:p>
    <w:p>
      <w:pPr>
        <w:spacing w:before="75" w:after="0"/>
      </w:pPr>
      <w:r>
        <w:rPr/>
        <w:t xml:space="preserve">5.9.1 欧洲市场美洛昔康销量及增长率(2021-2026年)</w:t>
      </w:r>
    </w:p>
    <w:p>
      <w:pPr>
        <w:spacing w:before="75" w:after="0"/>
      </w:pPr>
      <w:r>
        <w:rPr/>
        <w:t xml:space="preserve">5.9.2 欧洲市场美洛昔康销售额及增长率(2021-2026年)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中国美洛昔康细分市场及前景分析</w:t>
      </w:r>
    </w:p>
    <w:p>
      <w:pPr>
        <w:spacing w:before="75" w:after="0"/>
      </w:pPr>
      <w:r>
        <w:rPr/>
        <w:t xml:space="preserve">6.1 中国各类型美洛昔康销量及市场占比(2021-2026年)</w:t>
      </w:r>
    </w:p>
    <w:p>
      <w:pPr>
        <w:spacing w:before="75" w:after="0"/>
      </w:pPr>
      <w:r>
        <w:rPr/>
        <w:t xml:space="preserve">6.2 中国各类型美洛昔康销售额及市场占比(2021-2026年)</w:t>
      </w:r>
    </w:p>
    <w:p>
      <w:pPr>
        <w:spacing w:before="75" w:after="0"/>
      </w:pPr>
      <w:r>
        <w:rPr/>
        <w:t xml:space="preserve">6.3 中国各类型美洛昔康价格变化趋势(2021-2026年)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中国美洛昔康销量分布状况</w:t>
      </w:r>
    </w:p>
    <w:p>
      <w:pPr>
        <w:spacing w:before="75" w:after="0"/>
      </w:pPr>
      <w:r>
        <w:rPr/>
        <w:t xml:space="preserve">7.1 中国六大地区美洛昔康销量及市场占比</w:t>
      </w:r>
    </w:p>
    <w:p>
      <w:pPr>
        <w:spacing w:before="75" w:after="0"/>
      </w:pPr>
      <w:r>
        <w:rPr/>
        <w:t xml:space="preserve">7.2 中国六大地区美洛昔康销售额及市场占比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中国美洛昔康进出口发展趋势</w:t>
      </w:r>
    </w:p>
    <w:p>
      <w:pPr>
        <w:spacing w:before="75" w:after="0"/>
      </w:pPr>
      <w:r>
        <w:rPr/>
        <w:t xml:space="preserve">8.1 中国美洛昔康进口市场规模(2021-2026年)</w:t>
      </w:r>
    </w:p>
    <w:p>
      <w:pPr>
        <w:spacing w:before="75" w:after="0"/>
      </w:pPr>
      <w:r>
        <w:rPr/>
        <w:t xml:space="preserve">8.2 中国美洛昔康出口市场规模(2021-2026年)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美洛昔康行业发展影响因素分析</w:t>
      </w:r>
    </w:p>
    <w:p>
      <w:pPr>
        <w:spacing w:before="75" w:after="0"/>
      </w:pPr>
      <w:r>
        <w:rPr/>
        <w:t xml:space="preserve">9.1 美洛昔康技术发展趋势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图：美洛昔康产品图：片</w:t>
      </w:r>
    </w:p>
    <w:p>
      <w:pPr>
        <w:spacing w:before="75" w:after="0"/>
      </w:pPr>
      <w:r>
        <w:rPr/>
        <w:t xml:space="preserve">表：美洛昔康产业链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表：BoehringerIngelheim 美洛昔康基本信息介绍、销售区域、竞争对手等</w:t>
      </w:r>
    </w:p>
    <w:p>
      <w:pPr>
        <w:spacing w:before="75" w:after="0"/>
      </w:pPr>
      <w:r>
        <w:rPr/>
        <w:t xml:space="preserve">表：BoehringerIngelheim 美洛昔康产品介绍</w:t>
      </w:r>
    </w:p>
    <w:p>
      <w:pPr>
        <w:spacing w:before="75" w:after="0"/>
      </w:pPr>
      <w:r>
        <w:rPr/>
        <w:t xml:space="preserve">表：BoehringerIngelheim 美洛昔康销量、销售额及价格(2021-2026年)</w:t>
      </w:r>
    </w:p>
    <w:p>
      <w:pPr>
        <w:spacing w:before="75" w:after="0"/>
      </w:pPr>
      <w:r>
        <w:rPr/>
        <w:t xml:space="preserve">表：Baudax 美洛昔康基本信息介绍、销售区域、竞争对手等</w:t>
      </w:r>
    </w:p>
    <w:p>
      <w:pPr>
        <w:spacing w:before="75" w:after="0"/>
      </w:pPr>
      <w:r>
        <w:rPr/>
        <w:t xml:space="preserve">表：Baudax 美洛昔康产品介绍</w:t>
      </w:r>
    </w:p>
    <w:p>
      <w:pPr>
        <w:spacing w:before="75" w:after="0"/>
      </w:pPr>
      <w:r>
        <w:rPr/>
        <w:t xml:space="preserve">表：Baudax 美洛昔康销量、销售额及价格(2021-2026年)</w:t>
      </w:r>
    </w:p>
    <w:p>
      <w:pPr>
        <w:spacing w:before="75" w:after="0"/>
      </w:pPr>
      <w:r>
        <w:rPr/>
        <w:t xml:space="preserve">表：Perrigo 美洛昔康基本信息介绍、销售区域、竞争对手等</w:t>
      </w:r>
    </w:p>
    <w:p>
      <w:pPr>
        <w:spacing w:before="75" w:after="0"/>
      </w:pPr>
      <w:r>
        <w:rPr/>
        <w:t xml:space="preserve">表：Perrigo 美洛昔康产品介绍</w:t>
      </w:r>
    </w:p>
    <w:p>
      <w:pPr>
        <w:spacing w:before="75" w:after="0"/>
      </w:pPr>
      <w:r>
        <w:rPr/>
        <w:t xml:space="preserve">表：Perrigo 美洛昔康销量、销售额及价格(2021-2026年)</w:t>
      </w:r>
    </w:p>
    <w:p>
      <w:pPr>
        <w:spacing w:before="75" w:after="0"/>
      </w:pPr>
      <w:r>
        <w:rPr/>
        <w:t xml:space="preserve">表：RecroPharma 美洛昔康基本信息介绍、销售区域、竞争对手等</w:t>
      </w:r>
    </w:p>
    <w:p>
      <w:pPr>
        <w:spacing w:before="75" w:after="0"/>
      </w:pPr>
      <w:r>
        <w:rPr/>
        <w:t xml:space="preserve">表：RecroPharma 美洛昔康产品介绍</w:t>
      </w:r>
    </w:p>
    <w:p>
      <w:pPr>
        <w:spacing w:before="75" w:after="0"/>
      </w:pPr>
      <w:r>
        <w:rPr/>
        <w:t xml:space="preserve">表：RecroPharma 美洛昔康销量、销售额及价格(2021-2026年)</w:t>
      </w:r>
    </w:p>
    <w:p>
      <w:pPr>
        <w:spacing w:before="75" w:after="0"/>
      </w:pPr>
      <w:r>
        <w:rPr/>
        <w:t xml:space="preserve">表：IrokoPharma 美洛昔康基本信息介绍、销售区域、竞争对手等</w:t>
      </w:r>
    </w:p>
    <w:p>
      <w:pPr>
        <w:spacing w:before="75" w:after="0"/>
      </w:pPr>
      <w:r>
        <w:rPr/>
        <w:t xml:space="preserve">表：IrokoPharma 美洛昔康产品介绍</w:t>
      </w:r>
    </w:p>
    <w:p>
      <w:pPr>
        <w:spacing w:before="75" w:after="0"/>
      </w:pPr>
      <w:r>
        <w:rPr/>
        <w:t xml:space="preserve">表：IrokoPharma 美洛昔康销量、销售额及价格(2021-2026年)</w:t>
      </w:r>
    </w:p>
    <w:p>
      <w:pPr>
        <w:spacing w:before="75" w:after="0"/>
      </w:pPr>
      <w:r>
        <w:rPr/>
        <w:t xml:space="preserve">表：ZylaLifeSciences 美洛昔康基本信息介绍、销售区域、竞争对手等</w:t>
      </w:r>
    </w:p>
    <w:p>
      <w:pPr>
        <w:spacing w:before="75" w:after="0"/>
      </w:pPr>
      <w:r>
        <w:rPr/>
        <w:t xml:space="preserve">表：ZylaLifeSciences 美洛昔康产品介绍</w:t>
      </w:r>
    </w:p>
    <w:p>
      <w:pPr>
        <w:spacing w:before="75" w:after="0"/>
      </w:pPr>
      <w:r>
        <w:rPr/>
        <w:t xml:space="preserve">表：ZylaLifeSciences 美洛昔康销量、销售额及价格(2021-2026年)</w:t>
      </w:r>
    </w:p>
    <w:p>
      <w:pPr>
        <w:spacing w:before="75" w:after="0"/>
      </w:pPr>
      <w:r>
        <w:rPr/>
        <w:t xml:space="preserve">表：AxsomeTherapeutics 美洛昔康基本信息介绍、销售区域、竞争对手等</w:t>
      </w:r>
    </w:p>
    <w:p>
      <w:pPr>
        <w:spacing w:before="75" w:after="0"/>
      </w:pPr>
      <w:r>
        <w:rPr/>
        <w:t xml:space="preserve">表：AxsomeTherapeutics 美洛昔康产品介绍</w:t>
      </w:r>
    </w:p>
    <w:p>
      <w:pPr>
        <w:spacing w:before="75" w:after="0"/>
      </w:pPr>
      <w:r>
        <w:rPr/>
        <w:t xml:space="preserve">表：AxsomeTherapeutics 美洛昔康销量、销售额及价格(2021-2026年)</w:t>
      </w:r>
    </w:p>
    <w:p>
      <w:pPr>
        <w:spacing w:before="75" w:after="0"/>
      </w:pPr>
      <w:r>
        <w:rPr/>
        <w:t xml:space="preserve">表：OrbisBiosciences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图：全球不同细分应用领域美洛昔康销量(2021-2026年)</w:t>
      </w:r>
    </w:p>
    <w:p>
      <w:pPr>
        <w:spacing w:before="75" w:after="0"/>
      </w:pPr>
      <w:r>
        <w:rPr/>
        <w:t xml:space="preserve">图：全球美洛昔康下游行业分布(2021-2026年)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图：中国不同细分应用领域美洛昔康销量(2021-2026年)</w:t>
      </w:r>
    </w:p>
    <w:p>
      <w:pPr>
        <w:spacing w:before="75" w:after="0"/>
      </w:pPr>
      <w:r>
        <w:rPr/>
        <w:t xml:space="preserve">图：中国市场美洛昔康下游行业分布(2021-2026年)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表：全球美洛昔康销量及增长率(2021-2026年)</w:t>
      </w:r>
    </w:p>
    <w:p>
      <w:pPr>
        <w:spacing w:before="75" w:after="0"/>
      </w:pPr>
      <w:r>
        <w:rPr/>
        <w:t xml:space="preserve">图：全球美洛昔康销量及增长率(2021-2026年)</w:t>
      </w:r>
    </w:p>
    <w:p>
      <w:pPr>
        <w:spacing w:before="75" w:after="0"/>
      </w:pPr>
      <w:r>
        <w:rPr/>
        <w:t xml:space="preserve">图：全球美洛昔康销量及预测(2026-2031年)</w:t>
      </w:r>
    </w:p>
    <w:p>
      <w:pPr>
        <w:spacing w:before="75" w:after="0"/>
      </w:pPr>
      <w:r>
        <w:rPr/>
        <w:t xml:space="preserve">图：全球各类型美洛昔康销量占比(2021-2026年)</w:t>
      </w:r>
    </w:p>
    <w:p>
      <w:pPr>
        <w:spacing w:before="75" w:after="0"/>
      </w:pPr>
      <w:r>
        <w:rPr/>
        <w:t xml:space="preserve">表：全球各类型美洛昔康销售额及市场占比(2021-2026年)</w:t>
      </w:r>
    </w:p>
    <w:p>
      <w:pPr>
        <w:spacing w:before="75" w:after="0"/>
      </w:pPr>
      <w:r>
        <w:rPr/>
        <w:t xml:space="preserve">图：全球各类型美洛昔康销售额占比(2021-2026年)</w:t>
      </w:r>
    </w:p>
    <w:p>
      <w:pPr>
        <w:spacing w:before="75" w:after="0"/>
      </w:pPr>
      <w:r>
        <w:rPr/>
        <w:t xml:space="preserve">表：全球各类型美洛昔康价格变化趋势(2021-2026年)</w:t>
      </w:r>
    </w:p>
    <w:p>
      <w:pPr>
        <w:spacing w:before="75" w:after="0"/>
      </w:pPr>
      <w:r>
        <w:rPr/>
        <w:t xml:space="preserve">图：全球各类型美洛昔康价格变化曲线(2021-2026年)</w:t>
      </w:r>
    </w:p>
    <w:p>
      <w:pPr>
        <w:spacing w:before="75" w:after="0"/>
      </w:pPr>
      <w:r>
        <w:rPr/>
        <w:t xml:space="preserve">表：全球美洛昔康销量排名前5企业销量及市场占有率</w:t>
      </w:r>
    </w:p>
    <w:p>
      <w:pPr>
        <w:spacing w:before="75" w:after="0"/>
      </w:pPr>
      <w:r>
        <w:rPr/>
        <w:t xml:space="preserve">表：全球美洛昔康销量排名前5企业销量及市场占有率</w:t>
      </w:r>
    </w:p>
    <w:p>
      <w:pPr>
        <w:spacing w:before="75" w:after="0"/>
      </w:pPr>
      <w:r>
        <w:rPr/>
        <w:t xml:space="preserve">图：全球美洛昔康头部企业市场占比(2021-2026年)</w:t>
      </w:r>
    </w:p>
    <w:p>
      <w:pPr>
        <w:spacing w:before="75" w:after="0"/>
      </w:pPr>
      <w:r>
        <w:rPr/>
        <w:t xml:space="preserve">表：全球美洛昔康销售额排名前5企业销售额及市场占有率</w:t>
      </w:r>
    </w:p>
    <w:p>
      <w:pPr>
        <w:spacing w:before="75" w:after="0"/>
      </w:pPr>
      <w:r>
        <w:rPr/>
        <w:t xml:space="preserve">表：全球美洛昔康销量排名前5企业销售额及市场占有率</w:t>
      </w:r>
    </w:p>
    <w:p>
      <w:pPr>
        <w:spacing w:before="75" w:after="0"/>
      </w:pPr>
      <w:r>
        <w:rPr/>
        <w:t xml:space="preserve">图：全球美洛昔康头部企业市场占比(2021-2026年)</w:t>
      </w:r>
    </w:p>
    <w:p>
      <w:pPr>
        <w:spacing w:before="75" w:after="0"/>
      </w:pPr>
      <w:r>
        <w:rPr/>
        <w:t xml:space="preserve">表：中国美洛昔康销量排名前5企业销量及市场占有率</w:t>
      </w:r>
    </w:p>
    <w:p>
      <w:pPr>
        <w:spacing w:before="75" w:after="0"/>
      </w:pPr>
      <w:r>
        <w:rPr/>
        <w:t xml:space="preserve">表：中国美洛昔康销量排名前5企业销量及市场占有率</w:t>
      </w:r>
    </w:p>
    <w:p>
      <w:pPr>
        <w:spacing w:before="75" w:after="0"/>
      </w:pPr>
      <w:r>
        <w:rPr/>
        <w:t xml:space="preserve">图：中国美洛昔康头部企业市场占比(2021-2026年)</w:t>
      </w:r>
    </w:p>
    <w:p>
      <w:pPr>
        <w:spacing w:before="75" w:after="0"/>
      </w:pPr>
      <w:r>
        <w:rPr/>
        <w:t xml:space="preserve">表：中国美洛昔康销售额排名前5企业销售额及市场占有率</w:t>
      </w:r>
    </w:p>
    <w:p>
      <w:pPr>
        <w:spacing w:before="75" w:after="0"/>
      </w:pPr>
      <w:r>
        <w:rPr/>
        <w:t xml:space="preserve">表：中国美洛昔康销量排名前5企业销售额及市场占有率</w:t>
      </w:r>
    </w:p>
    <w:p>
      <w:pPr>
        <w:spacing w:before="75" w:after="0"/>
      </w:pPr>
      <w:r>
        <w:rPr/>
        <w:t xml:space="preserve">图：中国美洛昔康头部企业市场占比(2021-2026年)</w:t>
      </w:r>
    </w:p>
    <w:p>
      <w:pPr>
        <w:spacing w:before="75" w:after="0"/>
      </w:pPr>
      <w:r>
        <w:rPr/>
        <w:t xml:space="preserve">图：全球主要地区美洛昔康产量(2021-2026年)</w:t>
      </w:r>
    </w:p>
    <w:p>
      <w:pPr>
        <w:spacing w:before="75" w:after="0"/>
      </w:pPr>
      <w:r>
        <w:rPr/>
        <w:t xml:space="preserve">图：各地区美洛昔康产量和销量</w:t>
      </w:r>
    </w:p>
    <w:p>
      <w:pPr>
        <w:spacing w:before="75" w:after="0"/>
      </w:pPr>
      <w:r>
        <w:rPr/>
        <w:t xml:space="preserve">表：全球主要地区美洛昔康销量占比(2021-2026年)</w:t>
      </w:r>
    </w:p>
    <w:p>
      <w:pPr>
        <w:spacing w:before="75" w:after="0"/>
      </w:pPr>
      <w:r>
        <w:rPr/>
        <w:t xml:space="preserve">图：全球主要地区美洛昔康销量占比(2021-2026年)</w:t>
      </w:r>
    </w:p>
    <w:p>
      <w:pPr>
        <w:spacing w:before="75" w:after="0"/>
      </w:pPr>
      <w:r>
        <w:rPr/>
        <w:t xml:space="preserve">表：全球主要地区美洛昔康 销售额占比(2021-2026年)</w:t>
      </w:r>
    </w:p>
    <w:p>
      <w:pPr>
        <w:spacing w:before="75" w:after="0"/>
      </w:pPr>
      <w:r>
        <w:rPr/>
        <w:t xml:space="preserve">图：全球主要地区美洛昔康销售额占比(2021-2026年)</w:t>
      </w:r>
    </w:p>
    <w:p>
      <w:pPr>
        <w:spacing w:before="75" w:after="0"/>
      </w:pPr>
      <w:r>
        <w:rPr/>
        <w:t xml:space="preserve">表：中国市场美洛昔康销量及增长率 (2021-2026年)</w:t>
      </w:r>
    </w:p>
    <w:p>
      <w:pPr>
        <w:spacing w:before="75" w:after="0"/>
      </w:pPr>
      <w:r>
        <w:rPr/>
        <w:t xml:space="preserve">图：中国美洛昔康销量及增长率 (2021-2026年)</w:t>
      </w:r>
    </w:p>
    <w:p>
      <w:pPr>
        <w:spacing w:before="75" w:after="0"/>
      </w:pPr>
      <w:r>
        <w:rPr/>
        <w:t xml:space="preserve">表：中国市场美洛昔康销售额及增长率 (2021-2026年)</w:t>
      </w:r>
    </w:p>
    <w:p>
      <w:pPr>
        <w:spacing w:before="75" w:after="0"/>
      </w:pPr>
      <w:r>
        <w:rPr/>
        <w:t xml:space="preserve">图：中国美洛昔康销售额及增长率 (2021-2026年)</w:t>
      </w:r>
    </w:p>
    <w:p>
      <w:pPr>
        <w:spacing w:before="75" w:after="0"/>
      </w:pPr>
      <w:r>
        <w:rPr/>
        <w:t xml:space="preserve">表：日本市场美洛昔康销量及增长率 (2021-2026年)</w:t>
      </w:r>
    </w:p>
    <w:p>
      <w:pPr>
        <w:spacing w:before="75" w:after="0"/>
      </w:pPr>
      <w:r>
        <w:rPr/>
        <w:t xml:space="preserve">图：日本美洛昔康销量及增长率 (2021-2026年)</w:t>
      </w:r>
    </w:p>
    <w:p>
      <w:pPr>
        <w:spacing w:before="75" w:after="0"/>
      </w:pPr>
      <w:r>
        <w:rPr/>
        <w:t xml:space="preserve">表：日本市场美洛昔康销售额及增长率 (2021-2026年)</w:t>
      </w:r>
    </w:p>
    <w:p>
      <w:pPr>
        <w:spacing w:before="75" w:after="0"/>
      </w:pPr>
      <w:r>
        <w:rPr/>
        <w:t xml:space="preserve">图：日本美洛昔康销售额及增长率 (2021-2026年)</w:t>
      </w:r>
    </w:p>
    <w:p>
      <w:pPr>
        <w:spacing w:before="75" w:after="0"/>
      </w:pPr>
      <w:r>
        <w:rPr/>
        <w:t xml:space="preserve">表：韩国市场美洛昔康销量及增长率 (2021-2026年)</w:t>
      </w:r>
    </w:p>
    <w:p>
      <w:pPr>
        <w:spacing w:before="75" w:after="0"/>
      </w:pPr>
      <w:r>
        <w:rPr/>
        <w:t xml:space="preserve">图：韩国美洛昔康销量及增长率 (2021-2026年)</w:t>
      </w:r>
    </w:p>
    <w:p>
      <w:pPr>
        <w:spacing w:before="75" w:after="0"/>
      </w:pPr>
      <w:r>
        <w:rPr/>
        <w:t xml:space="preserve">表：韩国市场美洛昔康销售额及增长率 (2021-2026年)</w:t>
      </w:r>
    </w:p>
    <w:p>
      <w:pPr>
        <w:spacing w:before="75" w:after="0"/>
      </w:pPr>
      <w:r>
        <w:rPr/>
        <w:t xml:space="preserve">图：韩国美洛昔康销售额及增长率 (2021-2026年)</w:t>
      </w:r>
    </w:p>
    <w:p>
      <w:pPr>
        <w:spacing w:before="75" w:after="0"/>
      </w:pPr>
      <w:r>
        <w:rPr/>
        <w:t xml:space="preserve">表：东南亚市场美洛昔康销量及增长率 (2021-2026年)</w:t>
      </w:r>
    </w:p>
    <w:p>
      <w:pPr>
        <w:spacing w:before="75" w:after="0"/>
      </w:pPr>
      <w:r>
        <w:rPr/>
        <w:t xml:space="preserve">图：东南亚美洛昔康销量及增长率 (2021-2026年)</w:t>
      </w:r>
    </w:p>
    <w:p>
      <w:pPr>
        <w:spacing w:before="75" w:after="0"/>
      </w:pPr>
      <w:r>
        <w:rPr/>
        <w:t xml:space="preserve">表：东南亚市场美洛昔康销售额及增长率 (2021-2026年)</w:t>
      </w:r>
    </w:p>
    <w:p>
      <w:pPr>
        <w:spacing w:before="75" w:after="0"/>
      </w:pPr>
      <w:r>
        <w:rPr/>
        <w:t xml:space="preserve">图：东南亚美洛昔康销售额及增长率 (2021-2026年)</w:t>
      </w:r>
    </w:p>
    <w:p>
      <w:pPr>
        <w:spacing w:before="75" w:after="0"/>
      </w:pPr>
      <w:r>
        <w:rPr/>
        <w:t xml:space="preserve">表：印度市场美洛昔康销量及增长率 (2021-2026年)</w:t>
      </w:r>
    </w:p>
    <w:p>
      <w:pPr>
        <w:spacing w:before="75" w:after="0"/>
      </w:pPr>
      <w:r>
        <w:rPr/>
        <w:t xml:space="preserve">图：印度美洛昔康销量及增长率 (2021-2026年)</w:t>
      </w:r>
    </w:p>
    <w:p>
      <w:pPr>
        <w:spacing w:before="75" w:after="0"/>
      </w:pPr>
      <w:r>
        <w:rPr/>
        <w:t xml:space="preserve">表：印度市场美洛昔康销售额及增长率 (2021-2026年)</w:t>
      </w:r>
    </w:p>
    <w:p>
      <w:pPr>
        <w:spacing w:before="75" w:after="0"/>
      </w:pPr>
      <w:r>
        <w:rPr/>
        <w:t xml:space="preserve">图：印度美洛昔康销售额及增长率 (2021-2026年)</w:t>
      </w:r>
    </w:p>
    <w:p>
      <w:pPr>
        <w:spacing w:before="75" w:after="0"/>
      </w:pPr>
      <w:r>
        <w:rPr/>
        <w:t xml:space="preserve">表：美国市场美洛昔康销量及增长率 (2021-2026年)</w:t>
      </w:r>
    </w:p>
    <w:p>
      <w:pPr>
        <w:spacing w:before="75" w:after="0"/>
      </w:pPr>
      <w:r>
        <w:rPr/>
        <w:t xml:space="preserve">图：美国美洛昔康销量及增长率 (2021-2026年)</w:t>
      </w:r>
    </w:p>
    <w:p>
      <w:pPr>
        <w:spacing w:before="75" w:after="0"/>
      </w:pPr>
      <w:r>
        <w:rPr/>
        <w:t xml:space="preserve">表：美国市场美洛昔康销售额及增长率 (2021-2026年)</w:t>
      </w:r>
    </w:p>
    <w:p>
      <w:pPr>
        <w:spacing w:before="75" w:after="0"/>
      </w:pPr>
      <w:r>
        <w:rPr/>
        <w:t xml:space="preserve">图：美国美洛昔康销售额及增长率 (2021-2026年)</w:t>
      </w:r>
    </w:p>
    <w:p>
      <w:pPr>
        <w:spacing w:before="75" w:after="0"/>
      </w:pPr>
      <w:r>
        <w:rPr/>
        <w:t xml:space="preserve">表：欧洲市场美洛昔康销量及增长率 (2021-2026年)</w:t>
      </w:r>
    </w:p>
    <w:p>
      <w:pPr>
        <w:spacing w:before="75" w:after="0"/>
      </w:pPr>
      <w:r>
        <w:rPr/>
        <w:t xml:space="preserve">图：欧洲美洛昔康销量及增长率 (2021-2026年)</w:t>
      </w:r>
    </w:p>
    <w:p>
      <w:pPr>
        <w:spacing w:before="75" w:after="0"/>
      </w:pPr>
      <w:r>
        <w:rPr/>
        <w:t xml:space="preserve">表：欧洲市场美洛昔康销售额及增长率 (2021-2026年)</w:t>
      </w:r>
    </w:p>
    <w:p>
      <w:pPr>
        <w:spacing w:before="75" w:after="0"/>
      </w:pPr>
      <w:r>
        <w:rPr/>
        <w:t xml:space="preserve">图：欧洲美洛昔康销售额及增长率 (2021-2026年)</w:t>
      </w:r>
    </w:p>
    <w:p>
      <w:pPr>
        <w:spacing w:before="75" w:after="0"/>
      </w:pPr>
      <w:r>
        <w:rPr/>
        <w:t xml:space="preserve">图：中国各类型美洛昔康销量(2021-2026年)</w:t>
      </w:r>
    </w:p>
    <w:p>
      <w:pPr>
        <w:spacing w:before="75" w:after="0"/>
      </w:pPr>
      <w:r>
        <w:rPr/>
        <w:t xml:space="preserve">图：中国各类型美洛昔康销量占比(2021-2026年)</w:t>
      </w:r>
    </w:p>
    <w:p>
      <w:pPr>
        <w:spacing w:before="75" w:after="0"/>
      </w:pPr>
      <w:r>
        <w:rPr/>
        <w:t xml:space="preserve">图：中国各类型美洛昔康销售额(2021-2026年)</w:t>
      </w:r>
    </w:p>
    <w:p>
      <w:pPr>
        <w:spacing w:before="75" w:after="0"/>
      </w:pPr>
      <w:r>
        <w:rPr/>
        <w:t xml:space="preserve">图：中国各类型美洛昔康销售额占比(2021-2026年)</w:t>
      </w:r>
    </w:p>
    <w:p>
      <w:pPr>
        <w:spacing w:before="75" w:after="0"/>
      </w:pPr>
      <w:r>
        <w:rPr/>
        <w:t xml:space="preserve">表：中国各类型美洛昔康价格变化趋势(2021-2026年)</w:t>
      </w:r>
    </w:p>
    <w:p>
      <w:pPr>
        <w:spacing w:before="75" w:after="0"/>
      </w:pPr>
      <w:r>
        <w:rPr/>
        <w:t xml:space="preserve">图：中国各类型美洛昔康价格变化曲线(2021-2026年)</w:t>
      </w:r>
    </w:p>
    <w:p>
      <w:pPr>
        <w:spacing w:before="75" w:after="0"/>
      </w:pPr>
      <w:r>
        <w:rPr/>
        <w:t xml:space="preserve">表：中国六大地区美洛昔康销量及市场占比</w:t>
      </w:r>
    </w:p>
    <w:p>
      <w:pPr>
        <w:spacing w:before="75" w:after="0"/>
      </w:pPr>
      <w:r>
        <w:rPr/>
        <w:t xml:space="preserve">表：中国六大地区美洛昔康销售额及市场占比</w:t>
      </w:r>
    </w:p>
    <w:p>
      <w:pPr>
        <w:spacing w:before="75" w:after="0"/>
      </w:pPr>
      <w:r>
        <w:rPr/>
        <w:t xml:space="preserve">表：中国美洛昔康市场进出口量(2021-2026年)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全球及中国美洛昔康市场洞察报告(2026-2031版)</dc:title>
  <dc:description>全球及中国美洛昔康市场洞察报告(2026-2031版)</dc:description>
  <dc:subject>全球及中国美洛昔康市场洞察报告(2026-2031版)</dc:subject>
  <cp:keywords>研究报告</cp:keywords>
  <cp:category>研究报告</cp:category>
  <cp:lastModifiedBy>北京中道泰和信息咨询有限公司</cp:lastModifiedBy>
  <dcterms:created xsi:type="dcterms:W3CDTF">2026-04-03T12:43:38+08:00</dcterms:created>
  <dcterms:modified xsi:type="dcterms:W3CDTF">2026-04-03T12:43:38+08:00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