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全球及中国收债服务细分市场调研报告(2026-2031版)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收债服务细分市场深度研究报告》，旨在通过系统性研究，梳理国内外收债服务行业发展现状与趋势，估算收债服务行业市场总体规模及主要国家市场占比，解析收债服务行业各细分赛道发展潜力，研判收债服务下游市场需求，分析收债服务行业竞争格局，从而协助解决收债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全球收债服务主要生产商：</w:t>
      </w:r>
    </w:p>
    <w:p>
      <w:pPr>
        <w:spacing w:after="150"/>
      </w:pPr>
      <w:r>
        <w:rPr/>
        <w:t xml:space="preserve">Experian</w:t>
      </w:r>
    </w:p>
    <w:p>
      <w:pPr>
        <w:spacing w:after="150"/>
      </w:pPr>
      <w:r>
        <w:rPr/>
        <w:t xml:space="preserve">FIS</w:t>
      </w:r>
    </w:p>
    <w:p>
      <w:pPr>
        <w:spacing w:after="150"/>
      </w:pPr>
      <w:r>
        <w:rPr/>
        <w:t xml:space="preserve">CGI</w:t>
      </w:r>
    </w:p>
    <w:p>
      <w:pPr>
        <w:spacing w:after="150"/>
      </w:pPr>
      <w:r>
        <w:rPr/>
        <w:t xml:space="preserve">Transunion</w:t>
      </w:r>
    </w:p>
    <w:p>
      <w:pPr>
        <w:spacing w:after="150"/>
      </w:pPr>
      <w:r>
        <w:rPr/>
        <w:t xml:space="preserve">CollectOne (CDS Software)</w:t>
      </w:r>
    </w:p>
    <w:p>
      <w:pPr>
        <w:spacing w:after="150"/>
      </w:pPr>
      <w:r>
        <w:rPr/>
        <w:t xml:space="preserve">Comtronic Systems</w:t>
      </w:r>
    </w:p>
    <w:p>
      <w:pPr>
        <w:spacing w:after="150"/>
      </w:pPr>
      <w:r>
        <w:rPr/>
        <w:t xml:space="preserve">Quantrax Corp</w:t>
      </w:r>
    </w:p>
    <w:p>
      <w:pPr>
        <w:spacing w:after="150"/>
      </w:pPr>
      <w:r>
        <w:rPr/>
        <w:t xml:space="preserve">CollectPlus (ICCO)</w:t>
      </w:r>
    </w:p>
    <w:p>
      <w:pPr>
        <w:spacing w:after="150"/>
      </w:pPr>
      <w:r>
        <w:rPr/>
        <w:t xml:space="preserve">Comtech Systems</w:t>
      </w:r>
    </w:p>
    <w:p>
      <w:pPr>
        <w:spacing w:after="150"/>
      </w:pPr>
      <w:r>
        <w:rPr/>
        <w:t xml:space="preserve">Codix</w:t>
      </w:r>
    </w:p>
    <w:p>
      <w:pPr>
        <w:spacing w:after="150"/>
      </w:pPr>
      <w:r>
        <w:rPr/>
        <w:t xml:space="preserve">Katabat</w:t>
      </w:r>
    </w:p>
    <w:p>
      <w:pPr>
        <w:spacing w:after="150"/>
      </w:pPr>
      <w:r>
        <w:rPr/>
        <w:t xml:space="preserve">Decca Software</w:t>
      </w:r>
    </w:p>
    <w:p>
      <w:pPr>
        <w:spacing w:after="150"/>
      </w:pPr>
      <w:r>
        <w:rPr/>
        <w:t xml:space="preserve">Codewell Software</w:t>
      </w:r>
    </w:p>
    <w:p>
      <w:pPr>
        <w:spacing w:after="150"/>
      </w:pPr>
      <w:r>
        <w:rPr/>
        <w:t xml:space="preserve">Adtec Software</w:t>
      </w:r>
    </w:p>
    <w:p>
      <w:pPr>
        <w:spacing w:after="150"/>
      </w:pPr>
      <w:r>
        <w:rPr/>
        <w:t xml:space="preserve">JST CollectMax</w:t>
      </w:r>
    </w:p>
    <w:p>
      <w:pPr>
        <w:spacing w:after="150"/>
      </w:pPr>
      <w:r>
        <w:rPr/>
        <w:t xml:space="preserve">Indigo Cloud</w:t>
      </w:r>
    </w:p>
    <w:p>
      <w:pPr>
        <w:spacing w:after="150"/>
      </w:pPr>
      <w:r>
        <w:rPr/>
        <w:t xml:space="preserve">Pamar Systems</w:t>
      </w:r>
    </w:p>
    <w:p>
      <w:pPr>
        <w:spacing w:after="150"/>
      </w:pPr>
      <w:r>
        <w:rPr/>
        <w:t xml:space="preserve">TrioSoft</w:t>
      </w:r>
    </w:p>
    <w:p>
      <w:pPr>
        <w:spacing w:after="150"/>
      </w:pPr>
      <w:r>
        <w:rPr/>
        <w:t xml:space="preserve">InterProse</w:t>
      </w:r>
    </w:p>
    <w:p>
      <w:pPr>
        <w:spacing w:after="150"/>
      </w:pPr>
      <w:r>
        <w:rPr/>
        <w:t xml:space="preserve">Cogent (AgreeYa)</w:t>
      </w:r>
    </w:p>
    <w:p>
      <w:pPr>
        <w:spacing w:after="150"/>
      </w:pPr>
      <w:r>
        <w:rPr/>
        <w:t xml:space="preserve">Kuhlekt</w:t>
      </w:r>
    </w:p>
    <w:p>
      <w:pPr>
        <w:spacing w:after="150"/>
      </w:pPr>
      <w:r>
        <w:rPr/>
        <w:t xml:space="preserve">Lariat Software</w:t>
      </w:r>
    </w:p>
    <w:p>
      <w:pPr>
        <w:spacing w:after="150"/>
      </w:pPr>
      <w:r>
        <w:rPr/>
        <w:t xml:space="preserve">Case Master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针对产品特点，本报告将收债服务细分为以下几类，涵盖各类型的价格、产量、产值、市场份额及增长趋势：</w:t>
      </w:r>
    </w:p>
    <w:p>
      <w:pPr>
        <w:spacing w:after="150"/>
      </w:pPr>
      <w:r>
        <w:rPr/>
        <w:t xml:space="preserve">云部署</w:t>
      </w:r>
    </w:p>
    <w:p>
      <w:pPr>
        <w:spacing w:after="150"/>
      </w:pPr>
      <w:r>
        <w:rPr/>
        <w:t xml:space="preserve">内部部署</w:t>
      </w:r>
    </w:p>
    <w:p>
      <w:pPr>
        <w:spacing w:after="150"/>
      </w:pPr>
      <w:r>
        <w:rPr/>
        <w:t xml:space="preserve">收债服务的细分应用领域如下所示，报告还分析了下游应用市场消费变化趋势，前景预测及市场占比：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收款公司</w:t>
      </w:r>
    </w:p>
    <w:p>
      <w:pPr>
        <w:spacing w:after="150"/>
      </w:pPr>
      <w:r>
        <w:rPr/>
        <w:t xml:space="preserve">金融公司</w:t>
      </w:r>
    </w:p>
    <w:p>
      <w:pPr>
        <w:spacing w:after="150"/>
      </w:pPr>
      <w:r>
        <w:rPr/>
        <w:t xml:space="preserve">律所和政府部门</w:t>
      </w:r>
    </w:p>
    <w:p>
      <w:pPr>
        <w:spacing w:after="150"/>
      </w:pPr>
      <w:r>
        <w:rPr/>
        <w:t xml:space="preserve">零售公司</w:t>
      </w:r>
    </w:p>
    <w:p>
      <w:pPr>
        <w:spacing w:after="150"/>
      </w:pPr>
      <w:r>
        <w:rPr/>
        <w:t xml:space="preserve">其他部门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收债服务概念界定及行业简介</w:t>
      </w:r>
    </w:p>
    <w:p>
      <w:pPr>
        <w:spacing w:before="75" w:after="0"/>
      </w:pPr>
      <w:r>
        <w:rPr/>
        <w:t xml:space="preserve">1.2 收债服务主要分类和各类型产品的主要生产商</w:t>
      </w:r>
    </w:p>
    <w:p>
      <w:pPr>
        <w:spacing w:before="75" w:after="0"/>
      </w:pPr>
      <w:r>
        <w:rPr/>
        <w:t xml:space="preserve">1.3 收债服务主要应用领域分布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全球收债服务供需状况及预测</w:t>
      </w:r>
    </w:p>
    <w:p>
      <w:pPr>
        <w:spacing w:before="75" w:after="0"/>
      </w:pPr>
      <w:r>
        <w:rPr/>
        <w:t xml:space="preserve">2.1 全球收债服务供需现状及预测(2026-2031年)</w:t>
      </w:r>
    </w:p>
    <w:p>
      <w:pPr>
        <w:spacing w:before="75" w:after="0"/>
      </w:pPr>
      <w:r>
        <w:rPr/>
        <w:t xml:space="preserve">2.1.1 全球市场收债服务产能、产量、产能利用率(2021-2026年)</w:t>
      </w:r>
    </w:p>
    <w:p>
      <w:pPr>
        <w:spacing w:before="75" w:after="0"/>
      </w:pPr>
      <w:r>
        <w:rPr/>
        <w:t xml:space="preserve">2.1.3 全球市场各类型收债服务产量及市场份额(2021-2026年)</w:t>
      </w:r>
    </w:p>
    <w:p>
      <w:pPr>
        <w:spacing w:before="75" w:after="0"/>
      </w:pPr>
      <w:r>
        <w:rPr/>
        <w:t xml:space="preserve">2.1.4 全球市场各类型收债服务产值及市场份额(2021-2026年)</w:t>
      </w:r>
    </w:p>
    <w:p>
      <w:pPr>
        <w:spacing w:before="75" w:after="0"/>
      </w:pPr>
      <w:r>
        <w:rPr/>
        <w:t xml:space="preserve">2.2 中国市场收债服务供需现状及预测(2026-2031年)</w:t>
      </w:r>
    </w:p>
    <w:p>
      <w:pPr>
        <w:spacing w:before="75" w:after="0"/>
      </w:pPr>
      <w:r>
        <w:rPr/>
        <w:t xml:space="preserve">2.2.1 中国市场收债服务产能、产能利用率(2021-2026年)</w:t>
      </w:r>
    </w:p>
    <w:p>
      <w:pPr>
        <w:spacing w:before="75" w:after="0"/>
      </w:pPr>
      <w:r>
        <w:rPr/>
        <w:t xml:space="preserve">2.2.2 中国市场收债服务销量及产销率(2021-2026年)</w:t>
      </w:r>
    </w:p>
    <w:p>
      <w:pPr>
        <w:spacing w:before="75" w:after="0"/>
      </w:pPr>
      <w:r>
        <w:rPr/>
        <w:t xml:space="preserve">2.2.3 中国市场各类型收债服务产量及市场份额(2021-2026年)</w:t>
      </w:r>
    </w:p>
    <w:p>
      <w:pPr>
        <w:spacing w:before="75" w:after="0"/>
      </w:pPr>
      <w:r>
        <w:rPr/>
        <w:t xml:space="preserve">2.2.4 中国市场各类型收债服务产值市场份额(2021-2026年)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全球及中国收债服务市场集中率</w:t>
      </w:r>
    </w:p>
    <w:p>
      <w:pPr>
        <w:spacing w:before="75" w:after="0"/>
      </w:pPr>
      <w:r>
        <w:rPr/>
        <w:t xml:space="preserve">3.1 全球收债服务主要生产商市场占比分析</w:t>
      </w:r>
    </w:p>
    <w:p>
      <w:pPr>
        <w:spacing w:before="75" w:after="0"/>
      </w:pPr>
      <w:r>
        <w:rPr/>
        <w:t xml:space="preserve">3.1.1 全球市场收债服务主要生产商产量占比(2021-2026年)</w:t>
      </w:r>
    </w:p>
    <w:p>
      <w:pPr>
        <w:spacing w:before="75" w:after="0"/>
      </w:pPr>
      <w:r>
        <w:rPr/>
        <w:t xml:space="preserve">3.1.2 全球市场收债服务产量Top 5生产商市场占比分析(2021-2026年)</w:t>
      </w:r>
    </w:p>
    <w:p>
      <w:pPr>
        <w:spacing w:before="75" w:after="0"/>
      </w:pPr>
      <w:r>
        <w:rPr/>
        <w:t xml:space="preserve">3.1.3 全球市场收债服务主要生产商产值占比(2021-2026年)</w:t>
      </w:r>
    </w:p>
    <w:p>
      <w:pPr>
        <w:spacing w:before="75" w:after="0"/>
      </w:pPr>
      <w:r>
        <w:rPr/>
        <w:t xml:space="preserve">3.1.4 全球市场收债服务产值Top 5生产商市场占比分析(2021-2026年)</w:t>
      </w:r>
    </w:p>
    <w:p>
      <w:pPr>
        <w:spacing w:before="75" w:after="0"/>
      </w:pPr>
      <w:r>
        <w:rPr/>
        <w:t xml:space="preserve">3.2 中国市场收债服务主要生产商市场占比分析</w:t>
      </w:r>
    </w:p>
    <w:p>
      <w:pPr>
        <w:spacing w:before="75" w:after="0"/>
      </w:pPr>
      <w:r>
        <w:rPr/>
        <w:t xml:space="preserve">3.2.1 中国市场收债服务主要生产商产量占比(2021-2026年)</w:t>
      </w:r>
    </w:p>
    <w:p>
      <w:pPr>
        <w:spacing w:before="75" w:after="0"/>
      </w:pPr>
      <w:r>
        <w:rPr/>
        <w:t xml:space="preserve">3.2.2 中国收债服务产量Top 5生产商市场占比分析(2021-2026年)</w:t>
      </w:r>
    </w:p>
    <w:p>
      <w:pPr>
        <w:spacing w:before="75" w:after="0"/>
      </w:pPr>
      <w:r>
        <w:rPr/>
        <w:t xml:space="preserve">3.2.3 中国市场收债服务主要生产商产值占比(2021-2026年)</w:t>
      </w:r>
    </w:p>
    <w:p>
      <w:pPr>
        <w:spacing w:before="75" w:after="0"/>
      </w:pPr>
      <w:r>
        <w:rPr/>
        <w:t xml:space="preserve">3.2.4 中国收债服务产值Top 5生产商市场占比分析(2021-2026年)</w:t>
      </w:r>
    </w:p>
    <w:p>
      <w:pPr>
        <w:spacing w:before="75" w:after="0"/>
      </w:pPr>
      <w:r>
        <w:rPr/>
        <w:t xml:space="preserve">3.3 中国六大地区市场收债服务销售状况分析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全球主要地区收债服务行业发展趋势及预测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全球各地区收债服务产量占比(2021-2026年)</w:t>
      </w:r>
    </w:p>
    <w:p>
      <w:pPr>
        <w:spacing w:before="75" w:after="0"/>
      </w:pPr>
      <w:r>
        <w:rPr/>
        <w:t xml:space="preserve">4.1.2 全球各地区收债服务产值占比(2021-2026年)</w:t>
      </w:r>
    </w:p>
    <w:p>
      <w:pPr>
        <w:spacing w:before="75" w:after="0"/>
      </w:pPr>
      <w:r>
        <w:rPr/>
        <w:t xml:space="preserve">4.2 中国市场收债服务产量、产值及增长率 (2021-2026年)</w:t>
      </w:r>
    </w:p>
    <w:p>
      <w:pPr>
        <w:spacing w:before="75" w:after="0"/>
      </w:pPr>
      <w:r>
        <w:rPr/>
        <w:t xml:space="preserve">4.2.1 中国市场收债服务产量及增长率(2021-2026年)</w:t>
      </w:r>
    </w:p>
    <w:p>
      <w:pPr>
        <w:spacing w:before="75" w:after="0"/>
      </w:pPr>
      <w:r>
        <w:rPr/>
        <w:t xml:space="preserve">4.2.2 中国市场收债服务产值及增长率(2021-2026年)</w:t>
      </w:r>
    </w:p>
    <w:p>
      <w:pPr>
        <w:spacing w:before="75" w:after="0"/>
      </w:pPr>
      <w:r>
        <w:rPr/>
        <w:t xml:space="preserve">4.3 美国市场收债服务产量、产值及增长率 (2021-2026年)</w:t>
      </w:r>
    </w:p>
    <w:p>
      <w:pPr>
        <w:spacing w:before="75" w:after="0"/>
      </w:pPr>
      <w:r>
        <w:rPr/>
        <w:t xml:space="preserve">4.3.1 美国市场收债服务产量及增长率(2021-2026年)</w:t>
      </w:r>
    </w:p>
    <w:p>
      <w:pPr>
        <w:spacing w:before="75" w:after="0"/>
      </w:pPr>
      <w:r>
        <w:rPr/>
        <w:t xml:space="preserve">4.3.2 美国市场收债服务产值及增长率(2021-2026年)</w:t>
      </w:r>
    </w:p>
    <w:p>
      <w:pPr>
        <w:spacing w:before="75" w:after="0"/>
      </w:pPr>
      <w:r>
        <w:rPr/>
        <w:t xml:space="preserve">4.4 欧洲市场收债服务产量、产值及增长率 (2021-2026年)</w:t>
      </w:r>
    </w:p>
    <w:p>
      <w:pPr>
        <w:spacing w:before="75" w:after="0"/>
      </w:pPr>
      <w:r>
        <w:rPr/>
        <w:t xml:space="preserve">4.4.1 欧洲市场收债服务产量及增长率(2021-2026年)</w:t>
      </w:r>
    </w:p>
    <w:p>
      <w:pPr>
        <w:spacing w:before="75" w:after="0"/>
      </w:pPr>
      <w:r>
        <w:rPr/>
        <w:t xml:space="preserve">4.4.2 欧洲市场收债服务产值及增长率(2021-2026年)</w:t>
      </w:r>
    </w:p>
    <w:p>
      <w:pPr>
        <w:spacing w:before="75" w:after="0"/>
      </w:pPr>
      <w:r>
        <w:rPr/>
        <w:t xml:space="preserve">4.5 日本市场收债服务产量、产值及增长率 (2021-2026年)</w:t>
      </w:r>
    </w:p>
    <w:p>
      <w:pPr>
        <w:spacing w:before="75" w:after="0"/>
      </w:pPr>
      <w:r>
        <w:rPr/>
        <w:t xml:space="preserve">4.5.1 日本市场收债服务产量及增长率(2021-2026年)</w:t>
      </w:r>
    </w:p>
    <w:p>
      <w:pPr>
        <w:spacing w:before="75" w:after="0"/>
      </w:pPr>
      <w:r>
        <w:rPr/>
        <w:t xml:space="preserve">4.5.2 日本市场收债服务产值及增长率(2021-2026年)</w:t>
      </w:r>
    </w:p>
    <w:p>
      <w:pPr>
        <w:spacing w:before="75" w:after="0"/>
      </w:pPr>
      <w:r>
        <w:rPr/>
        <w:t xml:space="preserve">4.6 东南亚市场收债服务产量、产值及增长率 (2021-2026年)</w:t>
      </w:r>
    </w:p>
    <w:p>
      <w:pPr>
        <w:spacing w:before="75" w:after="0"/>
      </w:pPr>
      <w:r>
        <w:rPr/>
        <w:t xml:space="preserve">4.6.1 东南亚市场收债服务产量及增长率(2021-2026年)</w:t>
      </w:r>
    </w:p>
    <w:p>
      <w:pPr>
        <w:spacing w:before="75" w:after="0"/>
      </w:pPr>
      <w:r>
        <w:rPr/>
        <w:t xml:space="preserve">4.6.2 东南亚市场收债服务产值及增长率(2021-2026年)</w:t>
      </w:r>
    </w:p>
    <w:p>
      <w:pPr>
        <w:spacing w:before="75" w:after="0"/>
      </w:pPr>
      <w:r>
        <w:rPr/>
        <w:t xml:space="preserve">4.7 印度市场收债服务产量、产值及增长率 (2021-2026年)</w:t>
      </w:r>
    </w:p>
    <w:p>
      <w:pPr>
        <w:spacing w:before="75" w:after="0"/>
      </w:pPr>
      <w:r>
        <w:rPr/>
        <w:t xml:space="preserve">4.7.1 印度市场收债服务产量及增长率(2021-2026年)</w:t>
      </w:r>
    </w:p>
    <w:p>
      <w:pPr>
        <w:spacing w:before="75" w:after="0"/>
      </w:pPr>
      <w:r>
        <w:rPr/>
        <w:t xml:space="preserve">4.7.2 印度市场收债服务产值及增长率(2021-2026年)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全球收债服务消费状况及需求预测</w:t>
      </w:r>
    </w:p>
    <w:p>
      <w:pPr>
        <w:spacing w:before="75" w:after="0"/>
      </w:pPr>
      <w:r>
        <w:rPr/>
        <w:t xml:space="preserve">5.1 全球收债服务消费量及各地区占比(2021-2026年)</w:t>
      </w:r>
    </w:p>
    <w:p>
      <w:pPr>
        <w:spacing w:before="75" w:after="0"/>
      </w:pPr>
      <w:r>
        <w:rPr/>
        <w:t xml:space="preserve">5.2 中国市场收债服务消费量及需求预测(2026-2031年)</w:t>
      </w:r>
    </w:p>
    <w:p>
      <w:pPr>
        <w:spacing w:before="75" w:after="0"/>
      </w:pPr>
      <w:r>
        <w:rPr/>
        <w:t xml:space="preserve">5.3 美国市场收债服务消费量及需求预测(2026-2031年)</w:t>
      </w:r>
    </w:p>
    <w:p>
      <w:pPr>
        <w:spacing w:before="75" w:after="0"/>
      </w:pPr>
      <w:r>
        <w:rPr/>
        <w:t xml:space="preserve">5.4 欧洲市场收债服务消费量及需求预测(2026-2031年)</w:t>
      </w:r>
    </w:p>
    <w:p>
      <w:pPr>
        <w:spacing w:before="75" w:after="0"/>
      </w:pPr>
      <w:r>
        <w:rPr/>
        <w:t xml:space="preserve">5.5 日本市场收债服务消费量及需求预测(2026-2031年)</w:t>
      </w:r>
    </w:p>
    <w:p>
      <w:pPr>
        <w:spacing w:before="75" w:after="0"/>
      </w:pPr>
      <w:r>
        <w:rPr/>
        <w:t xml:space="preserve">5.6 东南亚市场收债服务消费量及需求预测(2026-2031年)</w:t>
      </w:r>
    </w:p>
    <w:p>
      <w:pPr>
        <w:spacing w:before="75" w:after="0"/>
      </w:pPr>
      <w:r>
        <w:rPr/>
        <w:t xml:space="preserve">5.7 印度市场收债服务消费量及需求预测(2026-2031年)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收债服务产业链分析</w:t>
      </w:r>
    </w:p>
    <w:p>
      <w:pPr>
        <w:spacing w:before="75" w:after="0"/>
      </w:pPr>
      <w:r>
        <w:rPr>
          <w:b w:val="1"/>
          <w:bCs w:val="1"/>
        </w:rPr>
        <w:t xml:space="preserve">6.1 收债服务产业链分析</w:t>
      </w:r>
    </w:p>
    <w:p>
      <w:pPr>
        <w:spacing w:before="75" w:after="0"/>
      </w:pPr>
      <w:r>
        <w:rPr/>
        <w:t xml:space="preserve">6.2 收债服务产业上游企业介绍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全球收债服务细分应用领域销量状况及市场占比(2021-2026年)</w:t>
      </w:r>
    </w:p>
    <w:p>
      <w:pPr>
        <w:spacing w:before="75" w:after="0"/>
      </w:pPr>
      <w:r>
        <w:rPr/>
        <w:t xml:space="preserve">6.3.1 收款公司</w:t>
      </w:r>
    </w:p>
    <w:p>
      <w:pPr>
        <w:spacing w:before="75" w:after="0"/>
      </w:pPr>
      <w:r>
        <w:rPr/>
        <w:t xml:space="preserve">6.3.2 金融公司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中国市场收债服务细分应用领域销量状况及市场占比(2021-2026年)</w:t>
      </w:r>
    </w:p>
    <w:p>
      <w:pPr>
        <w:spacing w:before="75" w:after="0"/>
      </w:pPr>
      <w:r>
        <w:rPr/>
        <w:t xml:space="preserve">6.4.1 收款公司</w:t>
      </w:r>
    </w:p>
    <w:p>
      <w:pPr>
        <w:spacing w:before="75" w:after="0"/>
      </w:pPr>
      <w:r>
        <w:rPr/>
        <w:t xml:space="preserve">6.4.2 金融公司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中国市场收债服务进出口发展趋势及预测</w:t>
      </w:r>
    </w:p>
    <w:p>
      <w:pPr>
        <w:spacing w:before="75" w:after="0"/>
      </w:pPr>
      <w:r>
        <w:rPr/>
        <w:t xml:space="preserve">7.1 中国收债服务进口量及增长率(2021-2026年)</w:t>
      </w:r>
    </w:p>
    <w:p>
      <w:pPr>
        <w:spacing w:before="75" w:after="0"/>
      </w:pPr>
      <w:r>
        <w:rPr/>
        <w:t xml:space="preserve">7.2 中国收债服务出口量及增长率(2021-2026年)</w:t>
      </w:r>
    </w:p>
    <w:p>
      <w:pPr>
        <w:spacing w:before="75" w:after="0"/>
      </w:pPr>
      <w:r>
        <w:rPr/>
        <w:t xml:space="preserve">7.2 中国市场收债服务主要进口来源</w:t>
      </w:r>
    </w:p>
    <w:p>
      <w:pPr>
        <w:spacing w:before="75" w:after="0"/>
      </w:pPr>
      <w:r>
        <w:rPr/>
        <w:t xml:space="preserve">7.3 中国市场收债服务主要出口国</w:t>
      </w:r>
    </w:p>
    <w:p>
      <w:pPr>
        <w:spacing w:before="75" w:after="0"/>
      </w:pPr>
      <w:r>
        <w:rPr>
          <w:b w:val="1"/>
          <w:bCs w:val="1"/>
        </w:rPr>
        <w:t xml:space="preserve">8 收债服务行业发展影响因素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十四五规划对收债服务行业的影响</w:t>
      </w:r>
    </w:p>
    <w:p>
      <w:pPr>
        <w:spacing w:before="75" w:after="0"/>
      </w:pPr>
      <w:r>
        <w:rPr/>
        <w:t xml:space="preserve">8.1.3 收债服务技术发展趋势</w:t>
      </w:r>
    </w:p>
    <w:p>
      <w:pPr>
        <w:spacing w:before="75" w:after="0"/>
      </w:pPr>
      <w:r>
        <w:rPr/>
        <w:t xml:space="preserve">8.2 疫情对收债服务行业的影响</w:t>
      </w:r>
    </w:p>
    <w:p>
      <w:pPr>
        <w:spacing w:before="75" w:after="0"/>
      </w:pPr>
      <w:r>
        <w:rPr/>
        <w:t xml:space="preserve">8.3 收债服务行业潜在风险</w:t>
      </w:r>
    </w:p>
    <w:p>
      <w:pPr>
        <w:spacing w:before="75" w:after="0"/>
      </w:pPr>
      <w:r>
        <w:rPr>
          <w:b w:val="1"/>
          <w:bCs w:val="1"/>
        </w:rPr>
        <w:t xml:space="preserve">9 收债服务竞争企业分析</w:t>
      </w:r>
    </w:p>
    <w:p>
      <w:pPr>
        <w:spacing w:before="75" w:after="0"/>
      </w:pPr>
      <w:r>
        <w:rPr/>
        <w:t xml:space="preserve">9.1 Experian</w:t>
      </w:r>
    </w:p>
    <w:p>
      <w:pPr>
        <w:spacing w:before="75" w:after="0"/>
      </w:pPr>
      <w:r>
        <w:rPr/>
        <w:t xml:space="preserve">9.1.1 Experian 企业概况，销售区域分布，核心优势</w:t>
      </w:r>
    </w:p>
    <w:p>
      <w:pPr>
        <w:spacing w:before="75" w:after="0"/>
      </w:pPr>
      <w:r>
        <w:rPr/>
        <w:t xml:space="preserve">9.1.2 Experian 产品介绍及特点</w:t>
      </w:r>
    </w:p>
    <w:p>
      <w:pPr>
        <w:spacing w:before="75" w:after="0"/>
      </w:pPr>
      <w:r>
        <w:rPr/>
        <w:t xml:space="preserve">9.1.3 Experian 产能、产量、产值及价格(2021-2026年)</w:t>
      </w:r>
    </w:p>
    <w:p>
      <w:pPr>
        <w:spacing w:before="75" w:after="0"/>
      </w:pPr>
      <w:r>
        <w:rPr/>
        <w:t xml:space="preserve">9.1.4 Experian 企业最新动态</w:t>
      </w:r>
    </w:p>
    <w:p>
      <w:pPr>
        <w:spacing w:before="75" w:after="0"/>
      </w:pPr>
      <w:r>
        <w:rPr/>
        <w:t xml:space="preserve">9.2 FIS</w:t>
      </w:r>
    </w:p>
    <w:p>
      <w:pPr>
        <w:spacing w:before="75" w:after="0"/>
      </w:pPr>
      <w:r>
        <w:rPr/>
        <w:t xml:space="preserve">9.2.1 FIS 企业概况，销售区域分布，核心优势</w:t>
      </w:r>
    </w:p>
    <w:p>
      <w:pPr>
        <w:spacing w:before="75" w:after="0"/>
      </w:pPr>
      <w:r>
        <w:rPr/>
        <w:t xml:space="preserve">9.2.2 FIS 产品介绍及特点</w:t>
      </w:r>
    </w:p>
    <w:p>
      <w:pPr>
        <w:spacing w:before="75" w:after="0"/>
      </w:pPr>
      <w:r>
        <w:rPr/>
        <w:t xml:space="preserve">9.2.3 FIS 产能、产量、产值及价格(2021-2026年)</w:t>
      </w:r>
    </w:p>
    <w:p>
      <w:pPr>
        <w:spacing w:before="75" w:after="0"/>
      </w:pPr>
      <w:r>
        <w:rPr/>
        <w:t xml:space="preserve">9.2.4 FIS 企业最新动态</w:t>
      </w:r>
    </w:p>
    <w:p>
      <w:pPr>
        <w:spacing w:before="75" w:after="0"/>
      </w:pPr>
      <w:r>
        <w:rPr/>
        <w:t xml:space="preserve">9.3 CGI</w:t>
      </w:r>
    </w:p>
    <w:p>
      <w:pPr>
        <w:spacing w:before="75" w:after="0"/>
      </w:pPr>
      <w:r>
        <w:rPr/>
        <w:t xml:space="preserve">9.3.1 CGI 企业概况，销售区域分布，核心优势</w:t>
      </w:r>
    </w:p>
    <w:p>
      <w:pPr>
        <w:spacing w:before="75" w:after="0"/>
      </w:pPr>
      <w:r>
        <w:rPr/>
        <w:t xml:space="preserve">9.3.2 CGI 产品介绍及特点</w:t>
      </w:r>
    </w:p>
    <w:p>
      <w:pPr>
        <w:spacing w:before="75" w:after="0"/>
      </w:pPr>
      <w:r>
        <w:rPr/>
        <w:t xml:space="preserve">9.3.3 CGI 产能、产量、产值及价格(2021-2026年)</w:t>
      </w:r>
    </w:p>
    <w:p>
      <w:pPr>
        <w:spacing w:before="75" w:after="0"/>
      </w:pPr>
      <w:r>
        <w:rPr/>
        <w:t xml:space="preserve">9.3.4 CGI 企业最新动态</w:t>
      </w:r>
    </w:p>
    <w:p>
      <w:pPr>
        <w:spacing w:before="75" w:after="0"/>
      </w:pPr>
      <w:r>
        <w:rPr/>
        <w:t xml:space="preserve">9.4 Transunion</w:t>
      </w:r>
    </w:p>
    <w:p>
      <w:pPr>
        <w:spacing w:before="75" w:after="0"/>
      </w:pPr>
      <w:r>
        <w:rPr/>
        <w:t xml:space="preserve">9.4.1 Transunion 企业概况，销售区域分布，核心优势</w:t>
      </w:r>
    </w:p>
    <w:p>
      <w:pPr>
        <w:spacing w:before="75" w:after="0"/>
      </w:pPr>
      <w:r>
        <w:rPr/>
        <w:t xml:space="preserve">9.4.2 Transunion 产品介绍及特点</w:t>
      </w:r>
    </w:p>
    <w:p>
      <w:pPr>
        <w:spacing w:before="75" w:after="0"/>
      </w:pPr>
      <w:r>
        <w:rPr/>
        <w:t xml:space="preserve">9.4.3 Transunion 产能、产量、产值及价格(2021-2026年)</w:t>
      </w:r>
    </w:p>
    <w:p>
      <w:pPr>
        <w:spacing w:before="75" w:after="0"/>
      </w:pPr>
      <w:r>
        <w:rPr/>
        <w:t xml:space="preserve">9.4.4 Transunion 企业最新动态</w:t>
      </w:r>
    </w:p>
    <w:p>
      <w:pPr>
        <w:spacing w:before="75" w:after="0"/>
      </w:pPr>
      <w:r>
        <w:rPr/>
        <w:t xml:space="preserve">9.5 CollectOne (CDS Software)</w:t>
      </w:r>
    </w:p>
    <w:p>
      <w:pPr>
        <w:spacing w:before="75" w:after="0"/>
      </w:pPr>
      <w:r>
        <w:rPr/>
        <w:t xml:space="preserve">9.5.1 CollectOne (CDS Software) 企业概况，销售区域分布，核心优势</w:t>
      </w:r>
    </w:p>
    <w:p>
      <w:pPr>
        <w:spacing w:before="75" w:after="0"/>
      </w:pPr>
      <w:r>
        <w:rPr/>
        <w:t xml:space="preserve">9.5.2 CollectOne (CDS Software) 产品介绍及特点</w:t>
      </w:r>
    </w:p>
    <w:p>
      <w:pPr>
        <w:spacing w:before="75" w:after="0"/>
      </w:pPr>
      <w:r>
        <w:rPr/>
        <w:t xml:space="preserve">9.5.3 CollectOne (CDS Software) 产能、产量、产值及价格(2021-2026年)</w:t>
      </w:r>
    </w:p>
    <w:p>
      <w:pPr>
        <w:spacing w:before="75" w:after="0"/>
      </w:pPr>
      <w:r>
        <w:rPr/>
        <w:t xml:space="preserve">9.5.4 CollectOne (CDS Software) 企业最新动态</w:t>
      </w:r>
    </w:p>
    <w:p>
      <w:pPr>
        <w:spacing w:before="75" w:after="0"/>
      </w:pPr>
      <w:r>
        <w:rPr/>
        <w:t xml:space="preserve">9.6 Comtronic Systems</w:t>
      </w:r>
    </w:p>
    <w:p>
      <w:pPr>
        <w:spacing w:before="75" w:after="0"/>
      </w:pPr>
      <w:r>
        <w:rPr/>
        <w:t xml:space="preserve">9.6.1 Comtronic Systems 企业概况，销售区域分布，核心优势</w:t>
      </w:r>
    </w:p>
    <w:p>
      <w:pPr>
        <w:spacing w:before="75" w:after="0"/>
      </w:pPr>
      <w:r>
        <w:rPr/>
        <w:t xml:space="preserve">9.6.2 Comtronic Systems 产品介绍及特点</w:t>
      </w:r>
    </w:p>
    <w:p>
      <w:pPr>
        <w:spacing w:before="75" w:after="0"/>
      </w:pPr>
      <w:r>
        <w:rPr/>
        <w:t xml:space="preserve">9.6.3 Comtronic Systems 产能、产量、产值及价格(2021-2026年)</w:t>
      </w:r>
    </w:p>
    <w:p>
      <w:pPr>
        <w:spacing w:before="75" w:after="0"/>
      </w:pPr>
      <w:r>
        <w:rPr/>
        <w:t xml:space="preserve">9.6.4 Comtronic Systems 企业最新动态</w:t>
      </w:r>
    </w:p>
    <w:p>
      <w:pPr>
        <w:spacing w:before="75" w:after="0"/>
      </w:pPr>
      <w:r>
        <w:rPr/>
        <w:t xml:space="preserve">9.7 Quantrax Corp</w:t>
      </w:r>
    </w:p>
    <w:p>
      <w:pPr>
        <w:spacing w:before="75" w:after="0"/>
      </w:pPr>
      <w:r>
        <w:rPr/>
        <w:t xml:space="preserve">9.7.1 Quantrax Corp 企业概况，销售区域分布，核心优势</w:t>
      </w:r>
    </w:p>
    <w:p>
      <w:pPr>
        <w:spacing w:before="75" w:after="0"/>
      </w:pPr>
      <w:r>
        <w:rPr/>
        <w:t xml:space="preserve">9.7.2 Quantrax Corp 产品介绍及特点</w:t>
      </w:r>
    </w:p>
    <w:p>
      <w:pPr>
        <w:spacing w:before="75" w:after="0"/>
      </w:pPr>
      <w:r>
        <w:rPr/>
        <w:t xml:space="preserve">9.7.3 Quantrax Corp 产能、产量、产值及价格(2021-2026年)</w:t>
      </w:r>
    </w:p>
    <w:p>
      <w:pPr>
        <w:spacing w:before="75" w:after="0"/>
      </w:pPr>
      <w:r>
        <w:rPr/>
        <w:t xml:space="preserve">9.7.4 Quantrax Corp 企业最新动态</w:t>
      </w:r>
    </w:p>
    <w:p>
      <w:pPr>
        <w:spacing w:before="75" w:after="0"/>
      </w:pPr>
      <w:r>
        <w:rPr/>
        <w:t xml:space="preserve">9.8 CollectPlus (ICCO)</w:t>
      </w:r>
    </w:p>
    <w:p>
      <w:pPr>
        <w:spacing w:before="75" w:after="0"/>
      </w:pPr>
      <w:r>
        <w:rPr/>
        <w:t xml:space="preserve">9.8.1 CollectPlus (ICCO) 企业概况，销售区域分布，核心优势</w:t>
      </w:r>
    </w:p>
    <w:p>
      <w:pPr>
        <w:spacing w:before="75" w:after="0"/>
      </w:pPr>
      <w:r>
        <w:rPr/>
        <w:t xml:space="preserve">9.8.2 CollectPlus (ICCO) 产品介绍及特点</w:t>
      </w:r>
    </w:p>
    <w:p>
      <w:pPr>
        <w:spacing w:before="75" w:after="0"/>
      </w:pPr>
      <w:r>
        <w:rPr/>
        <w:t xml:space="preserve">9.8.3 CollectPlus (ICCO) 产能、产量、产值及价格(2021-2026年)</w:t>
      </w:r>
    </w:p>
    <w:p>
      <w:pPr>
        <w:spacing w:before="75" w:after="0"/>
      </w:pPr>
      <w:r>
        <w:rPr/>
        <w:t xml:space="preserve">9.8.4 CollectPlus (ICCO) 企业最新动态</w:t>
      </w:r>
    </w:p>
    <w:p>
      <w:pPr>
        <w:spacing w:before="75" w:after="0"/>
      </w:pPr>
      <w:r>
        <w:rPr/>
        <w:t xml:space="preserve">9.9 Comtech Systems</w:t>
      </w:r>
    </w:p>
    <w:p>
      <w:pPr>
        <w:spacing w:before="75" w:after="0"/>
      </w:pPr>
      <w:r>
        <w:rPr/>
        <w:t xml:space="preserve">9.9.1 Comtech Systems 企业概况，销售区域分布，核心优势</w:t>
      </w:r>
    </w:p>
    <w:p>
      <w:pPr>
        <w:spacing w:before="75" w:after="0"/>
      </w:pPr>
      <w:r>
        <w:rPr/>
        <w:t xml:space="preserve">9.9.2 Comtech Systems 产品介绍及特点</w:t>
      </w:r>
    </w:p>
    <w:p>
      <w:pPr>
        <w:spacing w:before="75" w:after="0"/>
      </w:pPr>
      <w:r>
        <w:rPr/>
        <w:t xml:space="preserve">9.9.3 Comtech Systems 产能、产量、产值及价格(2021-2026年)</w:t>
      </w:r>
    </w:p>
    <w:p>
      <w:pPr>
        <w:spacing w:before="75" w:after="0"/>
      </w:pPr>
      <w:r>
        <w:rPr/>
        <w:t xml:space="preserve">9.9.4 Comtech Systems 企业最新动态</w:t>
      </w:r>
    </w:p>
    <w:p>
      <w:pPr>
        <w:spacing w:before="75" w:after="0"/>
      </w:pPr>
      <w:r>
        <w:rPr/>
        <w:t xml:space="preserve">9.10 Codix</w:t>
      </w:r>
    </w:p>
    <w:p>
      <w:pPr>
        <w:spacing w:before="75" w:after="0"/>
      </w:pPr>
      <w:r>
        <w:rPr/>
        <w:t xml:space="preserve">9.10.1 Codix 企业概况，销售区域分布，核心优势</w:t>
      </w:r>
    </w:p>
    <w:p>
      <w:pPr>
        <w:spacing w:before="75" w:after="0"/>
      </w:pPr>
      <w:r>
        <w:rPr/>
        <w:t xml:space="preserve">9.10.2 Codix 产品介绍及特点</w:t>
      </w:r>
    </w:p>
    <w:p>
      <w:pPr>
        <w:spacing w:before="75" w:after="0"/>
      </w:pPr>
      <w:r>
        <w:rPr/>
        <w:t xml:space="preserve">9.10.3 Codix 产能、产量、产值及价格(2021-2026年)</w:t>
      </w:r>
    </w:p>
    <w:p>
      <w:pPr>
        <w:spacing w:before="75" w:after="0"/>
      </w:pPr>
      <w:r>
        <w:rPr/>
        <w:t xml:space="preserve">9.10.4 Codix 企业最新动态</w:t>
      </w:r>
    </w:p>
    <w:p>
      <w:pPr>
        <w:spacing w:before="75" w:after="0"/>
      </w:pPr>
      <w:r>
        <w:rPr/>
        <w:t xml:space="preserve">9.11 Katabat</w:t>
      </w:r>
    </w:p>
    <w:p>
      <w:pPr>
        <w:spacing w:before="75" w:after="0"/>
      </w:pPr>
      <w:r>
        <w:rPr/>
        <w:t xml:space="preserve">9.12 Decca Software</w:t>
      </w:r>
    </w:p>
    <w:p>
      <w:pPr>
        <w:spacing w:before="75" w:after="0"/>
      </w:pPr>
      <w:r>
        <w:rPr/>
        <w:t xml:space="preserve">9.13 Codewell Software</w:t>
      </w:r>
    </w:p>
    <w:p>
      <w:pPr>
        <w:spacing w:before="75" w:after="0"/>
      </w:pPr>
      <w:r>
        <w:rPr/>
        <w:t xml:space="preserve">9.14 Adtec Software</w:t>
      </w:r>
    </w:p>
    <w:p>
      <w:pPr>
        <w:spacing w:before="75" w:after="0"/>
      </w:pPr>
      <w:r>
        <w:rPr/>
        <w:t xml:space="preserve">9.15 JST CollectMax</w:t>
      </w:r>
    </w:p>
    <w:p>
      <w:pPr>
        <w:spacing w:before="75" w:after="0"/>
      </w:pPr>
      <w:r>
        <w:rPr/>
        <w:t xml:space="preserve">9.16 Indigo Cloud</w:t>
      </w:r>
    </w:p>
    <w:p>
      <w:pPr>
        <w:spacing w:before="75" w:after="0"/>
      </w:pPr>
      <w:r>
        <w:rPr/>
        <w:t xml:space="preserve">9.17 Pamar Systems</w:t>
      </w:r>
    </w:p>
    <w:p>
      <w:pPr>
        <w:spacing w:before="75" w:after="0"/>
      </w:pPr>
      <w:r>
        <w:rPr/>
        <w:t xml:space="preserve">9.18 TrioSoft</w:t>
      </w:r>
    </w:p>
    <w:p>
      <w:pPr>
        <w:spacing w:before="75" w:after="0"/>
      </w:pPr>
      <w:r>
        <w:rPr/>
        <w:t xml:space="preserve">9.19 InterProse</w:t>
      </w:r>
    </w:p>
    <w:p>
      <w:pPr>
        <w:spacing w:before="75" w:after="0"/>
      </w:pPr>
      <w:r>
        <w:rPr/>
        <w:t xml:space="preserve">9.20 Cogent (AgreeYa)</w:t>
      </w:r>
    </w:p>
    <w:p>
      <w:pPr>
        <w:spacing w:before="75" w:after="0"/>
      </w:pPr>
      <w:r>
        <w:rPr/>
        <w:t xml:space="preserve">9.21 Kuhlekt</w:t>
      </w:r>
    </w:p>
    <w:p>
      <w:pPr>
        <w:spacing w:before="75" w:after="0"/>
      </w:pPr>
      <w:r>
        <w:rPr/>
        <w:t xml:space="preserve">9.22 Lariat Software</w:t>
      </w:r>
    </w:p>
    <w:p>
      <w:pPr>
        <w:spacing w:before="75" w:after="0"/>
      </w:pPr>
      <w:r>
        <w:rPr/>
        <w:t xml:space="preserve">9.23 Case Master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图：收债服务产品图片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图：全球收债服务主要应用领域分布</w:t>
      </w:r>
    </w:p>
    <w:p>
      <w:pPr>
        <w:spacing w:before="75" w:after="0"/>
      </w:pPr>
      <w:r>
        <w:rPr/>
        <w:t xml:space="preserve">图：中国市场收债服务主要应用领域分布</w:t>
      </w:r>
    </w:p>
    <w:p>
      <w:pPr>
        <w:spacing w:before="75" w:after="0"/>
      </w:pPr>
      <w:r>
        <w:rPr/>
        <w:t xml:space="preserve">表：全球收债服务产能、产量、产能利用率(2021-2026年)</w:t>
      </w:r>
    </w:p>
    <w:p>
      <w:pPr>
        <w:spacing w:before="75" w:after="0"/>
      </w:pPr>
      <w:r>
        <w:rPr/>
        <w:t xml:space="preserve">图：全球收债服务产能、产量、产能利用率及发展趋势(2021-2026年)</w:t>
      </w:r>
    </w:p>
    <w:p>
      <w:pPr>
        <w:spacing w:before="75" w:after="0"/>
      </w:pPr>
      <w:r>
        <w:rPr/>
        <w:t xml:space="preserve">图：全球各类型收债服务产量(2021-2026年)</w:t>
      </w:r>
    </w:p>
    <w:p>
      <w:pPr>
        <w:spacing w:before="75" w:after="0"/>
      </w:pPr>
      <w:r>
        <w:rPr/>
        <w:t xml:space="preserve">图：全球各类型收债服务产量占比(2021-2026年)</w:t>
      </w:r>
    </w:p>
    <w:p>
      <w:pPr>
        <w:spacing w:before="75" w:after="0"/>
      </w:pPr>
      <w:r>
        <w:rPr/>
        <w:t xml:space="preserve">图：全球各类型收债服务产值(2021-2026年)</w:t>
      </w:r>
    </w:p>
    <w:p>
      <w:pPr>
        <w:spacing w:before="75" w:after="0"/>
      </w:pPr>
      <w:r>
        <w:rPr/>
        <w:t xml:space="preserve">图：全球各类型收债服务产值占比(2021-2026年)</w:t>
      </w:r>
    </w:p>
    <w:p>
      <w:pPr>
        <w:spacing w:before="75" w:after="0"/>
      </w:pPr>
      <w:r>
        <w:rPr/>
        <w:t xml:space="preserve">图：中国市场收债服务产能、产量、产能利用率及发展趋势(2021-2026年)</w:t>
      </w:r>
    </w:p>
    <w:p>
      <w:pPr>
        <w:spacing w:before="75" w:after="0"/>
      </w:pPr>
      <w:r>
        <w:rPr/>
        <w:t xml:space="preserve">表：中国市场收债服务产销概况及产销率(2021-2026年)</w:t>
      </w:r>
    </w:p>
    <w:p>
      <w:pPr>
        <w:spacing w:before="75" w:after="0"/>
      </w:pPr>
      <w:r>
        <w:rPr/>
        <w:t xml:space="preserve">图：中国市场收债服务产销状况及产销率 (2021-2026年)</w:t>
      </w:r>
    </w:p>
    <w:p>
      <w:pPr>
        <w:spacing w:before="75" w:after="0"/>
      </w:pPr>
      <w:r>
        <w:rPr/>
        <w:t xml:space="preserve">图：中国市场各类型收债服务产量(2021-2026年)</w:t>
      </w:r>
    </w:p>
    <w:p>
      <w:pPr>
        <w:spacing w:before="75" w:after="0"/>
      </w:pPr>
      <w:r>
        <w:rPr/>
        <w:t xml:space="preserve">图：中国市场各类型收债服务产量占比(2021-2026年)</w:t>
      </w:r>
    </w:p>
    <w:p>
      <w:pPr>
        <w:spacing w:before="75" w:after="0"/>
      </w:pPr>
      <w:r>
        <w:rPr/>
        <w:t xml:space="preserve">图：中国市场各类型收债服务产值(2021-2026年)</w:t>
      </w:r>
    </w:p>
    <w:p>
      <w:pPr>
        <w:spacing w:before="75" w:after="0"/>
      </w:pPr>
      <w:r>
        <w:rPr/>
        <w:t xml:space="preserve">图：中国市场各类型收债服务产值占比(2021-2026年)</w:t>
      </w:r>
    </w:p>
    <w:p>
      <w:pPr>
        <w:spacing w:before="75" w:after="0"/>
      </w:pPr>
      <w:r>
        <w:rPr/>
        <w:t xml:space="preserve">表：全球收债服务主要生产商产量(2021-2026年)</w:t>
      </w:r>
    </w:p>
    <w:p>
      <w:pPr>
        <w:spacing w:before="75" w:after="0"/>
      </w:pPr>
      <w:r>
        <w:rPr/>
        <w:t xml:space="preserve">表：全球收债服务主要生产商产量占比(2021-2026年)</w:t>
      </w:r>
    </w:p>
    <w:p>
      <w:pPr>
        <w:spacing w:before="75" w:after="0"/>
      </w:pPr>
      <w:r>
        <w:rPr/>
        <w:t xml:space="preserve">图：全球收债服务主要生产商产量占比(2021-2026年)</w:t>
      </w:r>
    </w:p>
    <w:p>
      <w:pPr>
        <w:spacing w:before="75" w:after="0"/>
      </w:pPr>
      <w:r>
        <w:rPr/>
        <w:t xml:space="preserve">表：全球收债服务市场CR5</w:t>
      </w:r>
    </w:p>
    <w:p>
      <w:pPr>
        <w:spacing w:before="75" w:after="0"/>
      </w:pPr>
      <w:r>
        <w:rPr/>
        <w:t xml:space="preserve">表：全球收债服务主要生产商产值(2021-2026年)</w:t>
      </w:r>
    </w:p>
    <w:p>
      <w:pPr>
        <w:spacing w:before="75" w:after="0"/>
      </w:pPr>
      <w:r>
        <w:rPr/>
        <w:t xml:space="preserve">表：全球收债服务主要生产商产值占比(2021-2026年)</w:t>
      </w:r>
    </w:p>
    <w:p>
      <w:pPr>
        <w:spacing w:before="75" w:after="0"/>
      </w:pPr>
      <w:r>
        <w:rPr/>
        <w:t xml:space="preserve">图：全球收债服务主要生产商产值占比(2021-2026年)</w:t>
      </w:r>
    </w:p>
    <w:p>
      <w:pPr>
        <w:spacing w:before="75" w:after="0"/>
      </w:pPr>
      <w:r>
        <w:rPr/>
        <w:t xml:space="preserve">表：全球收债服务市场CR5</w:t>
      </w:r>
    </w:p>
    <w:p>
      <w:pPr>
        <w:spacing w:before="75" w:after="0"/>
      </w:pPr>
      <w:r>
        <w:rPr/>
        <w:t xml:space="preserve">表：中国市场收债服务主要生产商产量(2021-2026年)</w:t>
      </w:r>
    </w:p>
    <w:p>
      <w:pPr>
        <w:spacing w:before="75" w:after="0"/>
      </w:pPr>
      <w:r>
        <w:rPr/>
        <w:t xml:space="preserve">表：中国市场收债服务主要生产商产量占比(2021-2026年)</w:t>
      </w:r>
    </w:p>
    <w:p>
      <w:pPr>
        <w:spacing w:before="75" w:after="0"/>
      </w:pPr>
      <w:r>
        <w:rPr/>
        <w:t xml:space="preserve">图：中国市场收债服务主要生产商产量占比(2021-2026年)</w:t>
      </w:r>
    </w:p>
    <w:p>
      <w:pPr>
        <w:spacing w:before="75" w:after="0"/>
      </w:pPr>
      <w:r>
        <w:rPr/>
        <w:t xml:space="preserve">表：中国收债服务市场CR5</w:t>
      </w:r>
    </w:p>
    <w:p>
      <w:pPr>
        <w:spacing w:before="75" w:after="0"/>
      </w:pPr>
      <w:r>
        <w:rPr/>
        <w:t xml:space="preserve">表：中国市场收债服务主要生产商产值(2021-2026年)</w:t>
      </w:r>
    </w:p>
    <w:p>
      <w:pPr>
        <w:spacing w:before="75" w:after="0"/>
      </w:pPr>
      <w:r>
        <w:rPr/>
        <w:t xml:space="preserve">表：中国市场收债服务主要生产商产值占比(2021-2026年)</w:t>
      </w:r>
    </w:p>
    <w:p>
      <w:pPr>
        <w:spacing w:before="75" w:after="0"/>
      </w:pPr>
      <w:r>
        <w:rPr/>
        <w:t xml:space="preserve">图：中国市场收债服务主要生产商产值占比(2021-2026年)</w:t>
      </w:r>
    </w:p>
    <w:p>
      <w:pPr>
        <w:spacing w:before="75" w:after="0"/>
      </w:pPr>
      <w:r>
        <w:rPr/>
        <w:t xml:space="preserve">表：中国收债服务市场CR5</w:t>
      </w:r>
    </w:p>
    <w:p>
      <w:pPr>
        <w:spacing w:before="75" w:after="0"/>
      </w:pPr>
      <w:r>
        <w:rPr/>
        <w:t xml:space="preserve">表：中国6大地区收债服务销量、销售额及市场占比</w:t>
      </w:r>
    </w:p>
    <w:p>
      <w:pPr>
        <w:spacing w:before="75" w:after="0"/>
      </w:pPr>
      <w:r>
        <w:rPr/>
        <w:t xml:space="preserve">表：全球主要地区收债服务产量占比</w:t>
      </w:r>
    </w:p>
    <w:p>
      <w:pPr>
        <w:spacing w:before="75" w:after="0"/>
      </w:pPr>
      <w:r>
        <w:rPr/>
        <w:t xml:space="preserve">图：全球主要地区收债服务产量占比</w:t>
      </w:r>
    </w:p>
    <w:p>
      <w:pPr>
        <w:spacing w:before="75" w:after="0"/>
      </w:pPr>
      <w:r>
        <w:rPr/>
        <w:t xml:space="preserve">表：全球主要地区收债服务 产值占比</w:t>
      </w:r>
    </w:p>
    <w:p>
      <w:pPr>
        <w:spacing w:before="75" w:after="0"/>
      </w:pPr>
      <w:r>
        <w:rPr/>
        <w:t xml:space="preserve">图：全球主要地区收债服务产值占比</w:t>
      </w:r>
    </w:p>
    <w:p>
      <w:pPr>
        <w:spacing w:before="75" w:after="0"/>
      </w:pPr>
      <w:r>
        <w:rPr/>
        <w:t xml:space="preserve">图：全球主要地区收债服务产值占比</w:t>
      </w:r>
    </w:p>
    <w:p>
      <w:pPr>
        <w:spacing w:before="75" w:after="0"/>
      </w:pPr>
      <w:r>
        <w:rPr/>
        <w:t xml:space="preserve">表：中国市场收债服务产量及增长率 (2021-2026年)</w:t>
      </w:r>
    </w:p>
    <w:p>
      <w:pPr>
        <w:spacing w:before="75" w:after="0"/>
      </w:pPr>
      <w:r>
        <w:rPr/>
        <w:t xml:space="preserve">图：中国市场收债服务产量及增长率 (2021-2026年)</w:t>
      </w:r>
    </w:p>
    <w:p>
      <w:pPr>
        <w:spacing w:before="75" w:after="0"/>
      </w:pPr>
      <w:r>
        <w:rPr/>
        <w:t xml:space="preserve">图：中国市场收债服务产值及增长率 (2021-2026年)</w:t>
      </w:r>
    </w:p>
    <w:p>
      <w:pPr>
        <w:spacing w:before="75" w:after="0"/>
      </w:pPr>
      <w:r>
        <w:rPr/>
        <w:t xml:space="preserve">表：美国市场收债服务产量及增长率 (2021-2026年)</w:t>
      </w:r>
    </w:p>
    <w:p>
      <w:pPr>
        <w:spacing w:before="75" w:after="0"/>
      </w:pPr>
      <w:r>
        <w:rPr/>
        <w:t xml:space="preserve">图：美国收债服务产量及增长率 (2021-2026年)</w:t>
      </w:r>
    </w:p>
    <w:p>
      <w:pPr>
        <w:spacing w:before="75" w:after="0"/>
      </w:pPr>
      <w:r>
        <w:rPr/>
        <w:t xml:space="preserve">图：美国收债服务产值及增长率 (2021-2026年)</w:t>
      </w:r>
    </w:p>
    <w:p>
      <w:pPr>
        <w:spacing w:before="75" w:after="0"/>
      </w:pPr>
      <w:r>
        <w:rPr/>
        <w:t xml:space="preserve">表：欧洲市场收债服务产量及增长率 (2021-2026年)</w:t>
      </w:r>
    </w:p>
    <w:p>
      <w:pPr>
        <w:spacing w:before="75" w:after="0"/>
      </w:pPr>
      <w:r>
        <w:rPr/>
        <w:t xml:space="preserve">图：欧洲收债服务产量及增长率 (2021-2026年)</w:t>
      </w:r>
    </w:p>
    <w:p>
      <w:pPr>
        <w:spacing w:before="75" w:after="0"/>
      </w:pPr>
      <w:r>
        <w:rPr/>
        <w:t xml:space="preserve">图：欧洲收债服务产值及增长率 (2021-2026年)</w:t>
      </w:r>
    </w:p>
    <w:p>
      <w:pPr>
        <w:spacing w:before="75" w:after="0"/>
      </w:pPr>
      <w:r>
        <w:rPr/>
        <w:t xml:space="preserve">表：日本市场收债服务产量及增长率 (2021-2026年)</w:t>
      </w:r>
    </w:p>
    <w:p>
      <w:pPr>
        <w:spacing w:before="75" w:after="0"/>
      </w:pPr>
      <w:r>
        <w:rPr/>
        <w:t xml:space="preserve">图：日本收债服务产量及增长率 (2021-2026年)</w:t>
      </w:r>
    </w:p>
    <w:p>
      <w:pPr>
        <w:spacing w:before="75" w:after="0"/>
      </w:pPr>
      <w:r>
        <w:rPr/>
        <w:t xml:space="preserve">图：日本收债服务产值及增长率 (2021-2026年)</w:t>
      </w:r>
    </w:p>
    <w:p>
      <w:pPr>
        <w:spacing w:before="75" w:after="0"/>
      </w:pPr>
      <w:r>
        <w:rPr/>
        <w:t xml:space="preserve">表：东南亚市场收债服务产量及增长率 (2021-2026年)</w:t>
      </w:r>
    </w:p>
    <w:p>
      <w:pPr>
        <w:spacing w:before="75" w:after="0"/>
      </w:pPr>
      <w:r>
        <w:rPr/>
        <w:t xml:space="preserve">图：东南亚收债服务产量及增长率 (2021-2026年)</w:t>
      </w:r>
    </w:p>
    <w:p>
      <w:pPr>
        <w:spacing w:before="75" w:after="0"/>
      </w:pPr>
      <w:r>
        <w:rPr/>
        <w:t xml:space="preserve">图：东南亚收债服务产值及增长率 (2021-2026年)</w:t>
      </w:r>
    </w:p>
    <w:p>
      <w:pPr>
        <w:spacing w:before="75" w:after="0"/>
      </w:pPr>
      <w:r>
        <w:rPr/>
        <w:t xml:space="preserve">表：印度市场收债服务产量及增长率 (2021-2026年)</w:t>
      </w:r>
    </w:p>
    <w:p>
      <w:pPr>
        <w:spacing w:before="75" w:after="0"/>
      </w:pPr>
      <w:r>
        <w:rPr/>
        <w:t xml:space="preserve">图：印度收债服务产量及增长率 (2021-2026年)</w:t>
      </w:r>
    </w:p>
    <w:p>
      <w:pPr>
        <w:spacing w:before="75" w:after="0"/>
      </w:pPr>
      <w:r>
        <w:rPr/>
        <w:t xml:space="preserve">图：印度收债服务产值及增长率 (2021-2026年)</w:t>
      </w:r>
    </w:p>
    <w:p>
      <w:pPr>
        <w:spacing w:before="75" w:after="0"/>
      </w:pPr>
      <w:r>
        <w:rPr/>
        <w:t xml:space="preserve">表：全球主要地区收债服务消费量占比</w:t>
      </w:r>
    </w:p>
    <w:p>
      <w:pPr>
        <w:spacing w:before="75" w:after="0"/>
      </w:pPr>
      <w:r>
        <w:rPr/>
        <w:t xml:space="preserve">图：全球主要地区收债服务消费量占比</w:t>
      </w:r>
    </w:p>
    <w:p>
      <w:pPr>
        <w:spacing w:before="75" w:after="0"/>
      </w:pPr>
      <w:r>
        <w:rPr/>
        <w:t xml:space="preserve">表：中国市场收债服务消费量及增长率 (2021-2026年)</w:t>
      </w:r>
    </w:p>
    <w:p>
      <w:pPr>
        <w:spacing w:before="75" w:after="0"/>
      </w:pPr>
      <w:r>
        <w:rPr/>
        <w:t xml:space="preserve">图：中国市场收债服务消费量及增长率 (2021-2026年)</w:t>
      </w:r>
    </w:p>
    <w:p>
      <w:pPr>
        <w:spacing w:before="75" w:after="0"/>
      </w:pPr>
      <w:r>
        <w:rPr/>
        <w:t xml:space="preserve">表：美国市场收债服务消费量及增长率 (2021-2026年)</w:t>
      </w:r>
    </w:p>
    <w:p>
      <w:pPr>
        <w:spacing w:before="75" w:after="0"/>
      </w:pPr>
      <w:r>
        <w:rPr/>
        <w:t xml:space="preserve">图：美国收债服务消费量及增长率 (2021-2026年)</w:t>
      </w:r>
    </w:p>
    <w:p>
      <w:pPr>
        <w:spacing w:before="75" w:after="0"/>
      </w:pPr>
      <w:r>
        <w:rPr/>
        <w:t xml:space="preserve">表：欧洲市场收债服务消费量及增长率 (2021-2026年)</w:t>
      </w:r>
    </w:p>
    <w:p>
      <w:pPr>
        <w:spacing w:before="75" w:after="0"/>
      </w:pPr>
      <w:r>
        <w:rPr/>
        <w:t xml:space="preserve">图：欧洲收债服务消费量及增长率 (2021-2026年)</w:t>
      </w:r>
    </w:p>
    <w:p>
      <w:pPr>
        <w:spacing w:before="75" w:after="0"/>
      </w:pPr>
      <w:r>
        <w:rPr/>
        <w:t xml:space="preserve">表：日本市场收债服务消费量及增长率 (2021-2026年)</w:t>
      </w:r>
    </w:p>
    <w:p>
      <w:pPr>
        <w:spacing w:before="75" w:after="0"/>
      </w:pPr>
      <w:r>
        <w:rPr/>
        <w:t xml:space="preserve">图：日本收债服务消费量及增长率 (2021-2026年)</w:t>
      </w:r>
    </w:p>
    <w:p>
      <w:pPr>
        <w:spacing w:before="75" w:after="0"/>
      </w:pPr>
      <w:r>
        <w:rPr/>
        <w:t xml:space="preserve">表：东南亚市场收债服务消费量及增长率 (2021-2026年)</w:t>
      </w:r>
    </w:p>
    <w:p>
      <w:pPr>
        <w:spacing w:before="75" w:after="0"/>
      </w:pPr>
      <w:r>
        <w:rPr/>
        <w:t xml:space="preserve">图：东南亚收债服务消费量及增长率 (2021-2026年)</w:t>
      </w:r>
    </w:p>
    <w:p>
      <w:pPr>
        <w:spacing w:before="75" w:after="0"/>
      </w:pPr>
      <w:r>
        <w:rPr/>
        <w:t xml:space="preserve">表：印度市场收债服务消费量及增长率 (2021-2026年)</w:t>
      </w:r>
    </w:p>
    <w:p>
      <w:pPr>
        <w:spacing w:before="75" w:after="0"/>
      </w:pPr>
      <w:r>
        <w:rPr/>
        <w:t xml:space="preserve">图：收债服务产业链</w:t>
      </w:r>
    </w:p>
    <w:p>
      <w:pPr>
        <w:spacing w:before="75" w:after="0"/>
      </w:pPr>
      <w:r>
        <w:rPr/>
        <w:t xml:space="preserve">表：收债服务产业链</w:t>
      </w:r>
    </w:p>
    <w:p>
      <w:pPr>
        <w:spacing w:before="75" w:after="0"/>
      </w:pPr>
      <w:r>
        <w:rPr/>
        <w:t xml:space="preserve">表：全球收债服务各应用领域消费量(2021-2026年)</w:t>
      </w:r>
    </w:p>
    <w:p>
      <w:pPr>
        <w:spacing w:before="75" w:after="0"/>
      </w:pPr>
      <w:r>
        <w:rPr/>
        <w:t xml:space="preserve">图：全球收债服务下游应用分布格局(2021-2026年)</w:t>
      </w:r>
    </w:p>
    <w:p>
      <w:pPr>
        <w:spacing w:before="75" w:after="0"/>
      </w:pPr>
      <w:r>
        <w:rPr/>
        <w:t xml:space="preserve">表：中国市场收债服务各应用领域消费量(2021-2026年)</w:t>
      </w:r>
    </w:p>
    <w:p>
      <w:pPr>
        <w:spacing w:before="75" w:after="0"/>
      </w:pPr>
      <w:r>
        <w:rPr/>
        <w:t xml:space="preserve">图：中国市场收债服务下游应用分布格局(2021-2026年)</w:t>
      </w:r>
    </w:p>
    <w:p>
      <w:pPr>
        <w:spacing w:before="75" w:after="0"/>
      </w:pPr>
      <w:r>
        <w:rPr/>
        <w:t xml:space="preserve">表：中国市场收债服务市场进口量及增长率(2021-2026年)</w:t>
      </w:r>
    </w:p>
    <w:p>
      <w:pPr>
        <w:spacing w:before="75" w:after="0"/>
      </w:pPr>
      <w:r>
        <w:rPr/>
        <w:t xml:space="preserve">表：中国市场收债服务市场出口量及增长率(2021-2026年)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表：Experian 收债服务企业概况，销售区域分布，核心优势</w:t>
      </w:r>
    </w:p>
    <w:p>
      <w:pPr>
        <w:spacing w:before="75" w:after="0"/>
      </w:pPr>
      <w:r>
        <w:rPr/>
        <w:t xml:space="preserve">表：Experian 收债服务产品介绍及特点</w:t>
      </w:r>
    </w:p>
    <w:p>
      <w:pPr>
        <w:spacing w:before="75" w:after="0"/>
      </w:pPr>
      <w:r>
        <w:rPr/>
        <w:t xml:space="preserve">表：Experian 收债服务产能、产量、产值及价格(2021-2026年)</w:t>
      </w:r>
    </w:p>
    <w:p>
      <w:pPr>
        <w:spacing w:before="75" w:after="0"/>
      </w:pPr>
      <w:r>
        <w:rPr/>
        <w:t xml:space="preserve">表：FIS 收债服务企业概况，销售区域分布，核心优势</w:t>
      </w:r>
    </w:p>
    <w:p>
      <w:pPr>
        <w:spacing w:before="75" w:after="0"/>
      </w:pPr>
      <w:r>
        <w:rPr/>
        <w:t xml:space="preserve">表：FIS 收债服务产品介绍及特点</w:t>
      </w:r>
    </w:p>
    <w:p>
      <w:pPr>
        <w:spacing w:before="75" w:after="0"/>
      </w:pPr>
      <w:r>
        <w:rPr/>
        <w:t xml:space="preserve">表：FIS 收债服务产能、产量、产值及价格(2021-2026年)</w:t>
      </w:r>
    </w:p>
    <w:p>
      <w:pPr>
        <w:spacing w:before="75" w:after="0"/>
      </w:pPr>
      <w:r>
        <w:rPr/>
        <w:t xml:space="preserve">表：CGI 收债服务企业概况，销售区域分布，核心优势</w:t>
      </w:r>
    </w:p>
    <w:p>
      <w:pPr>
        <w:spacing w:before="75" w:after="0"/>
      </w:pPr>
      <w:r>
        <w:rPr/>
        <w:t xml:space="preserve">表：CGI 收债服务产品介绍及特点</w:t>
      </w:r>
    </w:p>
    <w:p>
      <w:pPr>
        <w:spacing w:before="75" w:after="0"/>
      </w:pPr>
      <w:r>
        <w:rPr/>
        <w:t xml:space="preserve">表：CGI 收债服务产能、产量、产值及价格(2021-2026年)</w:t>
      </w:r>
    </w:p>
    <w:p>
      <w:pPr>
        <w:spacing w:before="75" w:after="0"/>
      </w:pPr>
      <w:r>
        <w:rPr/>
        <w:t xml:space="preserve">表：Transunion 收债服务企业概况，销售区域分布，核心优势</w:t>
      </w:r>
    </w:p>
    <w:p>
      <w:pPr>
        <w:spacing w:before="75" w:after="0"/>
      </w:pPr>
      <w:r>
        <w:rPr/>
        <w:t xml:space="preserve">表：Transunion 收债服务产品介绍及特点</w:t>
      </w:r>
    </w:p>
    <w:p>
      <w:pPr>
        <w:spacing w:before="75" w:after="0"/>
      </w:pPr>
      <w:r>
        <w:rPr/>
        <w:t xml:space="preserve">表：Transunion 收债服务产能、产量、产值及价格(2021-2026年)</w:t>
      </w:r>
    </w:p>
    <w:p>
      <w:pPr>
        <w:spacing w:before="75" w:after="0"/>
      </w:pPr>
      <w:r>
        <w:rPr/>
        <w:t xml:space="preserve">表：CollectOne (CDS Software) 收债服务企业概况，销售区域分布，核心优势</w:t>
      </w:r>
    </w:p>
    <w:p>
      <w:pPr>
        <w:spacing w:before="75" w:after="0"/>
      </w:pPr>
      <w:r>
        <w:rPr/>
        <w:t xml:space="preserve">表：CollectOne (CDS Software) 收债服务产品介绍及特点</w:t>
      </w:r>
    </w:p>
    <w:p>
      <w:pPr>
        <w:spacing w:before="75" w:after="0"/>
      </w:pPr>
      <w:r>
        <w:rPr/>
        <w:t xml:space="preserve">表：CollectOne (CDS Software) 收债服务产能、产量、产值及价格(2021-2026年)</w:t>
      </w:r>
    </w:p>
    <w:p>
      <w:pPr>
        <w:spacing w:before="75" w:after="0"/>
      </w:pPr>
      <w:r>
        <w:rPr/>
        <w:t xml:space="preserve">表：CollectOne (CDS Software) 收债服务产量全球市场份额</w:t>
      </w:r>
    </w:p>
    <w:p>
      <w:pPr>
        <w:spacing w:before="75" w:after="0"/>
      </w:pPr>
      <w:r>
        <w:rPr/>
        <w:t xml:space="preserve">表：Comtronic Systems 收债服务企业概况，销售区域分布，核心优势</w:t>
      </w:r>
    </w:p>
    <w:p>
      <w:pPr>
        <w:spacing w:before="75" w:after="0"/>
      </w:pPr>
      <w:r>
        <w:rPr/>
        <w:t xml:space="preserve">表：Comtronic Systems 收债服务产品介绍及特点</w:t>
      </w:r>
    </w:p>
    <w:p>
      <w:pPr>
        <w:spacing w:before="75" w:after="0"/>
      </w:pPr>
      <w:r>
        <w:rPr/>
        <w:t xml:space="preserve">表：Comtronic Systems 收债服务产能、产量、产值及价格(2021-2026年)</w:t>
      </w:r>
    </w:p>
    <w:p>
      <w:pPr>
        <w:spacing w:before="75" w:after="0"/>
      </w:pPr>
      <w:r>
        <w:rPr/>
        <w:t xml:space="preserve">表：Quantrax Corp 收债服务企业概况，销售区域分布，核心优势</w:t>
      </w:r>
    </w:p>
    <w:p>
      <w:pPr>
        <w:spacing w:before="75" w:after="0"/>
      </w:pPr>
      <w:r>
        <w:rPr/>
        <w:t xml:space="preserve">表：Quantrax Corp 收债服务产品介绍及特点</w:t>
      </w:r>
    </w:p>
    <w:p>
      <w:pPr>
        <w:spacing w:before="75" w:after="0"/>
      </w:pPr>
      <w:r>
        <w:rPr/>
        <w:t xml:space="preserve">表：Quantrax Corp 收债服务产能、产量、产值及价格(2021-2026年)</w:t>
      </w:r>
    </w:p>
    <w:p>
      <w:pPr>
        <w:spacing w:before="75" w:after="0"/>
      </w:pPr>
      <w:r>
        <w:rPr/>
        <w:t xml:space="preserve">表：CollectPlus (ICCO) 收债服务企业概况，销售区域分布，核心优势</w:t>
      </w:r>
    </w:p>
    <w:p>
      <w:pPr>
        <w:spacing w:before="75" w:after="0"/>
      </w:pPr>
      <w:r>
        <w:rPr/>
        <w:t xml:space="preserve">表：CollectPlus (ICCO) 收债服务产品介绍及特点</w:t>
      </w:r>
    </w:p>
    <w:p>
      <w:pPr>
        <w:spacing w:before="75" w:after="0"/>
      </w:pPr>
      <w:r>
        <w:rPr/>
        <w:t xml:space="preserve">表：CollectPlus (ICCO) 收债服务产能、产量、产值及价格(2021-2026年)</w:t>
      </w:r>
    </w:p>
    <w:p>
      <w:pPr>
        <w:spacing w:before="75" w:after="0"/>
      </w:pPr>
      <w:r>
        <w:rPr/>
        <w:t xml:space="preserve">表：Comtech Systems 收债服务企业概况，销售区域分布，核心优势</w:t>
      </w:r>
    </w:p>
    <w:p>
      <w:pPr>
        <w:spacing w:before="75" w:after="0"/>
      </w:pPr>
      <w:r>
        <w:rPr/>
        <w:t xml:space="preserve">表：Comtech Systems 收债服务产品介绍及特点</w:t>
      </w:r>
    </w:p>
    <w:p>
      <w:pPr>
        <w:spacing w:before="75" w:after="0"/>
      </w:pPr>
      <w:r>
        <w:rPr/>
        <w:t xml:space="preserve">表：Comtech Systems 收债服务产能、产量、产值及价格(2021-2026年)</w:t>
      </w:r>
    </w:p>
    <w:p>
      <w:pPr>
        <w:spacing w:before="75" w:after="0"/>
      </w:pPr>
      <w:r>
        <w:rPr/>
        <w:t xml:space="preserve">表：Codix 收债服务企业概况，销售区域分布，核心优势</w:t>
      </w:r>
    </w:p>
    <w:p>
      <w:pPr>
        <w:spacing w:before="75" w:after="0"/>
      </w:pPr>
      <w:r>
        <w:rPr/>
        <w:t xml:space="preserve">表：Codix 收债服务产品介绍及特点</w:t>
      </w:r>
    </w:p>
    <w:p>
      <w:pPr>
        <w:spacing w:before="75" w:after="0"/>
      </w:pPr>
      <w:r>
        <w:rPr/>
        <w:t xml:space="preserve">表：Codix 收债服务产能、产量、产值及价格(2021-2026年)</w:t>
      </w:r>
    </w:p>
    <w:p>
      <w:pPr>
        <w:spacing w:before="75" w:after="0"/>
      </w:pPr>
      <w:r>
        <w:rPr/>
        <w:t xml:space="preserve">表：Katabat 收债服务企业概况，销售区域分布，核心优势</w:t>
      </w:r>
    </w:p>
    <w:p>
      <w:pPr>
        <w:spacing w:before="75" w:after="0"/>
      </w:pPr>
      <w:r>
        <w:rPr/>
        <w:t xml:space="preserve">表：Katabat 收债服务产品介绍及特点</w:t>
      </w:r>
    </w:p>
    <w:p>
      <w:pPr>
        <w:spacing w:before="75" w:after="0"/>
      </w:pPr>
      <w:r>
        <w:rPr/>
        <w:t xml:space="preserve">表：Katabat 收债服务产能、产量、产值及价格(2021-2026年)</w:t>
      </w:r>
    </w:p>
    <w:p>
      <w:pPr>
        <w:spacing w:before="75" w:after="0"/>
      </w:pPr>
      <w:r>
        <w:rPr/>
        <w:t xml:space="preserve">表：Decca Software 收债服务企业概况，销售区域分布，核心优势</w:t>
      </w:r>
    </w:p>
    <w:p>
      <w:pPr>
        <w:spacing w:before="75" w:after="0"/>
      </w:pPr>
      <w:r>
        <w:rPr/>
        <w:t xml:space="preserve">表：Decca Software 收债服务产品介绍及特点</w:t>
      </w:r>
    </w:p>
    <w:p>
      <w:pPr>
        <w:spacing w:before="75" w:after="0"/>
      </w:pPr>
      <w:r>
        <w:rPr/>
        <w:t xml:space="preserve">表：Decca Software 收债服务产能、产量、产值及价格(2021-2026年)</w:t>
      </w:r>
    </w:p>
    <w:p>
      <w:pPr>
        <w:spacing w:before="75" w:after="0"/>
      </w:pPr>
      <w:r>
        <w:rPr/>
        <w:t xml:space="preserve">表：Codewell Software 收债服务企业概况，销售区域分布，核心优势</w:t>
      </w:r>
    </w:p>
    <w:p>
      <w:pPr>
        <w:spacing w:before="75" w:after="0"/>
      </w:pPr>
      <w:r>
        <w:rPr/>
        <w:t xml:space="preserve">表：Codewell Software 收债服务产品介绍及特点</w:t>
      </w:r>
    </w:p>
    <w:p>
      <w:pPr>
        <w:spacing w:before="75" w:after="0"/>
      </w:pPr>
      <w:r>
        <w:rPr/>
        <w:t xml:space="preserve">表：Codewell Software 收债服务产能、产量、产值及价格(2021-2026年)</w:t>
      </w:r>
    </w:p>
    <w:p>
      <w:pPr>
        <w:spacing w:before="75" w:after="0"/>
      </w:pPr>
      <w:r>
        <w:rPr/>
        <w:t xml:space="preserve">表：Adtec Software 收债服务企业概况，销售区域分布，核心优势</w:t>
      </w:r>
    </w:p>
    <w:p>
      <w:pPr>
        <w:spacing w:before="75" w:after="0"/>
      </w:pPr>
      <w:r>
        <w:rPr/>
        <w:t xml:space="preserve">表：Adtec Software 收债服务产品介绍及特点</w:t>
      </w:r>
    </w:p>
    <w:p>
      <w:pPr>
        <w:spacing w:before="75" w:after="0"/>
      </w:pPr>
      <w:r>
        <w:rPr/>
        <w:t xml:space="preserve">表：Adtec Software 收债服务产能、产量、产值及价格(2021-2026年)</w:t>
      </w:r>
    </w:p>
    <w:p>
      <w:pPr>
        <w:spacing w:before="75" w:after="0"/>
      </w:pPr>
      <w:r>
        <w:rPr/>
        <w:t xml:space="preserve">表：JST CollectMax 收债服务企业概况，销售区域分布，核心优势</w:t>
      </w:r>
    </w:p>
    <w:p>
      <w:pPr>
        <w:spacing w:before="75" w:after="0"/>
      </w:pPr>
      <w:r>
        <w:rPr/>
        <w:t xml:space="preserve">表：JST CollectMax 收债服务产品介绍及特点</w:t>
      </w:r>
    </w:p>
    <w:p>
      <w:pPr>
        <w:spacing w:before="75" w:after="0"/>
      </w:pPr>
      <w:r>
        <w:rPr/>
        <w:t xml:space="preserve">表：JST CollectMax 收债服务产能、产量、产值及价格(2021-2026年)</w:t>
      </w:r>
    </w:p>
    <w:p>
      <w:pPr>
        <w:spacing w:before="75" w:after="0"/>
      </w:pPr>
      <w:r>
        <w:rPr/>
        <w:t xml:space="preserve">表：Indigo Cloud 收债服务企业概况，销售区域分布，核心优势</w:t>
      </w:r>
    </w:p>
    <w:p>
      <w:pPr>
        <w:spacing w:before="75" w:after="0"/>
      </w:pPr>
      <w:r>
        <w:rPr/>
        <w:t xml:space="preserve">表：Indigo Cloud 收债服务产品介绍及特点</w:t>
      </w:r>
    </w:p>
    <w:p>
      <w:pPr>
        <w:spacing w:before="75" w:after="0"/>
      </w:pPr>
      <w:r>
        <w:rPr/>
        <w:t xml:space="preserve">表：Indigo Cloud 收债服务产能、产量、产值及价格(2021-2026年)</w:t>
      </w:r>
    </w:p>
    <w:p>
      <w:pPr>
        <w:spacing w:before="75" w:after="0"/>
      </w:pPr>
      <w:r>
        <w:rPr/>
        <w:t xml:space="preserve">表：Pamar Systems 收债服务企业概况，销售区域分布，核心优势</w:t>
      </w:r>
    </w:p>
    <w:p>
      <w:pPr>
        <w:spacing w:before="75" w:after="0"/>
      </w:pPr>
      <w:r>
        <w:rPr/>
        <w:t xml:space="preserve">表：Pamar Systems 收债服务产品介绍及特点</w:t>
      </w:r>
    </w:p>
    <w:p>
      <w:pPr>
        <w:spacing w:before="75" w:after="0"/>
      </w:pPr>
      <w:r>
        <w:rPr/>
        <w:t xml:space="preserve">表：Pamar Systems 收债服务产能、产量、产值及价格(2021-2026年)</w:t>
      </w:r>
    </w:p>
    <w:p>
      <w:pPr>
        <w:spacing w:before="75" w:after="0"/>
      </w:pPr>
      <w:r>
        <w:rPr/>
        <w:t xml:space="preserve">表：TrioSoft 收债服务企业概况，销售区域分布，核心优势</w:t>
      </w:r>
    </w:p>
    <w:p>
      <w:pPr>
        <w:spacing w:before="75" w:after="0"/>
      </w:pPr>
      <w:r>
        <w:rPr/>
        <w:t xml:space="preserve">表：TrioSoft 收债服务产品介绍及特点</w:t>
      </w:r>
    </w:p>
    <w:p>
      <w:pPr>
        <w:spacing w:before="75" w:after="0"/>
      </w:pPr>
      <w:r>
        <w:rPr/>
        <w:t xml:space="preserve">表：TrioSoft 收债服务产能、产量、产值及价格(2021-2026年)</w:t>
      </w:r>
    </w:p>
    <w:p>
      <w:pPr>
        <w:spacing w:before="75" w:after="0"/>
      </w:pPr>
      <w:r>
        <w:rPr/>
        <w:t xml:space="preserve">表：InterProse 收债服务企业概况，销售区域分布，核心优势</w:t>
      </w:r>
    </w:p>
    <w:p>
      <w:pPr>
        <w:spacing w:before="75" w:after="0"/>
      </w:pPr>
      <w:r>
        <w:rPr/>
        <w:t xml:space="preserve">表：InterProse 收债服务产品介绍及特点</w:t>
      </w:r>
    </w:p>
    <w:p>
      <w:pPr>
        <w:spacing w:before="75" w:after="0"/>
      </w:pPr>
      <w:r>
        <w:rPr/>
        <w:t xml:space="preserve">表：InterProse 收债服务产能、产量、产值及价格(2021-2026年)</w:t>
      </w:r>
    </w:p>
    <w:p>
      <w:pPr>
        <w:spacing w:before="75" w:after="0"/>
      </w:pPr>
      <w:r>
        <w:rPr/>
        <w:t xml:space="preserve">表：Cogent (AgreeYa) 收债服务企业概况，销售区域分布，核心优势</w:t>
      </w:r>
    </w:p>
    <w:p>
      <w:pPr>
        <w:spacing w:before="75" w:after="0"/>
      </w:pPr>
      <w:r>
        <w:rPr/>
        <w:t xml:space="preserve">表：Cogent (AgreeYa) 收债服务产品介绍及特点</w:t>
      </w:r>
    </w:p>
    <w:p>
      <w:pPr>
        <w:spacing w:before="75" w:after="0"/>
      </w:pPr>
      <w:r>
        <w:rPr/>
        <w:t xml:space="preserve">表：Cogent (AgreeYa) 收债服务产能、产量、产值及价格(2021-2026年)</w:t>
      </w:r>
    </w:p>
    <w:p>
      <w:pPr>
        <w:spacing w:before="75" w:after="0"/>
      </w:pPr>
      <w:r>
        <w:rPr/>
        <w:t xml:space="preserve">表：Kuhlekt 收债服务企业概况，销售区域分布，核心优势</w:t>
      </w:r>
    </w:p>
    <w:p>
      <w:pPr>
        <w:spacing w:before="75" w:after="0"/>
      </w:pPr>
      <w:r>
        <w:rPr/>
        <w:t xml:space="preserve">表：Kuhlekt 收债服务产品介绍及特点</w:t>
      </w:r>
    </w:p>
    <w:p>
      <w:pPr>
        <w:spacing w:before="75" w:after="0"/>
      </w:pPr>
      <w:r>
        <w:rPr/>
        <w:t xml:space="preserve">表：Kuhlekt 收债服务产能、产量、产值及价格(2021-2026年)</w:t>
      </w:r>
    </w:p>
    <w:p>
      <w:pPr>
        <w:spacing w:before="75" w:after="0"/>
      </w:pPr>
      <w:r>
        <w:rPr/>
        <w:t xml:space="preserve">表：Lariat Software 收债服务企业概况，销售区域分布，核心优势</w:t>
      </w:r>
    </w:p>
    <w:p>
      <w:pPr>
        <w:spacing w:before="75" w:after="0"/>
      </w:pPr>
      <w:r>
        <w:rPr/>
        <w:t xml:space="preserve">表：Lariat Software 收债服务产品介绍及特点</w:t>
      </w:r>
    </w:p>
    <w:p>
      <w:pPr>
        <w:spacing w:before="75" w:after="0"/>
      </w:pPr>
      <w:r>
        <w:rPr/>
        <w:t xml:space="preserve">表：Lariat Software 收债服务产能、产量、产值及价格(2021-2026年)</w:t>
      </w:r>
    </w:p>
    <w:p>
      <w:pPr>
        <w:spacing w:before="75" w:after="0"/>
      </w:pPr>
      <w:r>
        <w:rPr/>
        <w:t xml:space="preserve">表：Case Master 收债服务企业概况，销售区域分布，核心优势</w:t>
      </w:r>
    </w:p>
    <w:p>
      <w:pPr>
        <w:spacing w:before="75" w:after="0"/>
      </w:pPr>
      <w:r>
        <w:rPr/>
        <w:t xml:space="preserve">表：Case Master 收债服务产品介绍及特点</w:t>
      </w:r>
    </w:p>
    <w:p>
      <w:pPr>
        <w:spacing w:before="75" w:after="0"/>
      </w:pPr>
      <w:r>
        <w:rPr/>
        <w:t xml:space="preserve">表：Case Master 收债服务产能、产量、产值及价格(2021-2026年)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全球及中国收债服务细分市场调研报告(2026-2031版)</dc:title>
  <dc:description>全球及中国收债服务细分市场调研报告(2026-2031版)</dc:description>
  <dc:subject>全球及中国收债服务细分市场调研报告(2026-2031版)</dc:subject>
  <cp:keywords>研究报告</cp:keywords>
  <cp:category>研究报告</cp:category>
  <cp:lastModifiedBy>北京中道泰和信息咨询有限公司</cp:lastModifiedBy>
  <dcterms:created xsi:type="dcterms:W3CDTF">2026-04-03T14:13:54+08:00</dcterms:created>
  <dcterms:modified xsi:type="dcterms:W3CDTF">2026-04-03T14:13:54+08:00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