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中国意面行业市场深度调研及发展趋势与投资前景预测研究报告(2026-2031版)</w:t>
      </w:r>
    </w:p>
    <w:p>
      <w:pPr>
        <w:spacing w:after="150"/>
      </w:pPr>
      <w:r>
        <w:rPr>
          <w:b w:val="1"/>
          <w:bCs w:val="1"/>
        </w:rPr>
        <w:t xml:space="preserve">报告简介</w:t>
      </w:r>
    </w:p>
    <w:p>
      <w:pPr>
        <w:spacing w:after="150"/>
      </w:pPr>
      <w:r>
        <w:rPr/>
        <w:t xml:space="preserve">意大利面(Pasta)，也被称为意粉，是西餐正餐中最接近中国人饮食习惯的面点。意大利面条有很多种类，每种都有自己的名称，长短有差，其空心的种类被部分汉语使用者称为通心粉。 关于意大利面条的起源，有说是源自古罗马，也有的说是由马可•波罗从中国经由西西里岛传至整个欧洲的讲法。 作为意大利面的法定原料，杜兰小麦是最硬质的小麦品种，具有高密度、高蛋白质、高筋度等特点，其制成的意大利面通体呈黄色，耐煮、口感好。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面行业研究单位等公布和提供的大量资料。报告对我国意面行业的供需状况、发展现状、子行业发展变化等进行了分析，重点分析了国内外意面行业的发展现状、如何面对行业的发展挑战、行业的发展建议、行业竞争力，以及行业的投资分析和趋势预测等等。报告还综合了意面行业的整体发展动态，对行业在产品方面提供了参考建议和具体解决办法。报告对于意面产品生产企业、经销商、行业管理部门以及拟进入该行业的投资者具有重要的参考价值，对于研究我国意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中国意面行业发展概述</w:t>
      </w:r>
    </w:p>
    <w:p>
      <w:pPr>
        <w:spacing w:before="75" w:after="0"/>
      </w:pPr>
      <w:r>
        <w:rPr/>
        <w:t xml:space="preserve">第一节 意面行业发展情况</w:t>
      </w:r>
    </w:p>
    <w:p>
      <w:pPr>
        <w:spacing w:before="75" w:after="0"/>
      </w:pPr>
      <w:r>
        <w:rPr/>
        <w:t xml:space="preserve">第二节 最近3-5年中国意面行业经济指标分析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中国意面行业的国际比较分析</w:t>
      </w:r>
    </w:p>
    <w:p>
      <w:pPr>
        <w:spacing w:before="75" w:after="0"/>
      </w:pPr>
      <w:r>
        <w:rPr/>
        <w:t xml:space="preserve">第一节 中国意面行业竞争力指标分析</w:t>
      </w:r>
    </w:p>
    <w:p>
      <w:pPr>
        <w:spacing w:before="75" w:after="0"/>
      </w:pPr>
      <w:r>
        <w:rPr/>
        <w:t xml:space="preserve">第二节 中国意面行业经济指标国际比较分析</w:t>
      </w:r>
    </w:p>
    <w:p>
      <w:pPr>
        <w:spacing w:before="75" w:after="0"/>
      </w:pPr>
      <w:r>
        <w:rPr/>
        <w:t xml:space="preserve">第三节 全球意面行业市场需求分析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全球意面行业市场供给分析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2021-2026年中国意面行业整体运行指标分析</w:t>
      </w:r>
    </w:p>
    <w:p>
      <w:pPr>
        <w:spacing w:before="75" w:after="0"/>
      </w:pPr>
      <w:r>
        <w:rPr/>
        <w:t xml:space="preserve">第一节 中国意面行业总体规模分析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中国意面行业产销分析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中国意面行业财务指标总体分析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意面产业链的分析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意面行业主要市场大区发展状况及竞争力研究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意面行业领域2026-2031年需求量预测</w:t>
      </w:r>
    </w:p>
    <w:p>
      <w:pPr>
        <w:spacing w:before="75" w:after="0"/>
      </w:pPr>
      <w:r>
        <w:rPr/>
        <w:t xml:space="preserve">第二节 2026-2031年意面行业领域需求功能预测</w:t>
      </w:r>
    </w:p>
    <w:p>
      <w:pPr>
        <w:spacing w:before="75" w:after="0"/>
      </w:pPr>
      <w:r>
        <w:rPr/>
        <w:t xml:space="preserve">第三节 2026-2031年意面行业领域需求市场格局预测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意面市场竞争格局分析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意面行业主要企业竞争力分析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意面行业竞争格局分析</w:t>
      </w:r>
    </w:p>
    <w:p>
      <w:pPr>
        <w:spacing w:before="75" w:after="0"/>
      </w:pPr>
      <w:r>
        <w:rPr/>
        <w:t xml:space="preserve">一、2021-2026年意面行业竞争分析</w:t>
      </w:r>
    </w:p>
    <w:p>
      <w:pPr>
        <w:spacing w:before="75" w:after="0"/>
      </w:pPr>
      <w:r>
        <w:rPr/>
        <w:t xml:space="preserve">二、2021-2026年国内外意面竞争分析</w:t>
      </w:r>
    </w:p>
    <w:p>
      <w:pPr>
        <w:spacing w:before="75" w:after="0"/>
      </w:pPr>
      <w:r>
        <w:rPr/>
        <w:t xml:space="preserve">三、2021-2026年中国意面市场竞争分析</w:t>
      </w:r>
    </w:p>
    <w:p>
      <w:pPr>
        <w:spacing w:before="75" w:after="0"/>
      </w:pPr>
      <w:r>
        <w:rPr/>
        <w:t xml:space="preserve">四、2021-2026年中国意面市场集中度分析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三、中国意面行业参与国际竞争的战略市场定位</w:t>
      </w:r>
    </w:p>
    <w:p>
      <w:pPr>
        <w:spacing w:before="75" w:after="0"/>
      </w:pPr>
      <w:r>
        <w:rPr>
          <w:b w:val="1"/>
          <w:bCs w:val="1"/>
        </w:rPr>
        <w:t xml:space="preserve">第九章 前十大领先企业分析</w:t>
      </w:r>
    </w:p>
    <w:p>
      <w:pPr>
        <w:spacing w:before="75" w:after="0"/>
      </w:pPr>
      <w:r>
        <w:rPr/>
        <w:t xml:space="preserve">第一节 百味来上海贸易公司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de cecco德科</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上海莫利食品有限公司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杭州空网络科技有限公司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品渥食品股份有限公司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辣西西里北京国际贸易有限公司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丹尼菲尔贸易深圳有限公司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pasta zara 厨乐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圃美多乐活中国有限公司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天津市盛之和食品股份有限公司</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一、意面行业需求市场</w:t>
      </w:r>
    </w:p>
    <w:p>
      <w:pPr>
        <w:spacing w:before="75" w:after="0"/>
      </w:pPr>
      <w:r>
        <w:rPr/>
        <w:t xml:space="preserve">二、意面行业客户结构</w:t>
      </w:r>
    </w:p>
    <w:p>
      <w:pPr>
        <w:spacing w:before="75" w:after="0"/>
      </w:pPr>
      <w:r>
        <w:rPr/>
        <w:t xml:space="preserve">三、意面行业需求的地区差异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一、意面行业的需求预测</w:t>
      </w:r>
    </w:p>
    <w:p>
      <w:pPr>
        <w:spacing w:before="75" w:after="0"/>
      </w:pPr>
      <w:r>
        <w:rPr/>
        <w:t xml:space="preserve">二、意面行业的供应预测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中国意面行业swot分析</w:t>
      </w:r>
    </w:p>
    <w:p>
      <w:pPr>
        <w:spacing w:before="75" w:after="0"/>
      </w:pPr>
      <w:r>
        <w:rPr>
          <w:b w:val="1"/>
          <w:bCs w:val="1"/>
        </w:rPr>
        <w:t xml:space="preserve">第十二章 2026-2031年意面行业投资价值评估分析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图表：意面产业链分析</w:t>
      </w:r>
    </w:p>
    <w:p>
      <w:pPr>
        <w:spacing w:before="75" w:after="0"/>
      </w:pPr>
      <w:r>
        <w:rPr/>
        <w:t xml:space="preserve">图表：国际意面市场规模</w:t>
      </w:r>
    </w:p>
    <w:p>
      <w:pPr>
        <w:spacing w:before="75" w:after="0"/>
      </w:pPr>
      <w:r>
        <w:rPr/>
        <w:t xml:space="preserve">图表：国际意面生命周期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图表：2021-2026年中国意面供应情况</w:t>
      </w:r>
    </w:p>
    <w:p>
      <w:pPr>
        <w:spacing w:before="75" w:after="0"/>
      </w:pPr>
      <w:r>
        <w:rPr/>
        <w:t xml:space="preserve">图表：2021-2026年中国意面需求情况</w:t>
      </w:r>
    </w:p>
    <w:p>
      <w:pPr>
        <w:spacing w:before="75" w:after="0"/>
      </w:pPr>
      <w:r>
        <w:rPr/>
        <w:t xml:space="preserve">图表：2026-2031年中国意面市场规模预测</w:t>
      </w:r>
    </w:p>
    <w:p>
      <w:pPr>
        <w:spacing w:before="75" w:after="0"/>
      </w:pPr>
      <w:r>
        <w:rPr/>
        <w:t xml:space="preserve">图表：2026-2031年中国意面供应情况预测</w:t>
      </w:r>
    </w:p>
    <w:p>
      <w:pPr>
        <w:spacing w:before="75" w:after="0"/>
      </w:pPr>
      <w:r>
        <w:rPr/>
        <w:t xml:space="preserve">图表：2026-2031年中国意面需求情况预测</w:t>
      </w:r>
    </w:p>
    <w:p>
      <w:pPr>
        <w:spacing w:before="75" w:after="0"/>
      </w:pPr>
      <w:r>
        <w:rPr/>
        <w:t xml:space="preserve">图表：2021-2026年中国意面市场规模统计表</w:t>
      </w:r>
    </w:p>
    <w:p>
      <w:pPr>
        <w:spacing w:before="75" w:after="0"/>
      </w:pPr>
      <w:r>
        <w:rPr/>
        <w:t xml:space="preserve">图表：2026-2031年中国意面行业市场规模预测</w:t>
      </w:r>
    </w:p>
    <w:p>
      <w:pPr>
        <w:spacing w:before="75" w:after="0"/>
      </w:pPr>
      <w:r>
        <w:rPr/>
        <w:t xml:space="preserve">图表：2026-2031年中国意面行业资产规模预测</w:t>
      </w:r>
    </w:p>
    <w:p>
      <w:pPr>
        <w:spacing w:before="75" w:after="0"/>
      </w:pPr>
      <w:r>
        <w:rPr/>
        <w:t xml:space="preserve">图表：2026-2031年中国意面行业利润合计预测</w:t>
      </w:r>
    </w:p>
    <w:p>
      <w:pPr>
        <w:spacing w:before="75" w:after="0"/>
      </w:pPr>
      <w:r>
        <w:rPr/>
        <w:t xml:space="preserve">图表：2026-2031年中国意面行业盈利能力预测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本文地址：https://www.51baogao.cn/baogao/20220715/276542.shtml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5/27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中国意面行业市场深度调研及发展趋势与投资前景预测研究报告(2026-2031版)</dc:title>
  <dc:description>中国意面行业市场深度调研及发展趋势与投资前景预测研究报告(2026-2031版)</dc:description>
  <dc:subject>中国意面行业市场深度调研及发展趋势与投资前景预测研究报告(2026-2031版)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2026-04-03T15:41:41+08:00</dcterms:created>
  <dcterms:modified xsi:type="dcterms:W3CDTF">2026-04-03T15:41:41+08:00</dcterms:modified>
</cp:coreProperties>
</file>

<file path=docProps/custom.xml><?xml version="1.0" encoding="utf-8"?>
<Properties xmlns="http://schemas.openxmlformats.org/officeDocument/2006/custom-properties" xmlns:vt="http://schemas.openxmlformats.org/officeDocument/2006/docPropsVTypes"/>
</file>