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陶瓷砖行业市场深度调研及竞争格局与投资战略研究报告(2024-2029版)</w:t>
      </w:r>
    </w:p>
    <w:p>
      <w:pPr>
        <w:spacing w:after="150"/>
      </w:pPr>
      <w:r>
        <w:rPr>
          <w:b w:val="1"/>
          <w:bCs w:val="1"/>
        </w:rPr>
        <w:t xml:space="preserve">报告简介</w:t>
      </w:r>
    </w:p>
    <w:p>
      <w:pPr>
        <w:spacing w:after="150"/>
      </w:pPr>
      <w:r>
        <w:rPr/>
        <w:t xml:space="preserve">陶瓷砖是由粘土和其他无机非金属原料，经成型、烧结等工艺生产的板状或块状陶瓷制品，用于装饰与保护建筑物、构筑物的墙面和地面。通常在室温下通过干压、挤压或其他成型方法成型，然后干燥，在一定温度下烧成。</w:t>
      </w:r>
    </w:p>
    <w:p>
      <w:pPr>
        <w:spacing w:after="150"/>
      </w:pPr>
      <w:r>
        <w:rPr/>
        <w:t xml:space="preserve">吸水率大于10%的称陶质砖，市场上一般称内墙砖，广泛用于居民住宅、宾馆饭店、公共场所等建筑物的墙面装饰，是室内装修的主要产品。吸水率小于0.5%的称瓷质砖，也就是通常所说的玻化砖，用于铺地的大多经过表面抛光处理的，因此又叫抛光砖。广泛用于各类建筑物的地面装饰，也是室内装修的主要产品。吸水率在0.5%-10%之间的陶瓷砖一部分用于外墙修饰，一部分主要用于室内地面的装饰，多用于卫生间，与内墙砖配套使用。</w:t>
      </w:r>
    </w:p>
    <w:p>
      <w:pPr>
        <w:spacing w:after="150"/>
      </w:pPr>
      <w:r>
        <w:rPr/>
        <w:t xml:space="preserve">在国情以及起步等方面中国的瓷砖行业与国际的水准是存在诸多差异的，外国的产品不仅在技术上有一定的领先，在产品的多样性以及个性化都是非常的独特的，在这些张扬的个性面前中国的瓷砖企业想要站稳市场首先得要认清发展的差距，然后致力创新力争上进。</w:t>
      </w:r>
    </w:p>
    <w:p>
      <w:pPr>
        <w:spacing w:after="150"/>
      </w:pPr>
      <w:r>
        <w:rPr/>
        <w:t xml:space="preserve">服务方面的差距主要体现在国内瓷砖企业的不成熟方面。国内瓷砖企业在物流方面、销售方面、售后维护方面的服务整体上不如外企做得好，一方面在服务速度上无法达到消费者的要求，另一方面就是在服务质量上存在不完善和效率低等诸多问题。</w:t>
      </w:r>
    </w:p>
    <w:p>
      <w:pPr>
        <w:spacing w:after="150"/>
      </w:pPr>
      <w:r>
        <w:rPr/>
        <w:t xml:space="preserve">随着我国城镇化进程稳步推进， ”十三五”规划期间我国的城镇化率从56%提高到了60%。农村居民转化为城镇居民是住房刚性需求的重要组成部分，同时叠加生育高峰人口进入主流消费期，由此带来的新增住房需求较大，进而带动瓷砖行业消费增长。</w:t>
      </w:r>
    </w:p>
    <w:p>
      <w:pPr>
        <w:spacing w:after="150"/>
      </w:pPr>
      <w:r>
        <w:rPr/>
        <w:t xml:space="preserve">在国内疫情总体可控背景下，装修市场逐渐回暖，在房地产市场景气度提升和国内装修装饰产值增长的带动下，瓷砖行业市场规模进一步扩大。</w:t>
      </w:r>
    </w:p>
    <w:p>
      <w:pPr>
        <w:spacing w:after="150"/>
      </w:pPr>
      <w:r>
        <w:rPr/>
        <w:t xml:space="preserve">随着存量房数量的增长、二手房交易量的提升和消费升级的推动，二次装修需求增速逐步开始进入释放期。二次装修将逐渐成为住房消费的一部分，存量住宅已成为瓷砖行业市场需求的重要增长点。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陶瓷砖市场进行了分析研究。报告在总结中国陶瓷砖发展历程的基础上，结合新时期的各方面因素，对中国陶瓷砖的发展趋势给予了细致和审慎的预测论证。报告资料详实，图表丰富，既有深入的分析，又有直观的比较，为陶瓷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陶瓷砖行业发展概述</w:t>
      </w:r>
    </w:p>
    <w:p>
      <w:pPr>
        <w:spacing w:after="150"/>
      </w:pPr>
      <w:r>
        <w:rPr/>
        <w:t xml:space="preserve">第一节 陶瓷砖的概念</w:t>
      </w:r>
    </w:p>
    <w:p>
      <w:pPr>
        <w:spacing w:after="150"/>
      </w:pPr>
      <w:r>
        <w:rPr/>
        <w:t xml:space="preserve">一、陶瓷砖的界定</w:t>
      </w:r>
    </w:p>
    <w:p>
      <w:pPr>
        <w:spacing w:after="150"/>
      </w:pPr>
      <w:r>
        <w:rPr/>
        <w:t xml:space="preserve">二、陶瓷砖的特点</w:t>
      </w:r>
    </w:p>
    <w:p>
      <w:pPr>
        <w:spacing w:after="150"/>
      </w:pPr>
      <w:r>
        <w:rPr/>
        <w:t xml:space="preserve">第二节 陶瓷砖行业发展成熟度</w:t>
      </w:r>
    </w:p>
    <w:p>
      <w:pPr>
        <w:spacing w:after="150"/>
      </w:pPr>
      <w:r>
        <w:rPr/>
        <w:t xml:space="preserve">一、陶瓷砖行业发展周期分析</w:t>
      </w:r>
    </w:p>
    <w:p>
      <w:pPr>
        <w:spacing w:after="150"/>
      </w:pPr>
      <w:r>
        <w:rPr/>
        <w:t xml:space="preserve">二、陶瓷砖行业中外市场成熟度对比</w:t>
      </w:r>
    </w:p>
    <w:p>
      <w:pPr>
        <w:spacing w:after="150"/>
      </w:pPr>
      <w:r>
        <w:rPr/>
        <w:t xml:space="preserve">第三节 陶瓷砖行业产业链分析</w:t>
      </w:r>
    </w:p>
    <w:p>
      <w:pPr>
        <w:spacing w:after="150"/>
      </w:pPr>
      <w:r>
        <w:rPr/>
        <w:t xml:space="preserve">一、陶瓷砖行业上游原料供应市场分析</w:t>
      </w:r>
    </w:p>
    <w:p>
      <w:pPr>
        <w:spacing w:after="150"/>
      </w:pPr>
      <w:r>
        <w:rPr/>
        <w:t xml:space="preserve">二、陶瓷砖行业下游产品需求市场状况</w:t>
      </w:r>
    </w:p>
    <w:p>
      <w:pPr>
        <w:spacing w:after="150"/>
      </w:pPr>
      <w:r>
        <w:rPr>
          <w:b w:val="1"/>
          <w:bCs w:val="1"/>
        </w:rPr>
        <w:t xml:space="preserve">第二章 2019-2023年中国陶瓷砖行业运行环境分析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2019-2023年中国陶瓷砖行业发展政策环境分析</w:t>
      </w:r>
    </w:p>
    <w:p>
      <w:pPr>
        <w:spacing w:after="150"/>
      </w:pPr>
      <w:r>
        <w:rPr/>
        <w:t xml:space="preserve">一、国内宏观政策发展建议</w:t>
      </w:r>
    </w:p>
    <w:p>
      <w:pPr>
        <w:spacing w:after="150"/>
      </w:pPr>
      <w:r>
        <w:rPr/>
        <w:t xml:space="preserve">二、陶瓷砖行业政策分析</w:t>
      </w:r>
    </w:p>
    <w:p>
      <w:pPr>
        <w:spacing w:after="150"/>
      </w:pPr>
      <w:r>
        <w:rPr/>
        <w:t xml:space="preserve">三、相关行业政策影响分析</w:t>
      </w:r>
    </w:p>
    <w:p>
      <w:pPr>
        <w:spacing w:after="150"/>
      </w:pPr>
      <w:r>
        <w:rPr/>
        <w:t xml:space="preserve">第三节 2019-2023年中国陶瓷砖行业发展社会环境分析</w:t>
      </w:r>
    </w:p>
    <w:p>
      <w:pPr>
        <w:spacing w:after="150"/>
      </w:pPr>
      <w:r>
        <w:rPr>
          <w:b w:val="1"/>
          <w:bCs w:val="1"/>
        </w:rPr>
        <w:t xml:space="preserve">第三章 2019-2023年中国陶瓷砖行业市场发展分析</w:t>
      </w:r>
    </w:p>
    <w:p>
      <w:pPr>
        <w:spacing w:after="150"/>
      </w:pPr>
      <w:r>
        <w:rPr/>
        <w:t xml:space="preserve">第一节 陶瓷砖行业市场发展现状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2024-2029年陶瓷砖行业市场发展趋势</w:t>
      </w:r>
    </w:p>
    <w:p>
      <w:pPr>
        <w:spacing w:after="150"/>
      </w:pPr>
      <w:r>
        <w:rPr>
          <w:b w:val="1"/>
          <w:bCs w:val="1"/>
        </w:rPr>
        <w:t xml:space="preserve">第四章 中国陶瓷砖行业供给情况分析及趋势</w:t>
      </w:r>
    </w:p>
    <w:p>
      <w:pPr>
        <w:spacing w:after="150"/>
      </w:pPr>
      <w:r>
        <w:rPr/>
        <w:t xml:space="preserve">第一节 2019-2023年中国陶瓷砖行业市场供给分析</w:t>
      </w:r>
    </w:p>
    <w:p>
      <w:pPr>
        <w:spacing w:after="150"/>
      </w:pPr>
      <w:r>
        <w:rPr/>
        <w:t xml:space="preserve">一、陶瓷砖整体供给情况分析</w:t>
      </w:r>
    </w:p>
    <w:p>
      <w:pPr>
        <w:spacing w:after="150"/>
      </w:pPr>
      <w:r>
        <w:rPr/>
        <w:t xml:space="preserve">二、陶瓷砖重点区域供给分析</w:t>
      </w:r>
    </w:p>
    <w:p>
      <w:pPr>
        <w:spacing w:after="150"/>
      </w:pPr>
      <w:r>
        <w:rPr/>
        <w:t xml:space="preserve">第二节 陶瓷砖行业供给关系因素分析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2024-2029年中国陶瓷砖行业市场供给趋势</w:t>
      </w:r>
    </w:p>
    <w:p>
      <w:pPr>
        <w:spacing w:after="150"/>
      </w:pPr>
      <w:r>
        <w:rPr/>
        <w:t xml:space="preserve">一、陶瓷砖整体供给情况趋势分析</w:t>
      </w:r>
    </w:p>
    <w:p>
      <w:pPr>
        <w:spacing w:after="150"/>
      </w:pPr>
      <w:r>
        <w:rPr/>
        <w:t xml:space="preserve">二、陶瓷砖重点区域供给趋势分析</w:t>
      </w:r>
    </w:p>
    <w:p>
      <w:pPr>
        <w:spacing w:after="150"/>
      </w:pPr>
      <w:r>
        <w:rPr/>
        <w:t xml:space="preserve">三、影响未来陶瓷砖供给的因素分析</w:t>
      </w:r>
    </w:p>
    <w:p>
      <w:pPr>
        <w:spacing w:after="150"/>
      </w:pPr>
      <w:r>
        <w:rPr>
          <w:b w:val="1"/>
          <w:bCs w:val="1"/>
        </w:rPr>
        <w:t xml:space="preserve">第五章 陶瓷砖行业产品价格分析</w:t>
      </w:r>
    </w:p>
    <w:p>
      <w:pPr>
        <w:spacing w:after="150"/>
      </w:pPr>
      <w:r>
        <w:rPr/>
        <w:t xml:space="preserve">第一节 中国陶瓷砖行业产品历年价格回顾</w:t>
      </w:r>
    </w:p>
    <w:p>
      <w:pPr>
        <w:spacing w:after="150"/>
      </w:pPr>
      <w:r>
        <w:rPr/>
        <w:t xml:space="preserve">第二节 中国陶瓷砖行业产品市场价格</w:t>
      </w:r>
    </w:p>
    <w:p>
      <w:pPr>
        <w:spacing w:after="150"/>
      </w:pPr>
      <w:r>
        <w:rPr/>
        <w:t xml:space="preserve">一、产品价格分析</w:t>
      </w:r>
    </w:p>
    <w:p>
      <w:pPr>
        <w:spacing w:after="150"/>
      </w:pPr>
      <w:r>
        <w:rPr/>
        <w:t xml:space="preserve">二、产品未来价格预测</w:t>
      </w:r>
    </w:p>
    <w:p>
      <w:pPr>
        <w:spacing w:after="150"/>
      </w:pPr>
      <w:r>
        <w:rPr/>
        <w:t xml:space="preserve">第三节 中国陶瓷砖行业产品价格影响因素分析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陶瓷砖主要上下游产品分析</w:t>
      </w:r>
    </w:p>
    <w:p>
      <w:pPr>
        <w:spacing w:after="150"/>
      </w:pPr>
      <w:r>
        <w:rPr/>
        <w:t xml:space="preserve">第一节 陶瓷砖上下游分析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三、下游行业解析</w:t>
      </w:r>
    </w:p>
    <w:p>
      <w:pPr>
        <w:spacing w:after="150"/>
      </w:pPr>
      <w:r>
        <w:rPr/>
        <w:t xml:space="preserve">第二节 陶瓷砖行业产业链分析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2019-2023年中国陶瓷砖行业渠道分析及策略</w:t>
      </w:r>
    </w:p>
    <w:p>
      <w:pPr>
        <w:spacing w:after="150"/>
      </w:pPr>
      <w:r>
        <w:rPr/>
        <w:t xml:space="preserve">第一节 陶瓷砖行业渠道分析</w:t>
      </w:r>
    </w:p>
    <w:p>
      <w:pPr>
        <w:spacing w:after="150"/>
      </w:pPr>
      <w:r>
        <w:rPr/>
        <w:t xml:space="preserve">一、渠道形式及对比</w:t>
      </w:r>
    </w:p>
    <w:p>
      <w:pPr>
        <w:spacing w:after="150"/>
      </w:pPr>
      <w:r>
        <w:rPr/>
        <w:t xml:space="preserve">二、各类渠道对陶瓷砖行业的影响</w:t>
      </w:r>
    </w:p>
    <w:p>
      <w:pPr>
        <w:spacing w:after="150"/>
      </w:pPr>
      <w:r>
        <w:rPr/>
        <w:t xml:space="preserve">三、各区域主要代理商情况</w:t>
      </w:r>
    </w:p>
    <w:p>
      <w:pPr>
        <w:spacing w:after="150"/>
      </w:pPr>
      <w:r>
        <w:rPr/>
        <w:t xml:space="preserve">第二节 陶瓷砖行业用户分析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陶瓷砖行业营销策略分析</w:t>
      </w:r>
    </w:p>
    <w:p>
      <w:pPr>
        <w:spacing w:after="150"/>
      </w:pPr>
      <w:r>
        <w:rPr/>
        <w:t xml:space="preserve">一、中国陶瓷砖营销概况</w:t>
      </w:r>
    </w:p>
    <w:p>
      <w:pPr>
        <w:spacing w:after="150"/>
      </w:pPr>
      <w:r>
        <w:rPr/>
        <w:t xml:space="preserve">二、陶瓷砖营销策略探讨</w:t>
      </w:r>
    </w:p>
    <w:p>
      <w:pPr>
        <w:spacing w:after="150"/>
      </w:pPr>
      <w:r>
        <w:rPr/>
        <w:t xml:space="preserve">三、陶瓷砖营销发展趋势</w:t>
      </w:r>
    </w:p>
    <w:p>
      <w:pPr>
        <w:spacing w:after="150"/>
      </w:pPr>
      <w:r>
        <w:rPr>
          <w:b w:val="1"/>
          <w:bCs w:val="1"/>
        </w:rPr>
        <w:t xml:space="preserve">第八章 2019-2023年中国陶瓷砖行业主要指标监测分析</w:t>
      </w:r>
    </w:p>
    <w:p>
      <w:pPr>
        <w:spacing w:after="150"/>
      </w:pPr>
      <w:r>
        <w:rPr/>
        <w:t xml:space="preserve">第一节 2019-2023年中国陶瓷砖产业工业总产值分析</w:t>
      </w:r>
    </w:p>
    <w:p>
      <w:pPr>
        <w:spacing w:after="150"/>
      </w:pPr>
      <w:r>
        <w:rPr/>
        <w:t xml:space="preserve">一、2019-2023年中国陶瓷砖产业工业总产值分析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2019-2023年中国陶瓷砖产业主营业务收入分析</w:t>
      </w:r>
    </w:p>
    <w:p>
      <w:pPr>
        <w:spacing w:after="150"/>
      </w:pPr>
      <w:r>
        <w:rPr/>
        <w:t xml:space="preserve">一、2019-2023年中国陶瓷砖产业主营业务收入分析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2019-2023年中国陶瓷砖产业产品成本费用分析</w:t>
      </w:r>
    </w:p>
    <w:p>
      <w:pPr>
        <w:spacing w:after="150"/>
      </w:pPr>
      <w:r>
        <w:rPr/>
        <w:t xml:space="preserve">一、2019-2023年中国陶瓷砖产业销售成本分析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2019-2023年中国陶瓷砖产业利润总额分析</w:t>
      </w:r>
    </w:p>
    <w:p>
      <w:pPr>
        <w:spacing w:after="150"/>
      </w:pPr>
      <w:r>
        <w:rPr/>
        <w:t xml:space="preserve">一、2019-2023年中国陶瓷砖产业利润总额分析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2019-2023年中国陶瓷砖产业资产负债分析</w:t>
      </w:r>
    </w:p>
    <w:p>
      <w:pPr>
        <w:spacing w:after="150"/>
      </w:pPr>
      <w:r>
        <w:rPr/>
        <w:t xml:space="preserve">一、2019-2023年中国陶瓷砖产业资产负债分析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四、行业成长能力分析</w:t>
      </w:r>
    </w:p>
    <w:p>
      <w:pPr>
        <w:spacing w:after="150"/>
      </w:pPr>
      <w:r>
        <w:rPr>
          <w:b w:val="1"/>
          <w:bCs w:val="1"/>
        </w:rPr>
        <w:t xml:space="preserve">第九章 中国陶瓷砖行业区域市场分析</w:t>
      </w:r>
    </w:p>
    <w:p>
      <w:pPr>
        <w:spacing w:after="150"/>
      </w:pPr>
      <w:r>
        <w:rPr/>
        <w:t xml:space="preserve">第一节 华北地区陶瓷砖行业分析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2019-2023年陶瓷砖行业竞争格局分析</w:t>
      </w:r>
    </w:p>
    <w:p>
      <w:pPr>
        <w:spacing w:after="150"/>
      </w:pPr>
      <w:r>
        <w:rPr/>
        <w:t xml:space="preserve">一、2019-2023年国内外陶瓷砖竞争分析</w:t>
      </w:r>
    </w:p>
    <w:p>
      <w:pPr>
        <w:spacing w:after="150"/>
      </w:pPr>
      <w:r>
        <w:rPr/>
        <w:t xml:space="preserve">二、2019-2023年我国陶瓷砖市场竞争分析</w:t>
      </w:r>
    </w:p>
    <w:p>
      <w:pPr>
        <w:spacing w:after="150"/>
      </w:pPr>
      <w:r>
        <w:rPr/>
        <w:t xml:space="preserve">三、2019-2023年国内主要陶瓷砖企业动向</w:t>
      </w:r>
    </w:p>
    <w:p>
      <w:pPr>
        <w:spacing w:after="150"/>
      </w:pPr>
      <w:r>
        <w:rPr>
          <w:b w:val="1"/>
          <w:bCs w:val="1"/>
        </w:rPr>
        <w:t xml:space="preserve">第十一章 陶瓷砖企业竞争策略分析</w:t>
      </w:r>
    </w:p>
    <w:p>
      <w:pPr>
        <w:spacing w:after="150"/>
      </w:pPr>
      <w:r>
        <w:rPr/>
        <w:t xml:space="preserve">第一节 陶瓷砖市场竞争策略分析</w:t>
      </w:r>
    </w:p>
    <w:p>
      <w:pPr>
        <w:spacing w:after="150"/>
      </w:pPr>
      <w:r>
        <w:rPr/>
        <w:t xml:space="preserve">一、2022年陶瓷砖市场增长潜力分析</w:t>
      </w:r>
    </w:p>
    <w:p>
      <w:pPr>
        <w:spacing w:after="150"/>
      </w:pPr>
      <w:r>
        <w:rPr/>
        <w:t xml:space="preserve">二、2022年陶瓷砖主要潜力品种分析</w:t>
      </w:r>
    </w:p>
    <w:p>
      <w:pPr>
        <w:spacing w:after="150"/>
      </w:pPr>
      <w:r>
        <w:rPr/>
        <w:t xml:space="preserve">三、现有陶瓷砖产品竞争策略分析</w:t>
      </w:r>
    </w:p>
    <w:p>
      <w:pPr>
        <w:spacing w:after="150"/>
      </w:pPr>
      <w:r>
        <w:rPr/>
        <w:t xml:space="preserve">四、潜力陶瓷砖品种竞争策略选择</w:t>
      </w:r>
    </w:p>
    <w:p>
      <w:pPr>
        <w:spacing w:after="150"/>
      </w:pPr>
      <w:r>
        <w:rPr/>
        <w:t xml:space="preserve">五、典型企业产品竞争策略分析</w:t>
      </w:r>
    </w:p>
    <w:p>
      <w:pPr>
        <w:spacing w:after="150"/>
      </w:pPr>
      <w:r>
        <w:rPr/>
        <w:t xml:space="preserve">第二节 陶瓷砖企业竞争策略分析</w:t>
      </w:r>
    </w:p>
    <w:p>
      <w:pPr>
        <w:spacing w:after="150"/>
      </w:pPr>
      <w:r>
        <w:rPr/>
        <w:t xml:space="preserve">第三节 陶瓷砖行业产品定位及市场推广策略分析</w:t>
      </w:r>
    </w:p>
    <w:p>
      <w:pPr>
        <w:spacing w:after="150"/>
      </w:pPr>
      <w:r>
        <w:rPr/>
        <w:t xml:space="preserve">一、陶瓷砖行业产品市场定位</w:t>
      </w:r>
    </w:p>
    <w:p>
      <w:pPr>
        <w:spacing w:after="150"/>
      </w:pPr>
      <w:r>
        <w:rPr/>
        <w:t xml:space="preserve">二、陶瓷砖行业广告推广策略</w:t>
      </w:r>
    </w:p>
    <w:p>
      <w:pPr>
        <w:spacing w:after="150"/>
      </w:pPr>
      <w:r>
        <w:rPr/>
        <w:t xml:space="preserve">三、陶瓷砖行业产品促销策略</w:t>
      </w:r>
    </w:p>
    <w:p>
      <w:pPr>
        <w:spacing w:after="150"/>
      </w:pPr>
      <w:r>
        <w:rPr/>
        <w:t xml:space="preserve">四、陶瓷砖行业招商加盟策略</w:t>
      </w:r>
    </w:p>
    <w:p>
      <w:pPr>
        <w:spacing w:after="150"/>
      </w:pPr>
      <w:r>
        <w:rPr/>
        <w:t xml:space="preserve">五、陶瓷砖行业网络推广策略</w:t>
      </w:r>
    </w:p>
    <w:p>
      <w:pPr>
        <w:spacing w:after="150"/>
      </w:pPr>
      <w:r>
        <w:rPr>
          <w:b w:val="1"/>
          <w:bCs w:val="1"/>
        </w:rPr>
        <w:t xml:space="preserve">第十二章 陶瓷砖企业竞争分析</w:t>
      </w:r>
    </w:p>
    <w:p>
      <w:pPr>
        <w:spacing w:after="150"/>
      </w:pPr>
      <w:r>
        <w:rPr/>
        <w:t xml:space="preserve">第一节 广东东鹏控股股份有限公司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广东马可波罗陶瓷有限公司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杭州诺贝尔集团有限公司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广东新明珠陶瓷集团有限公司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蒙娜丽莎集团股份有限公司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广东新中源陶瓷有限公司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佛山欧神诺陶瓷有限公司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上海斯米克陶瓷有限公司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佛山石湾鹰牌陶瓷有限公司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信益陶瓷(中国)有限公司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陶瓷砖行业投资战略研究</w:t>
      </w:r>
    </w:p>
    <w:p>
      <w:pPr>
        <w:spacing w:after="150"/>
      </w:pPr>
      <w:r>
        <w:rPr/>
        <w:t xml:space="preserve">第一节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对我国陶瓷砖品牌的战略思考</w:t>
      </w:r>
    </w:p>
    <w:p>
      <w:pPr>
        <w:spacing w:after="150"/>
      </w:pPr>
      <w:r>
        <w:rPr/>
        <w:t xml:space="preserve">一、企业品牌的重要性</w:t>
      </w:r>
    </w:p>
    <w:p>
      <w:pPr>
        <w:spacing w:after="150"/>
      </w:pPr>
      <w:r>
        <w:rPr/>
        <w:t xml:space="preserve">二、陶瓷砖实施品牌战略的意义</w:t>
      </w:r>
    </w:p>
    <w:p>
      <w:pPr>
        <w:spacing w:after="150"/>
      </w:pPr>
      <w:r>
        <w:rPr/>
        <w:t xml:space="preserve">三、陶瓷砖企业品牌的现状分析</w:t>
      </w:r>
    </w:p>
    <w:p>
      <w:pPr>
        <w:spacing w:after="150"/>
      </w:pPr>
      <w:r>
        <w:rPr/>
        <w:t xml:space="preserve">四、我国陶瓷砖企业的品牌战略</w:t>
      </w:r>
    </w:p>
    <w:p>
      <w:pPr>
        <w:spacing w:after="150"/>
      </w:pPr>
      <w:r>
        <w:rPr/>
        <w:t xml:space="preserve">五、陶瓷砖品牌战略管理的策略</w:t>
      </w:r>
    </w:p>
    <w:p>
      <w:pPr>
        <w:spacing w:after="150"/>
      </w:pPr>
      <w:r>
        <w:rPr/>
        <w:t xml:space="preserve">第三节 陶瓷砖行业投资战略研究</w:t>
      </w:r>
    </w:p>
    <w:p>
      <w:pPr>
        <w:spacing w:after="150"/>
      </w:pPr>
      <w:r>
        <w:rPr>
          <w:b w:val="1"/>
          <w:bCs w:val="1"/>
        </w:rPr>
        <w:t xml:space="preserve">附录</w:t>
      </w:r>
    </w:p>
    <w:p>
      <w:pPr>
        <w:spacing w:after="150"/>
      </w:pPr>
      <w:r>
        <w:rPr/>
        <w:t xml:space="preserve">《中国制造2025》</w:t>
      </w:r>
    </w:p>
    <w:p>
      <w:pPr>
        <w:spacing w:after="150"/>
      </w:pPr>
      <w:r>
        <w:rPr/>
        <w:t xml:space="preserve">《产业结构调整指导目录(2019 年本)》</w:t>
      </w:r>
    </w:p>
    <w:p>
      <w:pPr>
        <w:spacing w:after="150"/>
      </w:pPr>
      <w:r>
        <w:rPr>
          <w:b w:val="1"/>
          <w:bCs w:val="1"/>
        </w:rPr>
        <w:t xml:space="preserve">图表目录</w:t>
      </w:r>
    </w:p>
    <w:p>
      <w:pPr>
        <w:spacing w:after="150"/>
      </w:pPr>
      <w:r>
        <w:rPr/>
        <w:t xml:space="preserve">图表：陶瓷行业的定义</w:t>
      </w:r>
    </w:p>
    <w:p>
      <w:pPr>
        <w:spacing w:after="150"/>
      </w:pPr>
      <w:r>
        <w:rPr/>
        <w:t xml:space="preserve">图表：行业生命周期示意图</w:t>
      </w:r>
    </w:p>
    <w:p>
      <w:pPr>
        <w:spacing w:after="150"/>
      </w:pPr>
      <w:r>
        <w:rPr/>
        <w:t xml:space="preserve">图表：上游原材料情况</w:t>
      </w:r>
    </w:p>
    <w:p>
      <w:pPr>
        <w:spacing w:after="150"/>
      </w:pPr>
      <w:r>
        <w:rPr/>
        <w:t xml:space="preserve">图表：2019-2023年全国商品房销售面积及销售额增速</w:t>
      </w:r>
    </w:p>
    <w:p>
      <w:pPr>
        <w:spacing w:after="150"/>
      </w:pPr>
      <w:r>
        <w:rPr/>
        <w:t xml:space="preserve">图表：2019-2023年我国住房二次装修产值及增速</w:t>
      </w:r>
    </w:p>
    <w:p>
      <w:pPr>
        <w:spacing w:after="150"/>
      </w:pPr>
      <w:r>
        <w:rPr/>
        <w:t xml:space="preserve">图表：我国精装修相关政策</w:t>
      </w:r>
    </w:p>
    <w:p>
      <w:pPr>
        <w:spacing w:after="150"/>
      </w:pPr>
      <w:r>
        <w:rPr/>
        <w:t xml:space="preserve">图表：2019-2023年中国陶瓷砖市场规模</w:t>
      </w:r>
    </w:p>
    <w:p>
      <w:pPr>
        <w:spacing w:after="150"/>
      </w:pPr>
      <w:r>
        <w:rPr/>
        <w:t xml:space="preserve">图表：2019-2023年陶瓷砖区域需求市场分布</w:t>
      </w:r>
    </w:p>
    <w:p>
      <w:pPr>
        <w:spacing w:after="150"/>
      </w:pPr>
      <w:r>
        <w:rPr/>
        <w:t xml:space="preserve">图表：2019-2023年中国陶瓷砖整体供给情况分析</w:t>
      </w:r>
    </w:p>
    <w:p>
      <w:pPr>
        <w:spacing w:after="150"/>
      </w:pPr>
      <w:r>
        <w:rPr/>
        <w:t xml:space="preserve">图表：2024-2029年陶瓷砖整体供给情况趋势</w:t>
      </w:r>
    </w:p>
    <w:p>
      <w:pPr>
        <w:spacing w:after="150"/>
      </w:pPr>
      <w:r>
        <w:rPr/>
        <w:t xml:space="preserve">图表：2019-2023年中国陶瓷砖行业产品价格趋势</w:t>
      </w:r>
    </w:p>
    <w:p>
      <w:pPr>
        <w:spacing w:after="150"/>
      </w:pPr>
      <w:r>
        <w:rPr/>
        <w:t xml:space="preserve">图表：2024-2029年中国陶瓷砖行业产品价格预测</w:t>
      </w:r>
    </w:p>
    <w:p>
      <w:pPr>
        <w:spacing w:after="150"/>
      </w:pPr>
      <w:r>
        <w:rPr/>
        <w:t xml:space="preserve">图表：g7国家和oecd国家物价指数()</w:t>
      </w:r>
    </w:p>
    <w:p>
      <w:pPr>
        <w:spacing w:after="150"/>
      </w:pPr>
      <w:r>
        <w:rPr/>
        <w:t xml:space="preserve">图表：建筑卫生陶瓷行业与上下游行业的关系</w:t>
      </w:r>
    </w:p>
    <w:p>
      <w:pPr>
        <w:spacing w:after="150"/>
      </w:pPr>
      <w:r>
        <w:rPr/>
        <w:t xml:space="preserve">图表：建筑卫生陶瓷产业间关联情况</w:t>
      </w:r>
    </w:p>
    <w:p>
      <w:pPr>
        <w:spacing w:after="150"/>
      </w:pPr>
      <w:r>
        <w:rPr/>
        <w:t xml:space="preserve">图表：中国陶瓷砖行业渠道形式</w:t>
      </w:r>
    </w:p>
    <w:p>
      <w:pPr>
        <w:spacing w:after="150"/>
      </w:pPr>
      <w:r>
        <w:rPr/>
        <w:t xml:space="preserve">图表：我国陶瓷砖用户购买途径分析(单位：%)</w:t>
      </w:r>
    </w:p>
    <w:p>
      <w:pPr>
        <w:spacing w:after="150"/>
      </w:pPr>
      <w:r>
        <w:rPr/>
        <w:t xml:space="preserve">图表：2019-2023年中国陶瓷砖产业工业总产值</w:t>
      </w:r>
    </w:p>
    <w:p>
      <w:pPr>
        <w:spacing w:after="150"/>
      </w:pPr>
      <w:r>
        <w:rPr/>
        <w:t xml:space="preserve">图表：2019-2023年陶瓷砖行业不同规模【市值】企业工业总产值分析</w:t>
      </w:r>
    </w:p>
    <w:p>
      <w:pPr>
        <w:spacing w:after="150"/>
      </w:pPr>
      <w:r>
        <w:rPr/>
        <w:t xml:space="preserve">图表：2019-2023年陶瓷砖行业不同所有制企业工业总产值分析</w:t>
      </w:r>
    </w:p>
    <w:p>
      <w:pPr>
        <w:spacing w:after="150"/>
      </w:pPr>
      <w:r>
        <w:rPr/>
        <w:t xml:space="preserve">图表：2019-2023年中国陶瓷砖产业主营业务收入</w:t>
      </w:r>
    </w:p>
    <w:p>
      <w:pPr>
        <w:spacing w:after="150"/>
      </w:pPr>
      <w:r>
        <w:rPr/>
        <w:t xml:space="preserve">图表：2019-2023年陶瓷砖行业不同规模【市值】企业营业收入分析</w:t>
      </w:r>
    </w:p>
    <w:p>
      <w:pPr>
        <w:spacing w:after="150"/>
      </w:pPr>
      <w:r>
        <w:rPr/>
        <w:t xml:space="preserve">图表：2019-2023年陶瓷砖行业不同所有制企业营业收入分析</w:t>
      </w:r>
    </w:p>
    <w:p>
      <w:pPr>
        <w:spacing w:after="150"/>
      </w:pPr>
      <w:r>
        <w:rPr/>
        <w:t xml:space="preserve">图表：2019-2023年中国陶瓷砖产业销售成本</w:t>
      </w:r>
    </w:p>
    <w:p>
      <w:pPr>
        <w:spacing w:after="150"/>
      </w:pPr>
      <w:r>
        <w:rPr/>
        <w:t xml:space="preserve">图表：2019-2023年陶瓷砖行业不同规模【市值】企业销售成本分析</w:t>
      </w:r>
    </w:p>
    <w:p>
      <w:pPr>
        <w:spacing w:after="150"/>
      </w:pPr>
      <w:r>
        <w:rPr/>
        <w:t xml:space="preserve">图表：2019-2023年陶瓷砖行业不同所有制企业销售成本分析</w:t>
      </w:r>
    </w:p>
    <w:p>
      <w:pPr>
        <w:spacing w:after="150"/>
      </w:pPr>
      <w:r>
        <w:rPr/>
        <w:t xml:space="preserve">图表：2019-2023年中国陶瓷砖产业利润总额收入</w:t>
      </w:r>
    </w:p>
    <w:p>
      <w:pPr>
        <w:spacing w:after="150"/>
      </w:pPr>
      <w:r>
        <w:rPr/>
        <w:t xml:space="preserve">图表：2019-2023年陶瓷砖行业不同规模【市值】企业利润总额分析</w:t>
      </w:r>
    </w:p>
    <w:p>
      <w:pPr>
        <w:spacing w:after="150"/>
      </w:pPr>
      <w:r>
        <w:rPr/>
        <w:t xml:space="preserve">图表：2019-2023年陶瓷砖行业不同所有制企业利润总额分析</w:t>
      </w:r>
    </w:p>
    <w:p>
      <w:pPr>
        <w:spacing w:after="150"/>
      </w:pPr>
      <w:r>
        <w:rPr/>
        <w:t xml:space="preserve">图表：2019-2023年中国陶瓷砖产业主营业务收入</w:t>
      </w:r>
    </w:p>
    <w:p>
      <w:pPr>
        <w:spacing w:after="150"/>
      </w:pPr>
      <w:r>
        <w:rPr/>
        <w:t xml:space="preserve">图表：2019-2023年陶瓷砖行业不同规模【市值】企业资产负债率分析</w:t>
      </w:r>
    </w:p>
    <w:p>
      <w:pPr>
        <w:spacing w:after="150"/>
      </w:pPr>
      <w:r>
        <w:rPr/>
        <w:t xml:space="preserve">图表：2019-2023年陶瓷砖行业不同所有制企业资产负债率分析</w:t>
      </w:r>
    </w:p>
    <w:p>
      <w:pPr>
        <w:spacing w:after="150"/>
      </w:pPr>
      <w:r>
        <w:rPr/>
        <w:t xml:space="preserve">图表：2019-2023年华北地区市场规模情况分析</w:t>
      </w:r>
    </w:p>
    <w:p>
      <w:pPr>
        <w:spacing w:after="150"/>
      </w:pPr>
      <w:r>
        <w:rPr/>
        <w:t xml:space="preserve">图表：2024-2029年华北地区需求规模情况预测</w:t>
      </w:r>
    </w:p>
    <w:p>
      <w:pPr>
        <w:spacing w:after="150"/>
      </w:pPr>
      <w:r>
        <w:rPr/>
        <w:t xml:space="preserve">图表：2019-2023年东北地区市场规模情况分析</w:t>
      </w:r>
    </w:p>
    <w:p>
      <w:pPr>
        <w:spacing w:after="150"/>
      </w:pPr>
      <w:r>
        <w:rPr/>
        <w:t xml:space="preserve">图表：2024-2029年东北地区需求规模情况预测</w:t>
      </w:r>
    </w:p>
    <w:p>
      <w:pPr>
        <w:spacing w:after="150"/>
      </w:pPr>
      <w:r>
        <w:rPr/>
        <w:t xml:space="preserve">图表：2019-2023年华东地区市场规模情况分析</w:t>
      </w:r>
    </w:p>
    <w:p>
      <w:pPr>
        <w:spacing w:after="150"/>
      </w:pPr>
      <w:r>
        <w:rPr/>
        <w:t xml:space="preserve">图表：2024-2029年华东地区需求规模情况预测</w:t>
      </w:r>
    </w:p>
    <w:p>
      <w:pPr>
        <w:spacing w:after="150"/>
      </w:pPr>
      <w:r>
        <w:rPr/>
        <w:t xml:space="preserve">图表：2019-2023年华南地区市场规模情况分析</w:t>
      </w:r>
    </w:p>
    <w:p>
      <w:pPr>
        <w:spacing w:after="150"/>
      </w:pPr>
      <w:r>
        <w:rPr/>
        <w:t xml:space="preserve">图表：2024-2029年华南地区需求规模情况预测</w:t>
      </w:r>
    </w:p>
    <w:p>
      <w:pPr>
        <w:spacing w:after="150"/>
      </w:pPr>
      <w:r>
        <w:rPr/>
        <w:t xml:space="preserve">图表：2019-2023年华中地区市场规模情况分析</w:t>
      </w:r>
    </w:p>
    <w:p>
      <w:pPr>
        <w:spacing w:after="150"/>
      </w:pPr>
      <w:r>
        <w:rPr/>
        <w:t xml:space="preserve">图表：2024-2029年华中地区需求规模情况预测</w:t>
      </w:r>
    </w:p>
    <w:p>
      <w:pPr>
        <w:spacing w:after="150"/>
      </w:pPr>
      <w:r>
        <w:rPr/>
        <w:t xml:space="preserve">图表：2019-2023年西南地区市场规模情况分析</w:t>
      </w:r>
    </w:p>
    <w:p>
      <w:pPr>
        <w:spacing w:after="150"/>
      </w:pPr>
      <w:r>
        <w:rPr/>
        <w:t xml:space="preserve">图表：2024-2029年西南地区需求规模情况预测</w:t>
      </w:r>
    </w:p>
    <w:p>
      <w:pPr>
        <w:spacing w:after="150"/>
      </w:pPr>
      <w:r>
        <w:rPr/>
        <w:t xml:space="preserve">图表：2019-2023年西北地区市场规模情况分析</w:t>
      </w:r>
    </w:p>
    <w:p>
      <w:pPr>
        <w:spacing w:after="150"/>
      </w:pPr>
      <w:r>
        <w:rPr/>
        <w:t xml:space="preserve">图表：2024-2029年西北地区需求规模情况预测</w:t>
      </w:r>
    </w:p>
    <w:p>
      <w:pPr>
        <w:spacing w:after="150"/>
      </w:pPr>
      <w:r>
        <w:rPr/>
        <w:t xml:space="preserve">图表：2019-2023年陶瓷砖行业企业集中度分析</w:t>
      </w:r>
    </w:p>
    <w:p>
      <w:pPr>
        <w:spacing w:after="150"/>
      </w:pPr>
      <w:r>
        <w:rPr/>
        <w:t xml:space="preserve">图表：2019-2023年陶瓷砖行业区域集中度分析</w:t>
      </w:r>
    </w:p>
    <w:p>
      <w:pPr>
        <w:spacing w:after="150"/>
      </w:pPr>
      <w:r>
        <w:rPr/>
        <w:t xml:space="preserve">图表：2019-2023年东鹏控股销售收入及利润总额情况</w:t>
      </w:r>
    </w:p>
    <w:p>
      <w:pPr>
        <w:spacing w:after="150"/>
      </w:pPr>
      <w:r>
        <w:rPr/>
        <w:t xml:space="preserve">图表：2019-2023年东鹏控股总资产及总负债情况</w:t>
      </w:r>
    </w:p>
    <w:p>
      <w:pPr>
        <w:spacing w:after="150"/>
      </w:pPr>
      <w:r>
        <w:rPr/>
        <w:t xml:space="preserve">图表：2019-2023年东鹏控股成本费用情况</w:t>
      </w:r>
    </w:p>
    <w:p>
      <w:pPr>
        <w:spacing w:after="150"/>
      </w:pPr>
      <w:r>
        <w:rPr/>
        <w:t xml:space="preserve">图表：2019-2023年马可波罗销售收入及利润总额情况</w:t>
      </w:r>
    </w:p>
    <w:p>
      <w:pPr>
        <w:spacing w:after="150"/>
      </w:pPr>
      <w:r>
        <w:rPr/>
        <w:t xml:space="preserve">图表：2019-2023年马可波罗总资产及总负债情况</w:t>
      </w:r>
    </w:p>
    <w:p>
      <w:pPr>
        <w:spacing w:after="150"/>
      </w:pPr>
      <w:r>
        <w:rPr/>
        <w:t xml:space="preserve">图表：2019-2023年马可波罗成本费用情况</w:t>
      </w:r>
    </w:p>
    <w:p>
      <w:pPr>
        <w:spacing w:after="150"/>
      </w:pPr>
      <w:r>
        <w:rPr/>
        <w:t xml:space="preserve">图表：2019-2023年诺贝尔销售收入及利润总额情况</w:t>
      </w:r>
    </w:p>
    <w:p>
      <w:pPr>
        <w:spacing w:after="150"/>
      </w:pPr>
      <w:r>
        <w:rPr/>
        <w:t xml:space="preserve">图表：2019-2023年诺贝尔总资产及总负债情况</w:t>
      </w:r>
    </w:p>
    <w:p>
      <w:pPr>
        <w:spacing w:after="150"/>
      </w:pPr>
      <w:r>
        <w:rPr/>
        <w:t xml:space="preserve">图表：2019-2023年诺贝尔成本费用情况</w:t>
      </w:r>
    </w:p>
    <w:p>
      <w:pPr>
        <w:spacing w:after="150"/>
      </w:pPr>
      <w:r>
        <w:rPr/>
        <w:t xml:space="preserve">图表：2019-2023年新明珠销售收入及利润总额情况</w:t>
      </w:r>
    </w:p>
    <w:p>
      <w:pPr>
        <w:spacing w:after="150"/>
      </w:pPr>
      <w:r>
        <w:rPr/>
        <w:t xml:space="preserve">图表：2019-2023年新明珠总资产及总负债情况</w:t>
      </w:r>
    </w:p>
    <w:p>
      <w:pPr>
        <w:spacing w:after="150"/>
      </w:pPr>
      <w:r>
        <w:rPr/>
        <w:t xml:space="preserve">图表：2019-2023年新明珠成本费用情况</w:t>
      </w:r>
    </w:p>
    <w:p>
      <w:pPr>
        <w:spacing w:after="150"/>
      </w:pPr>
      <w:r>
        <w:rPr/>
        <w:t xml:space="preserve">图表：2019-2023年蒙娜丽莎销售收入及利润总额情况</w:t>
      </w:r>
    </w:p>
    <w:p>
      <w:pPr>
        <w:spacing w:after="150"/>
      </w:pPr>
      <w:r>
        <w:rPr/>
        <w:t xml:space="preserve">图表：2019-2023年蒙娜丽莎总资产及总负债情况</w:t>
      </w:r>
    </w:p>
    <w:p>
      <w:pPr>
        <w:spacing w:after="150"/>
      </w:pPr>
      <w:r>
        <w:rPr/>
        <w:t xml:space="preserve">图表：2019-2023年蒙娜丽莎成本费用情况</w:t>
      </w:r>
    </w:p>
    <w:p>
      <w:pPr>
        <w:spacing w:after="150"/>
      </w:pPr>
      <w:r>
        <w:rPr/>
        <w:t xml:space="preserve">图表：2019-2023年新中源销售收入及利润总额情况</w:t>
      </w:r>
    </w:p>
    <w:p>
      <w:pPr>
        <w:spacing w:after="150"/>
      </w:pPr>
      <w:r>
        <w:rPr/>
        <w:t xml:space="preserve">图表：2019-2023年新中源总资产及总负债情况</w:t>
      </w:r>
    </w:p>
    <w:p>
      <w:pPr>
        <w:spacing w:after="150"/>
      </w:pPr>
      <w:r>
        <w:rPr/>
        <w:t xml:space="preserve">图表：2019-2023年新中源成本费用情况</w:t>
      </w:r>
    </w:p>
    <w:p>
      <w:pPr>
        <w:spacing w:after="150"/>
      </w:pPr>
      <w:r>
        <w:rPr/>
        <w:t xml:space="preserve">图表：2019-2023年欧神诺销售收入及利润总额情况</w:t>
      </w:r>
    </w:p>
    <w:p>
      <w:pPr>
        <w:spacing w:after="150"/>
      </w:pPr>
      <w:r>
        <w:rPr/>
        <w:t xml:space="preserve">图表：2019-2023年欧神诺总资产及总负债情况</w:t>
      </w:r>
    </w:p>
    <w:p>
      <w:pPr>
        <w:spacing w:after="150"/>
      </w:pPr>
      <w:r>
        <w:rPr/>
        <w:t xml:space="preserve">图表：2019-2023年欧神诺成本费用情况</w:t>
      </w:r>
    </w:p>
    <w:p>
      <w:pPr>
        <w:spacing w:after="150"/>
      </w:pPr>
      <w:r>
        <w:rPr/>
        <w:t xml:space="preserve">图表：2019-2023年斯米克销售收入及利润总额情况</w:t>
      </w:r>
    </w:p>
    <w:p>
      <w:pPr>
        <w:spacing w:after="150"/>
      </w:pPr>
      <w:r>
        <w:rPr/>
        <w:t xml:space="preserve">图表：2019-2023年斯米克总资产及总负债情况</w:t>
      </w:r>
    </w:p>
    <w:p>
      <w:pPr>
        <w:spacing w:after="150"/>
      </w:pPr>
      <w:r>
        <w:rPr/>
        <w:t xml:space="preserve">图表：2019-2023年斯米克成本费用情况</w:t>
      </w:r>
    </w:p>
    <w:p>
      <w:pPr>
        <w:spacing w:after="150"/>
      </w:pPr>
      <w:r>
        <w:rPr/>
        <w:t xml:space="preserve">图表：2019-2023年石湾鹰牌销售收入及利润总额情况</w:t>
      </w:r>
    </w:p>
    <w:p>
      <w:pPr>
        <w:spacing w:after="150"/>
      </w:pPr>
      <w:r>
        <w:rPr/>
        <w:t xml:space="preserve">图表：2019-2023年石湾鹰牌总资产及总负债情况</w:t>
      </w:r>
    </w:p>
    <w:p>
      <w:pPr>
        <w:spacing w:after="150"/>
      </w:pPr>
      <w:r>
        <w:rPr/>
        <w:t xml:space="preserve">图表：2019-2023年石湾鹰牌成本费用情况</w:t>
      </w:r>
    </w:p>
    <w:p>
      <w:pPr>
        <w:spacing w:after="150"/>
      </w:pPr>
      <w:r>
        <w:rPr/>
        <w:t xml:space="preserve">图表：2019-2023年信益陶瓷销售收入及利润总额情况</w:t>
      </w:r>
    </w:p>
    <w:p>
      <w:pPr>
        <w:spacing w:after="150"/>
      </w:pPr>
      <w:r>
        <w:rPr/>
        <w:t xml:space="preserve">图表：2019-2023年信益陶瓷总资产及总负债情况</w:t>
      </w:r>
    </w:p>
    <w:p>
      <w:pPr>
        <w:spacing w:after="150"/>
      </w:pPr>
      <w:r>
        <w:rPr/>
        <w:t xml:space="preserve">图表：2019-2023年信益陶瓷成本费用情况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陶瓷砖行业市场深度调研及竞争格局与投资战略研究报告(2024-2029版)</dc:title>
  <dc:description>陶瓷砖行业市场深度调研及竞争格局与投资战略研究报告(2024-2029版)</dc:description>
  <dc:subject>陶瓷砖行业市场深度调研及竞争格局与投资战略研究报告(2024-2029版)</dc:subject>
  <cp:keywords>研究报告</cp:keywords>
  <cp:category>研究报告</cp:category>
  <cp:lastModifiedBy>北京中道泰和信息咨询有限公司</cp:lastModifiedBy>
  <dcterms:created xsi:type="dcterms:W3CDTF">2024-01-28T22:20:34+08:00</dcterms:created>
  <dcterms:modified xsi:type="dcterms:W3CDTF">2024-01-28T22:20:34+08:00</dcterms:modified>
</cp:coreProperties>
</file>

<file path=docProps/custom.xml><?xml version="1.0" encoding="utf-8"?>
<Properties xmlns="http://schemas.openxmlformats.org/officeDocument/2006/custom-properties" xmlns:vt="http://schemas.openxmlformats.org/officeDocument/2006/docPropsVTypes"/>
</file>