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中医医院行业市场深度调研及发展前景与投资研究报告(2026-2031版)</w:t>
      </w:r>
    </w:p>
    <w:p>
      <w:pPr>
        <w:spacing w:after="150"/>
      </w:pPr>
      <w:r>
        <w:rPr>
          <w:b w:val="1"/>
          <w:bCs w:val="1"/>
        </w:rPr>
        <w:t xml:space="preserve">报告简介</w:t>
      </w:r>
    </w:p>
    <w:p>
      <w:pPr>
        <w:spacing w:after="150"/>
      </w:pPr>
      <w:r>
        <w:rPr/>
        <w:t xml:space="preserve">中医医院是具有中医传统专科特色的临床科室，能运用中医中药防治疾病，满足人民群众对中医药服务需求的医疗机构。是以医疗为中心，结合中医药的教学与研究，继承发扬中医药学，培养中医药人才的基地。中医类医疗机构分为中医医院，中医门诊，中医诊所及中医研究机构，其中较为大型具有规模的中医医院基本包含分类中的各个类别，分类并不是彼此隔绝的，而是互相促进协同发展。中医类医院又分为中医医院，中西医结合医院，民族医医院。</w:t>
      </w:r>
    </w:p>
    <w:p>
      <w:pPr>
        <w:spacing w:after="150"/>
      </w:pPr>
      <w:r>
        <w:rPr/>
        <w:t xml:space="preserve">政策利好，促使行业扩容。近年来，国家逐渐出台一系列利好政策，促进行业发展。2016年年12月，第十二届全国人大通过了"中华人民共和国中医药法"，该法减少了开办中医医疗机构的审批环节，解除了区域卫生规划的限制，促进资本兴办中医医疗机构。2018年年6月，国家卫健委发布了"关于进一步改革完善医医疗机构、医师审批工作的通知"，核心内容是深化"放管服"改革，二级及以下医医疗机构设置审批与执业登记"两证合一"这些政策都降低了社会办医的门槛，促使民间资本更多地注入中医医疗机构行业，实现中医医疗机构行业的进一步扩容。2021年中国中医医院行业市场规模为3850亿元。</w:t>
      </w:r>
    </w:p>
    <w:p>
      <w:pPr>
        <w:spacing w:after="150"/>
      </w:pPr>
      <w:r>
        <w:rPr/>
        <w:t xml:space="preserve">2021年，全国中医类医疗卫生机构总数77336个，比上年增加4981个。其中：中医类医院5715个，中医类门诊部、诊所71583个，中医类研究机构38个。与上年比较，中医类医院增加233个，中医类门诊部及诊所增加4753个。</w:t>
      </w:r>
    </w:p>
    <w:p>
      <w:pPr>
        <w:spacing w:after="150"/>
      </w:pPr>
      <w:r>
        <w:rPr/>
        <w:t xml:space="preserve">通过研究人类历史发展进程中发现，重大的事件会带来大量的产业改变，包括但不限于饮食结构、体育锻炼、社交方式以及康养保健等产业。现代社会生活节奏快、工作压力大，生活作息不健康等等，使得慢性病、老年病等亚健康人群日趋增多。此次疫情的爆发给了大众一次当头棒喝，曾经说要关注身体健康的口号此时此刻才真正喊进了心里。</w:t>
      </w:r>
    </w:p>
    <w:p>
      <w:pPr>
        <w:spacing w:after="150"/>
      </w:pPr>
      <w:r>
        <w:rPr/>
        <w:t xml:space="preserve">人口老龄化加剧及慢病发生率的提升，为中医药的"治未病"带来可观的市场需求。在健康意识提升以及消费升级催化下，中医药需求逐步释放，未来行业发展确定性增强。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中医医院市场进行了分析研究。报告在总结中国中医医院发展历程的基础上，结合新时期的各方面因素，对中国中医医院的发展趋势给予了细致和审慎的预测论证。报告资料详实，图表丰富，既有深入的分析，又有直观的比较，为中医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中医医院行业界定和分类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2021-2026年中国中医医院行业发展环境分析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中医医院行业政策环境 </w:t>
      </w:r>
    </w:p>
    <w:p>
      <w:pPr>
        <w:spacing w:before="75" w:after="0"/>
      </w:pPr>
      <w:r>
        <w:rPr/>
        <w:t xml:space="preserve">第四节 中医医院行业技术环境 </w:t>
      </w:r>
    </w:p>
    <w:p>
      <w:pPr>
        <w:spacing w:before="75" w:after="0"/>
      </w:pPr>
      <w:r>
        <w:rPr>
          <w:b w:val="1"/>
          <w:bCs w:val="1"/>
        </w:rPr>
        <w:t xml:space="preserve">第三章 2021-2026年中国中医医院行业市场分析 </w:t>
      </w:r>
    </w:p>
    <w:p>
      <w:pPr>
        <w:spacing w:before="75" w:after="0"/>
      </w:pPr>
      <w:r>
        <w:rPr/>
        <w:t xml:space="preserve">第一节 市场规模 </w:t>
      </w:r>
    </w:p>
    <w:p>
      <w:pPr>
        <w:spacing w:before="75" w:after="0"/>
      </w:pPr>
      <w:r>
        <w:rPr/>
        <w:t xml:space="preserve">一、中医医院行业市场规模及增速 </w:t>
      </w:r>
    </w:p>
    <w:p>
      <w:pPr>
        <w:spacing w:before="75" w:after="0"/>
      </w:pPr>
      <w:r>
        <w:rPr/>
        <w:t xml:space="preserve">二、中医医院行业市场饱和度 </w:t>
      </w:r>
    </w:p>
    <w:p>
      <w:pPr>
        <w:spacing w:before="75" w:after="0"/>
      </w:pPr>
      <w:r>
        <w:rPr/>
        <w:t xml:space="preserve">三、影响中医医院行业市场规模的因素 </w:t>
      </w:r>
    </w:p>
    <w:p>
      <w:pPr>
        <w:spacing w:before="75" w:after="0"/>
      </w:pPr>
      <w:r>
        <w:rPr/>
        <w:t xml:space="preserve">四、2026-2031年中医医院行业市场规模及增速预测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一、中医医院行业所处生命周期 </w:t>
      </w:r>
    </w:p>
    <w:p>
      <w:pPr>
        <w:spacing w:before="75" w:after="0"/>
      </w:pPr>
      <w:r>
        <w:rPr/>
        <w:t xml:space="preserve">二、技术变革与行业革新对中医医院行业的影响 </w:t>
      </w:r>
    </w:p>
    <w:p>
      <w:pPr>
        <w:spacing w:before="75" w:after="0"/>
      </w:pPr>
      <w:r>
        <w:rPr/>
        <w:t xml:space="preserve">三、差异化分析 </w:t>
      </w:r>
    </w:p>
    <w:p>
      <w:pPr>
        <w:spacing w:before="75" w:after="0"/>
      </w:pPr>
      <w:r>
        <w:rPr>
          <w:b w:val="1"/>
          <w:bCs w:val="1"/>
        </w:rPr>
        <w:t xml:space="preserve">第四章 中国中医医院行业供给与需求情况分析 </w:t>
      </w:r>
    </w:p>
    <w:p>
      <w:pPr>
        <w:spacing w:before="75" w:after="0"/>
      </w:pPr>
      <w:r>
        <w:rPr/>
        <w:t xml:space="preserve">第一节 中国中医医院行业总体概况 </w:t>
      </w:r>
    </w:p>
    <w:p>
      <w:pPr>
        <w:spacing w:before="75" w:after="0"/>
      </w:pPr>
      <w:r>
        <w:rPr/>
        <w:t xml:space="preserve">第二节 中国中医医院行业供给概况 </w:t>
      </w:r>
    </w:p>
    <w:p>
      <w:pPr>
        <w:spacing w:before="75" w:after="0"/>
      </w:pPr>
      <w:r>
        <w:rPr/>
        <w:t xml:space="preserve">一、2021-2026年中国中医医院供给情况分析 </w:t>
      </w:r>
    </w:p>
    <w:p>
      <w:pPr>
        <w:spacing w:before="75" w:after="0"/>
      </w:pPr>
      <w:r>
        <w:rPr/>
        <w:t xml:space="preserve">二、2021-2026年中国中医医院行业供给特点分析 </w:t>
      </w:r>
    </w:p>
    <w:p>
      <w:pPr>
        <w:spacing w:before="75" w:after="0"/>
      </w:pPr>
      <w:r>
        <w:rPr/>
        <w:t xml:space="preserve">三、2026-2031年中国中医医院行业供给预测分析 </w:t>
      </w:r>
    </w:p>
    <w:p>
      <w:pPr>
        <w:spacing w:before="75" w:after="0"/>
      </w:pPr>
      <w:r>
        <w:rPr/>
        <w:t xml:space="preserve">第三节 中国中医医院行业需求概况 </w:t>
      </w:r>
    </w:p>
    <w:p>
      <w:pPr>
        <w:spacing w:before="75" w:after="0"/>
      </w:pPr>
      <w:r>
        <w:rPr/>
        <w:t xml:space="preserve">一、2021-2026年中国中医医院行业需求情况分析 </w:t>
      </w:r>
    </w:p>
    <w:p>
      <w:pPr>
        <w:spacing w:before="75" w:after="0"/>
      </w:pPr>
      <w:r>
        <w:rPr/>
        <w:t xml:space="preserve">二、2021-2026年中国中医医院行业市场需求特点分析 </w:t>
      </w:r>
    </w:p>
    <w:p>
      <w:pPr>
        <w:spacing w:before="75" w:after="0"/>
      </w:pPr>
      <w:r>
        <w:rPr/>
        <w:t xml:space="preserve">三、2026-2031年中国中医医院市场需求预测分析 </w:t>
      </w:r>
    </w:p>
    <w:p>
      <w:pPr>
        <w:spacing w:before="75" w:after="0"/>
      </w:pPr>
      <w:r>
        <w:rPr/>
        <w:t xml:space="preserve">第四节 中医医院产业供需平衡状况分析 </w:t>
      </w:r>
    </w:p>
    <w:p>
      <w:pPr>
        <w:spacing w:before="75" w:after="0"/>
      </w:pPr>
      <w:r>
        <w:rPr>
          <w:b w:val="1"/>
          <w:bCs w:val="1"/>
        </w:rPr>
        <w:t xml:space="preserve">第五章 2021-2026年中国中医医院行业区域市场分析 </w:t>
      </w:r>
    </w:p>
    <w:p>
      <w:pPr>
        <w:spacing w:before="75" w:after="0"/>
      </w:pPr>
      <w:r>
        <w:rPr/>
        <w:t xml:space="preserve">第一节 区域市场分布状况 </w:t>
      </w:r>
    </w:p>
    <w:p>
      <w:pPr>
        <w:spacing w:before="75" w:after="0"/>
      </w:pPr>
      <w:r>
        <w:rPr/>
        <w:t xml:space="preserve">第二节 重点区域市场分析 </w:t>
      </w:r>
    </w:p>
    <w:p>
      <w:pPr>
        <w:spacing w:before="75" w:after="0"/>
      </w:pPr>
      <w:r>
        <w:rPr/>
        <w:t xml:space="preserve">第三节 区域市场需求变化趋势 </w:t>
      </w:r>
    </w:p>
    <w:p>
      <w:pPr>
        <w:spacing w:before="75" w:after="0"/>
      </w:pPr>
      <w:r>
        <w:rPr>
          <w:b w:val="1"/>
          <w:bCs w:val="1"/>
        </w:rPr>
        <w:t xml:space="preserve">第六章 2021-2026年中国中医医院行业产业链分析 </w:t>
      </w:r>
    </w:p>
    <w:p>
      <w:pPr>
        <w:spacing w:before="75" w:after="0"/>
      </w:pPr>
      <w:r>
        <w:rPr/>
        <w:t xml:space="preserve">第一节 中医医院行业产业链分析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中医医院上游行业分析 </w:t>
      </w:r>
    </w:p>
    <w:p>
      <w:pPr>
        <w:spacing w:before="75" w:after="0"/>
      </w:pPr>
      <w:r>
        <w:rPr/>
        <w:t xml:space="preserve">一、中医医院成本构成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四、上游行业对中医医院行业的影响 </w:t>
      </w:r>
    </w:p>
    <w:p>
      <w:pPr>
        <w:spacing w:before="75" w:after="0"/>
      </w:pPr>
      <w:r>
        <w:rPr/>
        <w:t xml:space="preserve">第三节 中医医院下游分析 </w:t>
      </w:r>
    </w:p>
    <w:p>
      <w:pPr>
        <w:spacing w:before="75" w:after="0"/>
      </w:pPr>
      <w:r>
        <w:rPr/>
        <w:t xml:space="preserve">一、中医医院下游分布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四、下游需求对中医医院行业的影响 </w:t>
      </w:r>
    </w:p>
    <w:p>
      <w:pPr>
        <w:spacing w:before="75" w:after="0"/>
      </w:pPr>
      <w:r>
        <w:rPr>
          <w:b w:val="1"/>
          <w:bCs w:val="1"/>
        </w:rPr>
        <w:t xml:space="preserve">第七章 2021-2026年中国中医医院行业主导驱动因素分析 </w:t>
      </w:r>
    </w:p>
    <w:p>
      <w:pPr>
        <w:spacing w:before="75" w:after="0"/>
      </w:pPr>
      <w:r>
        <w:rPr/>
        <w:t xml:space="preserve">第一节 国家政策导向 </w:t>
      </w:r>
    </w:p>
    <w:p>
      <w:pPr>
        <w:spacing w:before="75" w:after="0"/>
      </w:pPr>
      <w:r>
        <w:rPr/>
        <w:t xml:space="preserve">第二节 关联产业发展 </w:t>
      </w:r>
    </w:p>
    <w:p>
      <w:pPr>
        <w:spacing w:before="75" w:after="0"/>
      </w:pPr>
      <w:r>
        <w:rPr/>
        <w:t xml:space="preserve">第三节 行业技术发展 </w:t>
      </w:r>
    </w:p>
    <w:p>
      <w:pPr>
        <w:spacing w:before="75" w:after="0"/>
      </w:pPr>
      <w:r>
        <w:rPr/>
        <w:t xml:space="preserve">第四节 执业限制解开 </w:t>
      </w:r>
    </w:p>
    <w:p>
      <w:pPr>
        <w:spacing w:before="75" w:after="0"/>
      </w:pPr>
      <w:r>
        <w:rPr/>
        <w:t xml:space="preserve">第五节 社会需求的变化 </w:t>
      </w:r>
    </w:p>
    <w:p>
      <w:pPr>
        <w:spacing w:before="75" w:after="0"/>
      </w:pPr>
      <w:r>
        <w:rPr>
          <w:b w:val="1"/>
          <w:bCs w:val="1"/>
        </w:rPr>
        <w:t xml:space="preserve">第八章 2021-2026年中国中医医院行业偿债能力分析 </w:t>
      </w:r>
    </w:p>
    <w:p>
      <w:pPr>
        <w:spacing w:before="75" w:after="0"/>
      </w:pPr>
      <w:r>
        <w:rPr/>
        <w:t xml:space="preserve">第一节 中医医院行业资产负债率分析 </w:t>
      </w:r>
    </w:p>
    <w:p>
      <w:pPr>
        <w:spacing w:before="75" w:after="0"/>
      </w:pPr>
      <w:r>
        <w:rPr/>
        <w:t xml:space="preserve">第二节 中医医院行业速动比率分析 </w:t>
      </w:r>
    </w:p>
    <w:p>
      <w:pPr>
        <w:spacing w:before="75" w:after="0"/>
      </w:pPr>
      <w:r>
        <w:rPr/>
        <w:t xml:space="preserve">第三节 中医医院行业流动比率分析 </w:t>
      </w:r>
    </w:p>
    <w:p>
      <w:pPr>
        <w:spacing w:before="75" w:after="0"/>
      </w:pPr>
      <w:r>
        <w:rPr/>
        <w:t xml:space="preserve">第四节 中医医院行业利息保障倍数分析 </w:t>
      </w:r>
    </w:p>
    <w:p>
      <w:pPr>
        <w:spacing w:before="75" w:after="0"/>
      </w:pPr>
      <w:r>
        <w:rPr/>
        <w:t xml:space="preserve">第五节 2026-2031年中医医院行业偿债能力预测 </w:t>
      </w:r>
    </w:p>
    <w:p>
      <w:pPr>
        <w:spacing w:before="75" w:after="0"/>
      </w:pPr>
      <w:r>
        <w:rPr>
          <w:b w:val="1"/>
          <w:bCs w:val="1"/>
        </w:rPr>
        <w:t xml:space="preserve">第九章 2021-2026年中国中医医院行业营运能力分析 </w:t>
      </w:r>
    </w:p>
    <w:p>
      <w:pPr>
        <w:spacing w:before="75" w:after="0"/>
      </w:pPr>
      <w:r>
        <w:rPr/>
        <w:t xml:space="preserve">第一节 中医医院行业总资产周转率分析 </w:t>
      </w:r>
    </w:p>
    <w:p>
      <w:pPr>
        <w:spacing w:before="75" w:after="0"/>
      </w:pPr>
      <w:r>
        <w:rPr/>
        <w:t xml:space="preserve">第二节 中医医院行业净资产周转率分析 </w:t>
      </w:r>
    </w:p>
    <w:p>
      <w:pPr>
        <w:spacing w:before="75" w:after="0"/>
      </w:pPr>
      <w:r>
        <w:rPr/>
        <w:t xml:space="preserve">第三节 中医医院行业应收账款周转率分析 </w:t>
      </w:r>
    </w:p>
    <w:p>
      <w:pPr>
        <w:spacing w:before="75" w:after="0"/>
      </w:pPr>
      <w:r>
        <w:rPr/>
        <w:t xml:space="preserve">第四节 中医医院行业存货周转率分析 </w:t>
      </w:r>
    </w:p>
    <w:p>
      <w:pPr>
        <w:spacing w:before="75" w:after="0"/>
      </w:pPr>
      <w:r>
        <w:rPr/>
        <w:t xml:space="preserve">第五节 2026-2031年中医医院行业营运能力预测 </w:t>
      </w:r>
    </w:p>
    <w:p>
      <w:pPr>
        <w:spacing w:before="75" w:after="0"/>
      </w:pPr>
      <w:r>
        <w:rPr>
          <w:b w:val="1"/>
          <w:bCs w:val="1"/>
        </w:rPr>
        <w:t xml:space="preserve">第十章 2021-2026年中国中医医院行业竞争分析 </w:t>
      </w:r>
    </w:p>
    <w:p>
      <w:pPr>
        <w:spacing w:before="75" w:after="0"/>
      </w:pPr>
      <w:r>
        <w:rPr/>
        <w:t xml:space="preserve">第一节 行业竞争群组 </w:t>
      </w:r>
    </w:p>
    <w:p>
      <w:pPr>
        <w:spacing w:before="75" w:after="0"/>
      </w:pPr>
      <w:r>
        <w:rPr/>
        <w:t xml:space="preserve">第二节 潜在进入者 </w:t>
      </w:r>
    </w:p>
    <w:p>
      <w:pPr>
        <w:spacing w:before="75" w:after="0"/>
      </w:pPr>
      <w:r>
        <w:rPr/>
        <w:t xml:space="preserve">第三节 替代品威胁 </w:t>
      </w:r>
    </w:p>
    <w:p>
      <w:pPr>
        <w:spacing w:before="75" w:after="0"/>
      </w:pPr>
      <w:r>
        <w:rPr/>
        <w:t xml:space="preserve">第四节 供应商议价能力 </w:t>
      </w:r>
    </w:p>
    <w:p>
      <w:pPr>
        <w:spacing w:before="75" w:after="0"/>
      </w:pPr>
      <w:r>
        <w:rPr/>
        <w:t xml:space="preserve">第五节 下游用户议价能力 </w:t>
      </w:r>
    </w:p>
    <w:p>
      <w:pPr>
        <w:spacing w:before="75" w:after="0"/>
      </w:pPr>
      <w:r>
        <w:rPr>
          <w:b w:val="1"/>
          <w:bCs w:val="1"/>
        </w:rPr>
        <w:t xml:space="preserve">第十一章 2021-2026年中国中医医院行业重点企业分析 </w:t>
      </w:r>
    </w:p>
    <w:p>
      <w:pPr>
        <w:spacing w:before="75" w:after="0"/>
      </w:pPr>
      <w:r>
        <w:rPr/>
        <w:t xml:space="preserve">第一节 广东省中医院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中医科学院广安门医院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上海中医药大学附属龙华医院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上海市中医医院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江苏省中医院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云南省中医院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湖北省中医院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浙江省中医院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河南省中医院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第十节 成都中医药大学附属医院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第十二章 2026-2031年中国中医医院行业发展与投资风险分析 </w:t>
      </w:r>
    </w:p>
    <w:p>
      <w:pPr>
        <w:spacing w:before="75" w:after="0"/>
      </w:pPr>
      <w:r>
        <w:rPr/>
        <w:t xml:space="preserve">第一节 中医医院行业环境风险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中医医院行业政策风险 </w:t>
      </w:r>
    </w:p>
    <w:p>
      <w:pPr>
        <w:spacing w:before="75" w:after="0"/>
      </w:pPr>
      <w:r>
        <w:rPr/>
        <w:t xml:space="preserve">第四节 中医医院行业市场风险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第十三章 2026-2031年中国中医医院行业发展前景及投资机会分析 </w:t>
      </w:r>
    </w:p>
    <w:p>
      <w:pPr>
        <w:spacing w:before="75" w:after="0"/>
      </w:pPr>
      <w:r>
        <w:rPr/>
        <w:t xml:space="preserve">第一节 中医医院行业发展前景预测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四、行业市场机会分析 </w:t>
      </w:r>
    </w:p>
    <w:p>
      <w:pPr>
        <w:spacing w:before="75" w:after="0"/>
      </w:pPr>
      <w:r>
        <w:rPr/>
        <w:t xml:space="preserve">第二节 中医医院行业投资机会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第十四章 研究结论及发展建议 </w:t>
      </w:r>
    </w:p>
    <w:p>
      <w:pPr>
        <w:spacing w:before="75" w:after="0"/>
      </w:pPr>
      <w:r>
        <w:rPr/>
        <w:t xml:space="preserve">第一节 中医医院行业研究结论及建议 </w:t>
      </w:r>
    </w:p>
    <w:p>
      <w:pPr>
        <w:spacing w:before="75" w:after="0"/>
      </w:pPr>
      <w:r>
        <w:rPr/>
        <w:t xml:space="preserve">第二节 中道泰和中医医院行业发展建议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《关于进一步加强综合医院中医药工作推动中西医协同发展的意见》 </w:t>
      </w:r>
    </w:p>
    <w:p>
      <w:pPr>
        <w:spacing w:before="75" w:after="0"/>
      </w:pPr>
      <w:r>
        <w:rPr/>
        <w:t xml:space="preserve">《公立医院高质量发展促进行动(2026-2031年)》 </w:t>
      </w:r>
    </w:p>
    <w:p>
      <w:pPr>
        <w:spacing w:before="75" w:after="0"/>
      </w:pPr>
      <w:r>
        <w:rPr/>
        <w:t xml:space="preserve">《医疗机构门诊质量管理暂行规定》 </w:t>
      </w:r>
    </w:p>
    <w:p>
      <w:pPr>
        <w:spacing w:before="75" w:after="0"/>
      </w:pPr>
      <w:r>
        <w:rPr/>
        <w:t xml:space="preserve">《“十四五”中医药发展规划》 </w:t>
      </w:r>
    </w:p>
    <w:p>
      <w:pPr>
        <w:spacing w:before="75" w:after="0"/>
      </w:pPr>
      <w:r>
        <w:rPr>
          <w:b w:val="1"/>
          <w:bCs w:val="1"/>
        </w:rPr>
        <w:t xml:space="preserve">图表目录</w:t>
      </w:r>
    </w:p>
    <w:p>
      <w:pPr>
        <w:spacing w:before="75" w:after="0"/>
      </w:pPr>
      <w:r>
        <w:rPr/>
        <w:t xml:space="preserve">图表：中医医院行业生命周期</w:t>
      </w:r>
    </w:p>
    <w:p>
      <w:pPr>
        <w:spacing w:before="75" w:after="0"/>
      </w:pPr>
      <w:r>
        <w:rPr/>
        <w:t xml:space="preserve">图表：中医医院行业产业链结构</w:t>
      </w:r>
    </w:p>
    <w:p>
      <w:pPr>
        <w:spacing w:before="75" w:after="0"/>
      </w:pPr>
      <w:r>
        <w:rPr/>
        <w:t xml:space="preserve">图表：2021-2026年全球中医医院行业市场规模</w:t>
      </w:r>
    </w:p>
    <w:p>
      <w:pPr>
        <w:spacing w:before="75" w:after="0"/>
      </w:pPr>
      <w:r>
        <w:rPr/>
        <w:t xml:space="preserve">图表：2021-2026年中国中医医院行业市场规模</w:t>
      </w:r>
    </w:p>
    <w:p>
      <w:pPr>
        <w:spacing w:before="75" w:after="0"/>
      </w:pPr>
      <w:r>
        <w:rPr/>
        <w:t xml:space="preserve">图表：2021-2026年中国中医医院市场占全球份额比较</w:t>
      </w:r>
    </w:p>
    <w:p>
      <w:pPr>
        <w:spacing w:before="75" w:after="0"/>
      </w:pPr>
      <w:r>
        <w:rPr/>
        <w:t xml:space="preserve">图表：2021-2026年中医医院行业集中度</w:t>
      </w:r>
    </w:p>
    <w:p>
      <w:pPr>
        <w:spacing w:before="75" w:after="0"/>
      </w:pPr>
      <w:r>
        <w:rPr/>
        <w:t xml:space="preserve">图表：2021-2026年中医医院市场价格走势</w:t>
      </w:r>
    </w:p>
    <w:p>
      <w:pPr>
        <w:spacing w:before="75" w:after="0"/>
      </w:pPr>
      <w:r>
        <w:rPr/>
        <w:t xml:space="preserve">图表：2021-2026年中医医院行业重要数据指标比较</w:t>
      </w:r>
    </w:p>
    <w:p>
      <w:pPr>
        <w:spacing w:before="75" w:after="0"/>
      </w:pPr>
      <w:r>
        <w:rPr/>
        <w:t xml:space="preserve">图表：2026-2031年中医医院行业市场规模预测</w:t>
      </w:r>
    </w:p>
    <w:p>
      <w:pPr>
        <w:spacing w:before="75" w:after="0"/>
      </w:pPr>
      <w:r>
        <w:rPr/>
        <w:t xml:space="preserve">图表：2026-2031年中医医院行业竞争格局预测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中医医院行业市场深度调研及发展前景与投资研究报告(2026-2031版)</dc:title>
  <dc:description>中医医院行业市场深度调研及发展前景与投资研究报告(2026-2031版)</dc:description>
  <dc:subject>中医医院行业市场深度调研及发展前景与投资研究报告(2026-2031版)</dc:subject>
  <cp:keywords>研究报告</cp:keywords>
  <cp:category>研究报告</cp:category>
  <cp:lastModifiedBy>北京中道泰和信息咨询有限公司</cp:lastModifiedBy>
  <dcterms:created xsi:type="dcterms:W3CDTF">2026-04-03T16:44:23+08:00</dcterms:created>
  <dcterms:modified xsi:type="dcterms:W3CDTF">2026-04-03T16:44:23+08:00</dcterms:modified>
</cp:coreProperties>
</file>

<file path=docProps/custom.xml><?xml version="1.0" encoding="utf-8"?>
<Properties xmlns="http://schemas.openxmlformats.org/officeDocument/2006/custom-properties" xmlns:vt="http://schemas.openxmlformats.org/officeDocument/2006/docPropsVTypes"/>
</file>