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特医食品产业市场深度分析及前景趋势与投资研究报告(2025-2030版)</w:t>
      </w:r>
    </w:p>
    <w:p>
      <w:pPr>
        <w:spacing w:after="150"/>
      </w:pPr>
      <w:r>
        <w:rPr>
          <w:b w:val="1"/>
          <w:bCs w:val="1"/>
        </w:rPr>
        <w:t xml:space="preserve">报告简介</w:t>
      </w:r>
    </w:p>
    <w:p>
      <w:pPr>
        <w:spacing w:after="150"/>
      </w:pPr>
      <w:r>
        <w:rPr/>
        <w:t xml:space="preserve">特殊医学用途配方食品(Food for Special Medical Purpose简称特医食品)，是为了满足进食受限、消化吸收障碍、代谢紊乱或特定疾病状态人群对营养素或膳食的特殊需要，专门加工配制而成的配方食品。不同于普通食品、保健食品和药品的新型产品，是需要特殊食物管理的患者在医生指导下进行服用的一类具有特殊食物用途的食品。</w:t>
      </w:r>
    </w:p>
    <w:p>
      <w:pPr>
        <w:spacing w:after="150"/>
      </w:pPr>
      <w:r>
        <w:rPr/>
        <w:t xml:space="preserve">特医食品产业链上游市场参与者包括特医食品生产所需配方原料供应商。产业链中游环节主体为特医食品生产企业，业务范围涉及特医食品系统产品研发、生产和销售，企业类型涵盖乳制品企业、药品企业、保健品企业等。产业链下游涉及特医食品消费场所及消费人群，其中消费场所包括二三级医院、社区医院、社会药店、养老机构以及线上渠道(特定全营养类型除外)等。</w:t>
      </w:r>
    </w:p>
    <w:p>
      <w:pPr>
        <w:spacing w:after="150"/>
      </w:pPr>
      <w:r>
        <w:rPr/>
        <w:t xml:space="preserve">在我国，特医食品从概念的提出到法律地位的确认，以特殊食品进行监管的转变在近几年里逐步推进。《食品安全法》2015年修订后首次明确特医食品的法律地位，并将其与婴幼儿配方食品、保健食品共同归类为特殊食品，实施最严格监管。截至2022年6月，国内共计83款特医产品获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特医食品行业的发展状况进行了深入透彻地分析，对我国行业市场情况、技术现状、供需形势作了详尽研究，重点分析了国内外重点企业、行业发展趋势以及行业投资情况，报告还对特医食品下游行业的发展进行了探讨，是特医食品及相关企业、投资部门、研究机构准确了解目前中国市场发展动态，把握特医食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世界特医食品行业发展情况分析</w:t>
      </w:r>
    </w:p>
    <w:p>
      <w:pPr>
        <w:spacing w:before="75" w:after="0"/>
      </w:pPr>
      <w:r>
        <w:rPr/>
        <w:t xml:space="preserve">第一节 世界特医食品行业分析</w:t>
      </w:r>
    </w:p>
    <w:p>
      <w:pPr>
        <w:spacing w:before="75" w:after="0"/>
      </w:pPr>
      <w:r>
        <w:rPr/>
        <w:t xml:space="preserve">一、世界特医食品行业特点</w:t>
      </w:r>
    </w:p>
    <w:p>
      <w:pPr>
        <w:spacing w:before="75" w:after="0"/>
      </w:pPr>
      <w:r>
        <w:rPr/>
        <w:t xml:space="preserve">二、世界特医食品产能状况</w:t>
      </w:r>
    </w:p>
    <w:p>
      <w:pPr>
        <w:spacing w:before="75" w:after="0"/>
      </w:pPr>
      <w:r>
        <w:rPr/>
        <w:t xml:space="preserve">三、世界特医食品行业动态</w:t>
      </w:r>
    </w:p>
    <w:p>
      <w:pPr>
        <w:spacing w:before="75" w:after="0"/>
      </w:pPr>
      <w:r>
        <w:rPr/>
        <w:t xml:space="preserve">第二节 世界特医食品市场分析</w:t>
      </w:r>
    </w:p>
    <w:p>
      <w:pPr>
        <w:spacing w:before="75" w:after="0"/>
      </w:pPr>
      <w:r>
        <w:rPr/>
        <w:t xml:space="preserve">一、世界特医食品生产分布</w:t>
      </w:r>
    </w:p>
    <w:p>
      <w:pPr>
        <w:spacing w:before="75" w:after="0"/>
      </w:pPr>
      <w:r>
        <w:rPr/>
        <w:t xml:space="preserve">二、世界特医食品消费情况</w:t>
      </w:r>
    </w:p>
    <w:p>
      <w:pPr>
        <w:spacing w:before="75" w:after="0"/>
      </w:pPr>
      <w:r>
        <w:rPr/>
        <w:t xml:space="preserve">三、世界特医食品消费结构</w:t>
      </w:r>
    </w:p>
    <w:p>
      <w:pPr>
        <w:spacing w:before="75" w:after="0"/>
      </w:pPr>
      <w:r>
        <w:rPr/>
        <w:t xml:space="preserve">四、世界特医食品价格分析</w:t>
      </w:r>
    </w:p>
    <w:p>
      <w:pPr>
        <w:spacing w:before="75" w:after="0"/>
      </w:pPr>
      <w:r>
        <w:rPr/>
        <w:t xml:space="preserve">第三节 2020-2025年中外特医食品市场对比</w:t>
      </w:r>
    </w:p>
    <w:p>
      <w:pPr>
        <w:spacing w:before="75" w:after="0"/>
      </w:pPr>
      <w:r>
        <w:rPr>
          <w:b w:val="1"/>
          <w:bCs w:val="1"/>
        </w:rPr>
        <w:t xml:space="preserve">第二章 中国特医食品行业供给情况分析及趋势</w:t>
      </w:r>
    </w:p>
    <w:p>
      <w:pPr>
        <w:spacing w:before="75" w:after="0"/>
      </w:pPr>
      <w:r>
        <w:rPr/>
        <w:t xml:space="preserve">第一节 2020-2025年中国特医食品行业市场供给分析</w:t>
      </w:r>
    </w:p>
    <w:p>
      <w:pPr>
        <w:spacing w:before="75" w:after="0"/>
      </w:pPr>
      <w:r>
        <w:rPr/>
        <w:t xml:space="preserve">一、特医食品整体供给情况分析</w:t>
      </w:r>
    </w:p>
    <w:p>
      <w:pPr>
        <w:spacing w:before="75" w:after="0"/>
      </w:pPr>
      <w:r>
        <w:rPr/>
        <w:t xml:space="preserve">二、特医食品重点区域供给分析</w:t>
      </w:r>
    </w:p>
    <w:p>
      <w:pPr>
        <w:spacing w:before="75" w:after="0"/>
      </w:pPr>
      <w:r>
        <w:rPr/>
        <w:t xml:space="preserve">第二节 特医食品行业供给关系因素分析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2025-2030年中国特医食品行业市场供给趋势</w:t>
      </w:r>
    </w:p>
    <w:p>
      <w:pPr>
        <w:spacing w:before="75" w:after="0"/>
      </w:pPr>
      <w:r>
        <w:rPr/>
        <w:t xml:space="preserve">一、特医食品整体供给情况趋势分析</w:t>
      </w:r>
    </w:p>
    <w:p>
      <w:pPr>
        <w:spacing w:before="75" w:after="0"/>
      </w:pPr>
      <w:r>
        <w:rPr/>
        <w:t xml:space="preserve">二、特医食品重点区域供给趋势分析</w:t>
      </w:r>
    </w:p>
    <w:p>
      <w:pPr>
        <w:spacing w:before="75" w:after="0"/>
      </w:pPr>
      <w:r>
        <w:rPr/>
        <w:t xml:space="preserve">三、影响未来特医食品供给的因素分析</w:t>
      </w:r>
    </w:p>
    <w:p>
      <w:pPr>
        <w:spacing w:before="75" w:after="0"/>
      </w:pPr>
      <w:r>
        <w:rPr>
          <w:b w:val="1"/>
          <w:bCs w:val="1"/>
        </w:rPr>
        <w:t xml:space="preserve">第三章 信息社会下特医食品行业宏观经济环境分析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2020-2025年中国特医食品行业发展概况</w:t>
      </w:r>
    </w:p>
    <w:p>
      <w:pPr>
        <w:spacing w:before="75" w:after="0"/>
      </w:pPr>
      <w:r>
        <w:rPr/>
        <w:t xml:space="preserve">第一节 2020-2025年中国特医食品行业发展态势分析</w:t>
      </w:r>
    </w:p>
    <w:p>
      <w:pPr>
        <w:spacing w:before="75" w:after="0"/>
      </w:pPr>
      <w:r>
        <w:rPr/>
        <w:t xml:space="preserve">第二节 2020-2025年中国特医食品行业发展特点分析</w:t>
      </w:r>
    </w:p>
    <w:p>
      <w:pPr>
        <w:spacing w:before="75" w:after="0"/>
      </w:pPr>
      <w:r>
        <w:rPr/>
        <w:t xml:space="preserve">第三节 2020-2025年中国特医食品行业市场供需分析</w:t>
      </w:r>
    </w:p>
    <w:p>
      <w:pPr>
        <w:spacing w:before="75" w:after="0"/>
      </w:pPr>
      <w:r>
        <w:rPr>
          <w:b w:val="1"/>
          <w:bCs w:val="1"/>
        </w:rPr>
        <w:t xml:space="preserve">第五章 2020-2025年中国特医食品行业整体运行状况</w:t>
      </w:r>
    </w:p>
    <w:p>
      <w:pPr>
        <w:spacing w:before="75" w:after="0"/>
      </w:pPr>
      <w:r>
        <w:rPr/>
        <w:t xml:space="preserve">第一节 2020-2025年特医食品行业盈利能力分析</w:t>
      </w:r>
    </w:p>
    <w:p>
      <w:pPr>
        <w:spacing w:before="75" w:after="0"/>
      </w:pPr>
      <w:r>
        <w:rPr/>
        <w:t xml:space="preserve">第二节 2020-2025年特医食品行业偿债能力分析</w:t>
      </w:r>
    </w:p>
    <w:p>
      <w:pPr>
        <w:spacing w:before="75" w:after="0"/>
      </w:pPr>
      <w:r>
        <w:rPr/>
        <w:t xml:space="preserve">第三节 2020-2025年特医食品行业营运能力分析</w:t>
      </w:r>
    </w:p>
    <w:p>
      <w:pPr>
        <w:spacing w:before="75" w:after="0"/>
      </w:pPr>
      <w:r>
        <w:rPr>
          <w:b w:val="1"/>
          <w:bCs w:val="1"/>
        </w:rPr>
        <w:t xml:space="preserve">第六章 2020-2025年中国特医食品行业进出口市场分析</w:t>
      </w:r>
    </w:p>
    <w:p>
      <w:pPr>
        <w:spacing w:before="75" w:after="0"/>
      </w:pPr>
      <w:r>
        <w:rPr/>
        <w:t xml:space="preserve">第一节 2020-2025年特医食品行业进出口特点分析</w:t>
      </w:r>
    </w:p>
    <w:p>
      <w:pPr>
        <w:spacing w:before="75" w:after="0"/>
      </w:pPr>
      <w:r>
        <w:rPr/>
        <w:t xml:space="preserve">第二节 2020-2025年特医食品行业进出口量分析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2025-2030年特医食品行业进出口市场预测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2020-2025年中国特医食品行业竞争情况分析</w:t>
      </w:r>
    </w:p>
    <w:p>
      <w:pPr>
        <w:spacing w:before="75" w:after="0"/>
      </w:pPr>
      <w:r>
        <w:rPr/>
        <w:t xml:space="preserve">第一节 中国特医食品行业经济指标分析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中国特医食品行业竞争结构分析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2025-2030年中国特医食品行业市场竞争策略展望分析</w:t>
      </w:r>
    </w:p>
    <w:p>
      <w:pPr>
        <w:spacing w:before="75" w:after="0"/>
      </w:pPr>
      <w:r>
        <w:rPr/>
        <w:t xml:space="preserve">一、特医食品行业市场竞争趋势分析</w:t>
      </w:r>
    </w:p>
    <w:p>
      <w:pPr>
        <w:spacing w:before="75" w:after="0"/>
      </w:pPr>
      <w:r>
        <w:rPr/>
        <w:t xml:space="preserve">二、特医食品行业市场竞争格局展望分析</w:t>
      </w:r>
    </w:p>
    <w:p>
      <w:pPr>
        <w:spacing w:before="75" w:after="0"/>
      </w:pPr>
      <w:r>
        <w:rPr/>
        <w:t xml:space="preserve">三、特医食品行业市场竞争策略分析</w:t>
      </w:r>
    </w:p>
    <w:p>
      <w:pPr>
        <w:spacing w:before="75" w:after="0"/>
      </w:pPr>
      <w:r>
        <w:rPr>
          <w:b w:val="1"/>
          <w:bCs w:val="1"/>
        </w:rPr>
        <w:t xml:space="preserve">第八章 2025-2030年特医食品行业投资价值及行业发展预测</w:t>
      </w:r>
    </w:p>
    <w:p>
      <w:pPr>
        <w:spacing w:before="75" w:after="0"/>
      </w:pPr>
      <w:r>
        <w:rPr/>
        <w:t xml:space="preserve">第一节 2025-2030年特医食品行业成长性分析</w:t>
      </w:r>
    </w:p>
    <w:p>
      <w:pPr>
        <w:spacing w:before="75" w:after="0"/>
      </w:pPr>
      <w:r>
        <w:rPr/>
        <w:t xml:space="preserve">第二节 2025-2030年特医食品行业经营能力分析</w:t>
      </w:r>
    </w:p>
    <w:p>
      <w:pPr>
        <w:spacing w:before="75" w:after="0"/>
      </w:pPr>
      <w:r>
        <w:rPr/>
        <w:t xml:space="preserve">第三节 2025-2030年特医食品行业盈利能力分析</w:t>
      </w:r>
    </w:p>
    <w:p>
      <w:pPr>
        <w:spacing w:before="75" w:after="0"/>
      </w:pPr>
      <w:r>
        <w:rPr/>
        <w:t xml:space="preserve">第四节 2025-2030年特医食品行业偿债能力分析</w:t>
      </w:r>
    </w:p>
    <w:p>
      <w:pPr>
        <w:spacing w:before="75" w:after="0"/>
      </w:pPr>
      <w:r>
        <w:rPr/>
        <w:t xml:space="preserve">第五节 2025-2030年我国特医食品行业产值预测</w:t>
      </w:r>
    </w:p>
    <w:p>
      <w:pPr>
        <w:spacing w:before="75" w:after="0"/>
      </w:pPr>
      <w:r>
        <w:rPr/>
        <w:t xml:space="preserve">第六节 2025-2030年我国特医食品行业销售收入预测</w:t>
      </w:r>
    </w:p>
    <w:p>
      <w:pPr>
        <w:spacing w:before="75" w:after="0"/>
      </w:pPr>
      <w:r>
        <w:rPr/>
        <w:t xml:space="preserve">第七节 2025-2030年我国特医食品行业总资产预测</w:t>
      </w:r>
    </w:p>
    <w:p>
      <w:pPr>
        <w:spacing w:before="75" w:after="0"/>
      </w:pPr>
      <w:r>
        <w:rPr>
          <w:b w:val="1"/>
          <w:bCs w:val="1"/>
        </w:rPr>
        <w:t xml:space="preserve">第九章 2020-2025年中国特医食品产业行业重点区域运行分析</w:t>
      </w:r>
    </w:p>
    <w:p>
      <w:pPr>
        <w:spacing w:before="75" w:after="0"/>
      </w:pPr>
      <w:r>
        <w:rPr/>
        <w:t xml:space="preserve">第一节 2020-2025年华东地区特医食品产业行业运行情况</w:t>
      </w:r>
    </w:p>
    <w:p>
      <w:pPr>
        <w:spacing w:before="75" w:after="0"/>
      </w:pPr>
      <w:r>
        <w:rPr/>
        <w:t xml:space="preserve">第二节 2020-2025年华南地区特医食品产业行业运行情况</w:t>
      </w:r>
    </w:p>
    <w:p>
      <w:pPr>
        <w:spacing w:before="75" w:after="0"/>
      </w:pPr>
      <w:r>
        <w:rPr/>
        <w:t xml:space="preserve">第三节 2020-2025年华中地区特医食品产业行业运行情况</w:t>
      </w:r>
    </w:p>
    <w:p>
      <w:pPr>
        <w:spacing w:before="75" w:after="0"/>
      </w:pPr>
      <w:r>
        <w:rPr/>
        <w:t xml:space="preserve">第四节 2020-2025年华北地区特医食品产业行业运行情况</w:t>
      </w:r>
    </w:p>
    <w:p>
      <w:pPr>
        <w:spacing w:before="75" w:after="0"/>
      </w:pPr>
      <w:r>
        <w:rPr/>
        <w:t xml:space="preserve">第五节 2020-2025年西北地区特医食品产业行业运行情况</w:t>
      </w:r>
    </w:p>
    <w:p>
      <w:pPr>
        <w:spacing w:before="75" w:after="0"/>
      </w:pPr>
      <w:r>
        <w:rPr/>
        <w:t xml:space="preserve">第六节 2020-2025年西南地区特医食品产业行业运行情况</w:t>
      </w:r>
    </w:p>
    <w:p>
      <w:pPr>
        <w:spacing w:before="75" w:after="0"/>
      </w:pPr>
      <w:r>
        <w:rPr/>
        <w:t xml:space="preserve">第七节 2020-2025年东北地区特医食品产业行业运行情况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2020-2025年中国特医食品行业重点企业竞争力分析</w:t>
      </w:r>
    </w:p>
    <w:p>
      <w:pPr>
        <w:spacing w:before="75" w:after="0"/>
      </w:pPr>
      <w:r>
        <w:rPr/>
        <w:t xml:space="preserve">第一节 雅培公司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雀巢健康科学有限公司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贝因美股份有限公司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重庆华森制药股份有限公司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圣元国际集团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石药集团新诺威制药股份有限公司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麦孚营养科技有限公司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恒瑞医药</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爱优诺营养品有限公司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亚宝药业集团股份有限公司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2025-2030年中国特医食品行业消费市场分析</w:t>
      </w:r>
    </w:p>
    <w:p>
      <w:pPr>
        <w:spacing w:before="75" w:after="0"/>
      </w:pPr>
      <w:r>
        <w:rPr/>
        <w:t xml:space="preserve">第一节 特医食品市场消费需求分析</w:t>
      </w:r>
    </w:p>
    <w:p>
      <w:pPr>
        <w:spacing w:before="75" w:after="0"/>
      </w:pPr>
      <w:r>
        <w:rPr/>
        <w:t xml:space="preserve">一、特医食品市场的消费需求变化</w:t>
      </w:r>
    </w:p>
    <w:p>
      <w:pPr>
        <w:spacing w:before="75" w:after="0"/>
      </w:pPr>
      <w:r>
        <w:rPr/>
        <w:t xml:space="preserve">二、特医食品行业的需求情况分析</w:t>
      </w:r>
    </w:p>
    <w:p>
      <w:pPr>
        <w:spacing w:before="75" w:after="0"/>
      </w:pPr>
      <w:r>
        <w:rPr/>
        <w:t xml:space="preserve">三、2020-2025年特医食品品牌市场消费需求分析</w:t>
      </w:r>
    </w:p>
    <w:p>
      <w:pPr>
        <w:spacing w:before="75" w:after="0"/>
      </w:pPr>
      <w:r>
        <w:rPr/>
        <w:t xml:space="preserve">第二节 特医食品消费市场状况分析</w:t>
      </w:r>
    </w:p>
    <w:p>
      <w:pPr>
        <w:spacing w:before="75" w:after="0"/>
      </w:pPr>
      <w:r>
        <w:rPr/>
        <w:t xml:space="preserve">一、特医食品行业消费特点</w:t>
      </w:r>
    </w:p>
    <w:p>
      <w:pPr>
        <w:spacing w:before="75" w:after="0"/>
      </w:pPr>
      <w:r>
        <w:rPr/>
        <w:t xml:space="preserve">二、特医食品行业消费分析</w:t>
      </w:r>
    </w:p>
    <w:p>
      <w:pPr>
        <w:spacing w:before="75" w:after="0"/>
      </w:pPr>
      <w:r>
        <w:rPr/>
        <w:t xml:space="preserve">三、特医食品行业消费结构分析</w:t>
      </w:r>
    </w:p>
    <w:p>
      <w:pPr>
        <w:spacing w:before="75" w:after="0"/>
      </w:pPr>
      <w:r>
        <w:rPr/>
        <w:t xml:space="preserve">四、特医食品行业消费的市场变化</w:t>
      </w:r>
    </w:p>
    <w:p>
      <w:pPr>
        <w:spacing w:before="75" w:after="0"/>
      </w:pPr>
      <w:r>
        <w:rPr/>
        <w:t xml:space="preserve">五、特医食品市场的消费方向</w:t>
      </w:r>
    </w:p>
    <w:p>
      <w:pPr>
        <w:spacing w:before="75" w:after="0"/>
      </w:pPr>
      <w:r>
        <w:rPr/>
        <w:t xml:space="preserve">第三节 特医食品行业产品的品牌市场调查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五、特医食品行业品牌忠诚度调查</w:t>
      </w:r>
    </w:p>
    <w:p>
      <w:pPr>
        <w:spacing w:before="75" w:after="0"/>
      </w:pPr>
      <w:r>
        <w:rPr/>
        <w:t xml:space="preserve">六、特医食品行业品牌市场占有率调查</w:t>
      </w:r>
    </w:p>
    <w:p>
      <w:pPr>
        <w:spacing w:before="75" w:after="0"/>
      </w:pPr>
      <w:r>
        <w:rPr/>
        <w:t xml:space="preserve">七、消费者的消费理念调研</w:t>
      </w:r>
    </w:p>
    <w:p>
      <w:pPr>
        <w:spacing w:before="75" w:after="0"/>
      </w:pPr>
      <w:r>
        <w:rPr>
          <w:b w:val="1"/>
          <w:bCs w:val="1"/>
        </w:rPr>
        <w:t xml:space="preserve">第十二章 中国特医食品行业投资策略分析</w:t>
      </w:r>
    </w:p>
    <w:p>
      <w:pPr>
        <w:spacing w:before="75" w:after="0"/>
      </w:pPr>
      <w:r>
        <w:rPr/>
        <w:t xml:space="preserve">第一节 2020-2025年中国特医食品行业投资环境分析</w:t>
      </w:r>
    </w:p>
    <w:p>
      <w:pPr>
        <w:spacing w:before="75" w:after="0"/>
      </w:pPr>
      <w:r>
        <w:rPr/>
        <w:t xml:space="preserve">第二节 2020-2025年中国特医食品行业投资收益分析</w:t>
      </w:r>
    </w:p>
    <w:p>
      <w:pPr>
        <w:spacing w:before="75" w:after="0"/>
      </w:pPr>
      <w:r>
        <w:rPr/>
        <w:t xml:space="preserve">第三节 2020-2025年中国特医食品行业产品投资方向</w:t>
      </w:r>
    </w:p>
    <w:p>
      <w:pPr>
        <w:spacing w:before="75" w:after="0"/>
      </w:pPr>
      <w:r>
        <w:rPr/>
        <w:t xml:space="preserve">第四节 2025-2030年中国特医食品行业投资收益预测</w:t>
      </w:r>
    </w:p>
    <w:p>
      <w:pPr>
        <w:spacing w:before="75" w:after="0"/>
      </w:pPr>
      <w:r>
        <w:rPr/>
        <w:t xml:space="preserve">一、预测理论依据</w:t>
      </w:r>
    </w:p>
    <w:p>
      <w:pPr>
        <w:spacing w:before="75" w:after="0"/>
      </w:pPr>
      <w:r>
        <w:rPr/>
        <w:t xml:space="preserve">二、2025-2030年中国特医食品行业工业总产值预测</w:t>
      </w:r>
    </w:p>
    <w:p>
      <w:pPr>
        <w:spacing w:before="75" w:after="0"/>
      </w:pPr>
      <w:r>
        <w:rPr/>
        <w:t xml:space="preserve">三、2025-2030年中国特医食品行业行业销售收入预测</w:t>
      </w:r>
    </w:p>
    <w:p>
      <w:pPr>
        <w:spacing w:before="75" w:after="0"/>
      </w:pPr>
      <w:r>
        <w:rPr/>
        <w:t xml:space="preserve">四、2025-2030年中国特医食品行业利润总额预测</w:t>
      </w:r>
    </w:p>
    <w:p>
      <w:pPr>
        <w:spacing w:before="75" w:after="0"/>
      </w:pPr>
      <w:r>
        <w:rPr/>
        <w:t xml:space="preserve">五、2025-2030年中国特医食品行业总资产预测</w:t>
      </w:r>
    </w:p>
    <w:p>
      <w:pPr>
        <w:spacing w:before="75" w:after="0"/>
      </w:pPr>
      <w:r>
        <w:rPr>
          <w:b w:val="1"/>
          <w:bCs w:val="1"/>
        </w:rPr>
        <w:t xml:space="preserve">第十三章 中国特医食品行业投资风险分析</w:t>
      </w:r>
    </w:p>
    <w:p>
      <w:pPr>
        <w:spacing w:before="75" w:after="0"/>
      </w:pPr>
      <w:r>
        <w:rPr/>
        <w:t xml:space="preserve">第一节 中国特医食品行业内部风险分析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中国特医食品行业外部风险分析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特医食品行业发展趋势与投资战略研究</w:t>
      </w:r>
    </w:p>
    <w:p>
      <w:pPr>
        <w:spacing w:before="75" w:after="0"/>
      </w:pPr>
      <w:r>
        <w:rPr/>
        <w:t xml:space="preserve">第一节 特医食品市场发展潜力分析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特医食品行业发展趋势分析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特医食品行业发展战略研究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2025-2030年特医食品行业市场策略分析</w:t>
      </w:r>
    </w:p>
    <w:p>
      <w:pPr>
        <w:spacing w:before="75" w:after="0"/>
      </w:pPr>
      <w:r>
        <w:rPr/>
        <w:t xml:space="preserve">第一节 特医食品行业营销策略分析及建议</w:t>
      </w:r>
    </w:p>
    <w:p>
      <w:pPr>
        <w:spacing w:before="75" w:after="0"/>
      </w:pPr>
      <w:r>
        <w:rPr/>
        <w:t xml:space="preserve">一、特医食品行业营销模式</w:t>
      </w:r>
    </w:p>
    <w:p>
      <w:pPr>
        <w:spacing w:before="75" w:after="0"/>
      </w:pPr>
      <w:r>
        <w:rPr/>
        <w:t xml:space="preserve">二、特医食品行业营销策略</w:t>
      </w:r>
    </w:p>
    <w:p>
      <w:pPr>
        <w:spacing w:before="75" w:after="0"/>
      </w:pPr>
      <w:r>
        <w:rPr/>
        <w:t xml:space="preserve">三、外销与内销优势分析</w:t>
      </w:r>
    </w:p>
    <w:p>
      <w:pPr>
        <w:spacing w:before="75" w:after="0"/>
      </w:pPr>
      <w:r>
        <w:rPr/>
        <w:t xml:space="preserve">第二节 特医食品行业企业经营发展分析及建议</w:t>
      </w:r>
    </w:p>
    <w:p>
      <w:pPr>
        <w:spacing w:before="75" w:after="0"/>
      </w:pPr>
      <w:r>
        <w:rPr/>
        <w:t xml:space="preserve">一、特医食品行业经营模式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图表：特医食品行业生命周期</w:t>
      </w:r>
    </w:p>
    <w:p>
      <w:pPr>
        <w:spacing w:before="75" w:after="0"/>
      </w:pPr>
      <w:r>
        <w:rPr/>
        <w:t xml:space="preserve">图表：特医食品行业产业链结构</w:t>
      </w:r>
    </w:p>
    <w:p>
      <w:pPr>
        <w:spacing w:before="75" w:after="0"/>
      </w:pPr>
      <w:r>
        <w:rPr/>
        <w:t xml:space="preserve">图表：全球特医食品行业市场规模</w:t>
      </w:r>
    </w:p>
    <w:p>
      <w:pPr>
        <w:spacing w:before="75" w:after="0"/>
      </w:pPr>
      <w:r>
        <w:rPr/>
        <w:t xml:space="preserve">图表：中国特医食品行业市场规模</w:t>
      </w:r>
    </w:p>
    <w:p>
      <w:pPr>
        <w:spacing w:before="75" w:after="0"/>
      </w:pPr>
      <w:r>
        <w:rPr/>
        <w:t xml:space="preserve">图表：特医食品行业重要数据指标比较</w:t>
      </w:r>
    </w:p>
    <w:p>
      <w:pPr>
        <w:spacing w:before="75" w:after="0"/>
      </w:pPr>
      <w:r>
        <w:rPr/>
        <w:t xml:space="preserve">图表：中国特医食品市场占全球份额比较</w:t>
      </w:r>
    </w:p>
    <w:p>
      <w:pPr>
        <w:spacing w:before="75" w:after="0"/>
      </w:pPr>
      <w:r>
        <w:rPr/>
        <w:t xml:space="preserve">图表：特医食品行业竞争力分析</w:t>
      </w:r>
    </w:p>
    <w:p>
      <w:pPr>
        <w:spacing w:before="75" w:after="0"/>
      </w:pPr>
      <w:r>
        <w:rPr/>
        <w:t xml:space="preserve">图表：特医食品行业产能分析</w:t>
      </w:r>
    </w:p>
    <w:p>
      <w:pPr>
        <w:spacing w:before="75" w:after="0"/>
      </w:pPr>
      <w:r>
        <w:rPr/>
        <w:t xml:space="preserve">图表：特医食品行业产量分析</w:t>
      </w:r>
    </w:p>
    <w:p>
      <w:pPr>
        <w:spacing w:before="75" w:after="0"/>
      </w:pPr>
      <w:r>
        <w:rPr/>
        <w:t xml:space="preserve">图表：特医食品行业需求分析</w:t>
      </w:r>
    </w:p>
    <w:p>
      <w:pPr>
        <w:spacing w:before="75" w:after="0"/>
      </w:pPr>
      <w:r>
        <w:rPr/>
        <w:t xml:space="preserve">图表：特医食品行业集中度</w:t>
      </w:r>
    </w:p>
    <w:p>
      <w:pPr>
        <w:spacing w:before="75" w:after="0"/>
      </w:pPr>
      <w:r>
        <w:rPr/>
        <w:t xml:space="preserve">图表：2025-2030年特医食品行业市场规模预测</w:t>
      </w:r>
    </w:p>
    <w:p>
      <w:pPr>
        <w:spacing w:before="75" w:after="0"/>
      </w:pPr>
      <w:r>
        <w:rPr/>
        <w:t xml:space="preserve">图表：2025-2030年特医食品行业营业收入预测</w:t>
      </w:r>
    </w:p>
    <w:p>
      <w:pPr>
        <w:spacing w:before="75" w:after="0"/>
      </w:pPr>
      <w:r>
        <w:rPr/>
        <w:t xml:space="preserve">图表：2025-2030年中国特医食品行业供给预测</w:t>
      </w:r>
    </w:p>
    <w:p>
      <w:pPr>
        <w:spacing w:before="75" w:after="0"/>
      </w:pPr>
      <w:r>
        <w:rPr/>
        <w:t xml:space="preserve">图表：2025-2030年中国特医食品行业需求预测</w:t>
      </w:r>
    </w:p>
    <w:p>
      <w:pPr>
        <w:spacing w:before="75" w:after="0"/>
      </w:pPr>
      <w:r>
        <w:rPr/>
        <w:t xml:space="preserve">图表：2025-2030年中国特医食品行业供需平衡预测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本文地址：https://www.51baogao.cn/baogao/20220817/288579.shtml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7/288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特医食品产业市场深度分析及前景趋势与投资研究报告(2025-2030版)</dc:title>
  <dc:description>特医食品产业市场深度分析及前景趋势与投资研究报告(2025-2030版)</dc:description>
  <dc:subject>特医食品产业市场深度分析及前景趋势与投资研究报告(2025-2030版)</dc:subject>
  <cp:keywords>研究报告</cp:keywords>
  <cp:category>研究报告</cp:category>
  <cp:lastModifiedBy>北京中道泰和信息咨询有限公司</cp:lastModifiedBy>
  <dcterms:created xsi:type="dcterms:W3CDTF">2025-02-01T05:10:07+08:00</dcterms:created>
  <dcterms:modified xsi:type="dcterms:W3CDTF">2025-02-01T05:10:07+08:00</dcterms:modified>
</cp:coreProperties>
</file>

<file path=docProps/custom.xml><?xml version="1.0" encoding="utf-8"?>
<Properties xmlns="http://schemas.openxmlformats.org/officeDocument/2006/custom-properties" xmlns:vt="http://schemas.openxmlformats.org/officeDocument/2006/docPropsVTypes"/>
</file>