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中国八宝粥行业市场深度分析及竞争格局与投资研究报告(2024-2029版)</w:t>
      </w:r>
    </w:p>
    <w:p>
      <w:pPr>
        <w:spacing w:after="150"/>
      </w:pPr>
      <w:r>
        <w:rPr>
          <w:b w:val="1"/>
          <w:bCs w:val="1"/>
        </w:rPr>
        <w:t xml:space="preserve">报告简介</w:t>
      </w:r>
    </w:p>
    <w:p>
      <w:pPr>
        <w:spacing w:after="150"/>
      </w:pPr>
      <w:r>
        <w:rPr/>
        <w:t xml:space="preserve">八宝粥主要消费人群为学生党和独居青年。近些年我国年轻群体婚恋观改变，单身群体数量不断增长，预计在2021年我国独居人口数量将突破9000万人。随着单身群体的数量持续攀升，带动单身经济发展，而受益于单身经济的发展，八宝粥市场需求持续攀升，行业得到快速发展。</w:t>
      </w:r>
    </w:p>
    <w:p>
      <w:pPr>
        <w:spacing w:after="150"/>
      </w:pPr>
      <w:r>
        <w:rPr/>
        <w:t xml:space="preserve">随着新技术的出现，以及国内居民对于食品的方便、营养需求提升，推动八宝粥行业快速发展。除此之外，国内单身居民人口的增。长，也推动八宝粥行业发展。但由于粥并不是必需品，且因口感和饱腹感等原因，难以发展成为重要主食，因此限制八宝粥行业的发展。总的来看，八宝粥行业机遇和风险并存。</w:t>
      </w:r>
    </w:p>
    <w:p>
      <w:pPr>
        <w:spacing w:after="150"/>
      </w:pPr>
      <w:r>
        <w:rPr/>
        <w:t xml:space="preserve">就目前的趋势来说，八宝粥产品有向保健功能化的方向发展。从塬来的泛泛的“营养”概念，配方也从塬来的五谷转向添加新鲜菜蔬、保健食品等等，进一步结合消费群体逐步清晰、锁定，从而研发出一个新品种。比较知名的品牌有娃哈哈、银鹭、同福等知名品牌，市场集中较高，CR3超过60%。</w:t>
      </w:r>
    </w:p>
    <w:p>
      <w:pPr>
        <w:spacing w:after="150"/>
      </w:pPr>
      <w:r>
        <w:rPr/>
        <w:t xml:space="preserve">比如针对白领女性的燕窝粥，绿豆粥，针对年青90后的水果粥，椰汁粥，针对中高端消费者的粗粮粥，咸味粥，针对糖尿病人的木糖醇八宝粥。这些打着美容养颜和保健功效的嘘头的产品层出不穷。也越来越受到各细分人群的接受。概念创新和营销必须同步，怎样把创新的产品呈现在消费者的面前，这是一个庞大的营销和传播的过程。</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八宝粥及各子行业的发展状况、上下游行业发展状况、竞争替代产品、发展趋势、新产品与技术等进行了分析。并重点分析了中国八宝粥行业发展状况和特点，以及中国八宝粥行业将面临的挑战、企业的发展策略等。报告还对全球的八宝粥行业发展态势作了详细分析，并对八宝粥行业进行了趋向研判，是八宝粥生产、经营企业，服务、投资机构等单位准确了解目前八宝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中国八宝粥行业发展概述 </w:t>
      </w:r>
    </w:p>
    <w:p>
      <w:pPr>
        <w:spacing w:after="150"/>
      </w:pPr>
      <w:r>
        <w:rPr/>
        <w:t xml:space="preserve">第一节 八宝粥行业发展情况 </w:t>
      </w:r>
    </w:p>
    <w:p>
      <w:pPr>
        <w:spacing w:after="150"/>
      </w:pPr>
      <w:r>
        <w:rPr/>
        <w:t xml:space="preserve">第二节 最近3-5年中国八宝粥行业经济指标分析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b w:val="1"/>
          <w:bCs w:val="1"/>
        </w:rPr>
        <w:t xml:space="preserve">第二章 中国八宝粥行业的国际比较分析 </w:t>
      </w:r>
    </w:p>
    <w:p>
      <w:pPr>
        <w:spacing w:after="150"/>
      </w:pPr>
      <w:r>
        <w:rPr/>
        <w:t xml:space="preserve">第一节 中国八宝粥行业竞争力指标分析 </w:t>
      </w:r>
    </w:p>
    <w:p>
      <w:pPr>
        <w:spacing w:after="150"/>
      </w:pPr>
      <w:r>
        <w:rPr/>
        <w:t xml:space="preserve">第二节 中国八宝粥行业经济指标国际比较分析 </w:t>
      </w:r>
    </w:p>
    <w:p>
      <w:pPr>
        <w:spacing w:after="150"/>
      </w:pPr>
      <w:r>
        <w:rPr/>
        <w:t xml:space="preserve">第三节 八宝粥行业市场需求分析 </w:t>
      </w:r>
    </w:p>
    <w:p>
      <w:pPr>
        <w:spacing w:after="150"/>
      </w:pPr>
      <w:r>
        <w:rPr/>
        <w:t xml:space="preserve">一、市场发展现状 </w:t>
      </w:r>
    </w:p>
    <w:p>
      <w:pPr>
        <w:spacing w:after="150"/>
      </w:pPr>
      <w:r>
        <w:rPr/>
        <w:t xml:space="preserve">二、需求结构分析 </w:t>
      </w:r>
    </w:p>
    <w:p>
      <w:pPr>
        <w:spacing w:after="150"/>
      </w:pPr>
      <w:r>
        <w:rPr/>
        <w:t xml:space="preserve">三、市场前景展望 </w:t>
      </w:r>
    </w:p>
    <w:p>
      <w:pPr>
        <w:spacing w:after="150"/>
      </w:pPr>
      <w:r>
        <w:rPr/>
        <w:t xml:space="preserve">第四节 八宝粥行业市场价格分析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2022年中国八宝粥行业整体运行指标分析 </w:t>
      </w:r>
    </w:p>
    <w:p>
      <w:pPr>
        <w:spacing w:after="150"/>
      </w:pPr>
      <w:r>
        <w:rPr/>
        <w:t xml:space="preserve">第一节 中国八宝粥行业总体规模分析 </w:t>
      </w:r>
    </w:p>
    <w:p>
      <w:pPr>
        <w:spacing w:after="150"/>
      </w:pPr>
      <w:r>
        <w:rPr/>
        <w:t xml:space="preserve">一、企业数量结构分析 </w:t>
      </w:r>
    </w:p>
    <w:p>
      <w:pPr>
        <w:spacing w:after="150"/>
      </w:pPr>
      <w:r>
        <w:rPr/>
        <w:t xml:space="preserve">二、行业市场规模分析 </w:t>
      </w:r>
    </w:p>
    <w:p>
      <w:pPr>
        <w:spacing w:after="150"/>
      </w:pPr>
      <w:r>
        <w:rPr/>
        <w:t xml:space="preserve">第二节 中国八宝粥行业产销分析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中国八宝粥行业财务指标总体分析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八宝粥产业链的分析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八宝粥行业主要市场大区发展状况及竞争力研究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第六章 2024-2029年需求预测分析 </w:t>
      </w:r>
    </w:p>
    <w:p>
      <w:pPr>
        <w:spacing w:after="150"/>
      </w:pPr>
      <w:r>
        <w:rPr/>
        <w:t xml:space="preserve">第一节 八宝粥行业领域2024-2029年需求量预测 </w:t>
      </w:r>
    </w:p>
    <w:p>
      <w:pPr>
        <w:spacing w:after="150"/>
      </w:pPr>
      <w:r>
        <w:rPr/>
        <w:t xml:space="preserve">第二节 2024-2029年八宝粥行业领域需求功能预测 </w:t>
      </w:r>
    </w:p>
    <w:p>
      <w:pPr>
        <w:spacing w:after="150"/>
      </w:pPr>
      <w:r>
        <w:rPr/>
        <w:t xml:space="preserve">第三节 2024-2029年八宝粥行业领域需求市场格局预测 </w:t>
      </w:r>
    </w:p>
    <w:p>
      <w:pPr>
        <w:spacing w:after="150"/>
      </w:pPr>
      <w:r>
        <w:rPr>
          <w:b w:val="1"/>
          <w:bCs w:val="1"/>
        </w:rPr>
        <w:t xml:space="preserve">第七章 八宝粥市场竞争格局分析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八宝粥行业主要企业竞争力分析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四、重点企业综合竞争力对比分析 </w:t>
      </w:r>
    </w:p>
    <w:p>
      <w:pPr>
        <w:spacing w:after="150"/>
      </w:pPr>
      <w:r>
        <w:rPr/>
        <w:t xml:space="preserve">第四节 八宝粥行业竞争格局分析 </w:t>
      </w:r>
    </w:p>
    <w:p>
      <w:pPr>
        <w:spacing w:after="150"/>
      </w:pPr>
      <w:r>
        <w:rPr/>
        <w:t xml:space="preserve">一、2022年八宝粥行业竞争分析 </w:t>
      </w:r>
    </w:p>
    <w:p>
      <w:pPr>
        <w:spacing w:after="150"/>
      </w:pPr>
      <w:r>
        <w:rPr/>
        <w:t xml:space="preserve">二、2022年中国八宝粥市场竞争分析 </w:t>
      </w:r>
    </w:p>
    <w:p>
      <w:pPr>
        <w:spacing w:after="150"/>
      </w:pPr>
      <w:r>
        <w:rPr/>
        <w:t xml:space="preserve">三、2022年中国八宝粥市场集中度分析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 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 </w:t>
      </w:r>
    </w:p>
    <w:p>
      <w:pPr>
        <w:spacing w:after="150"/>
      </w:pPr>
      <w:r>
        <w:rPr/>
        <w:t xml:space="preserve">二、产业结构调整中消费者需求的引导因素 </w:t>
      </w:r>
    </w:p>
    <w:p>
      <w:pPr>
        <w:spacing w:after="150"/>
      </w:pPr>
      <w:r>
        <w:rPr>
          <w:b w:val="1"/>
          <w:bCs w:val="1"/>
        </w:rPr>
        <w:t xml:space="preserve">第九章 前十大领先企业分析 </w:t>
      </w:r>
    </w:p>
    <w:p>
      <w:pPr>
        <w:spacing w:after="150"/>
      </w:pPr>
      <w:r>
        <w:rPr/>
        <w:t xml:space="preserve">第一节 厦门银鹭食品有限公司分析 </w:t>
      </w:r>
    </w:p>
    <w:p>
      <w:pPr>
        <w:spacing w:after="150"/>
      </w:pPr>
      <w:r>
        <w:rPr/>
        <w:t xml:space="preserve">一、主营业务及经营状况 </w:t>
      </w:r>
    </w:p>
    <w:p>
      <w:pPr>
        <w:spacing w:after="150"/>
      </w:pPr>
      <w:r>
        <w:rPr/>
        <w:t xml:space="preserve">二、历年销售规模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达利食品集团有限公司分析 </w:t>
      </w:r>
    </w:p>
    <w:p>
      <w:pPr>
        <w:spacing w:after="150"/>
      </w:pPr>
      <w:r>
        <w:rPr/>
        <w:t xml:space="preserve">一、主营业务及经营状况 </w:t>
      </w:r>
    </w:p>
    <w:p>
      <w:pPr>
        <w:spacing w:after="150"/>
      </w:pPr>
      <w:r>
        <w:rPr/>
        <w:t xml:space="preserve">二、历年销售规模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同福集团有限公司分析 </w:t>
      </w:r>
    </w:p>
    <w:p>
      <w:pPr>
        <w:spacing w:after="150"/>
      </w:pPr>
      <w:r>
        <w:rPr/>
        <w:t xml:space="preserve">一、主营业务及经营状况 </w:t>
      </w:r>
    </w:p>
    <w:p>
      <w:pPr>
        <w:spacing w:after="150"/>
      </w:pPr>
      <w:r>
        <w:rPr/>
        <w:t xml:space="preserve">二、历年销售规模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杭州娃哈哈集团有限公司分析 </w:t>
      </w:r>
    </w:p>
    <w:p>
      <w:pPr>
        <w:spacing w:after="150"/>
      </w:pPr>
      <w:r>
        <w:rPr/>
        <w:t xml:space="preserve">一、主营业务及经营状况 </w:t>
      </w:r>
    </w:p>
    <w:p>
      <w:pPr>
        <w:spacing w:after="150"/>
      </w:pPr>
      <w:r>
        <w:rPr/>
        <w:t xml:space="preserve">二、历年销售规模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扬州欣欣食品有限公司分析 </w:t>
      </w:r>
    </w:p>
    <w:p>
      <w:pPr>
        <w:spacing w:after="150"/>
      </w:pPr>
      <w:r>
        <w:rPr/>
        <w:t xml:space="preserve">一、主营业务及经营状况 </w:t>
      </w:r>
    </w:p>
    <w:p>
      <w:pPr>
        <w:spacing w:after="150"/>
      </w:pPr>
      <w:r>
        <w:rPr/>
        <w:t xml:space="preserve">二、历年销售规模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广州市泰奇食品有限公司分析 </w:t>
      </w:r>
    </w:p>
    <w:p>
      <w:pPr>
        <w:spacing w:after="150"/>
      </w:pPr>
      <w:r>
        <w:rPr/>
        <w:t xml:space="preserve">一、主营业务及经营状况 </w:t>
      </w:r>
    </w:p>
    <w:p>
      <w:pPr>
        <w:spacing w:after="150"/>
      </w:pPr>
      <w:r>
        <w:rPr/>
        <w:t xml:space="preserve">二、历年销售规模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上海梅林正广和股份有限公司分析 </w:t>
      </w:r>
    </w:p>
    <w:p>
      <w:pPr>
        <w:spacing w:after="150"/>
      </w:pPr>
      <w:r>
        <w:rPr/>
        <w:t xml:space="preserve">一、主营业务及经营状况 </w:t>
      </w:r>
    </w:p>
    <w:p>
      <w:pPr>
        <w:spacing w:after="150"/>
      </w:pPr>
      <w:r>
        <w:rPr/>
        <w:t xml:space="preserve">二、历年销售规模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福建省泉州喜多多食品有限公司分析 </w:t>
      </w:r>
    </w:p>
    <w:p>
      <w:pPr>
        <w:spacing w:after="150"/>
      </w:pPr>
      <w:r>
        <w:rPr/>
        <w:t xml:space="preserve">一、主营业务及经营状况 </w:t>
      </w:r>
    </w:p>
    <w:p>
      <w:pPr>
        <w:spacing w:after="150"/>
      </w:pPr>
      <w:r>
        <w:rPr/>
        <w:t xml:space="preserve">二、历年销售规模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奥瑞金科技股份有限公司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雀巢(中国)有限公司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一、八宝粥行业需求市场 </w:t>
      </w:r>
    </w:p>
    <w:p>
      <w:pPr>
        <w:spacing w:after="150"/>
      </w:pPr>
      <w:r>
        <w:rPr/>
        <w:t xml:space="preserve">二、八宝粥行业客户结构 </w:t>
      </w:r>
    </w:p>
    <w:p>
      <w:pPr>
        <w:spacing w:after="150"/>
      </w:pPr>
      <w:r>
        <w:rPr/>
        <w:t xml:space="preserve">三、八宝粥行业需求的地区差异 </w:t>
      </w:r>
    </w:p>
    <w:p>
      <w:pPr>
        <w:spacing w:after="150"/>
      </w:pPr>
      <w:r>
        <w:rPr/>
        <w:t xml:space="preserve">第二节 八宝粥行业供给分析 </w:t>
      </w:r>
    </w:p>
    <w:p>
      <w:pPr>
        <w:spacing w:after="150"/>
      </w:pPr>
      <w:r>
        <w:rPr/>
        <w:t xml:space="preserve">一、八宝粥行业供给分析 </w:t>
      </w:r>
    </w:p>
    <w:p>
      <w:pPr>
        <w:spacing w:after="150"/>
      </w:pPr>
      <w:r>
        <w:rPr/>
        <w:t xml:space="preserve">二、行业发展中的问题 </w:t>
      </w:r>
    </w:p>
    <w:p>
      <w:pPr>
        <w:spacing w:after="150"/>
      </w:pPr>
      <w:r>
        <w:rPr/>
        <w:t xml:space="preserve">第三节 八宝粥行业供求平衡分析及未来发展趋势 </w:t>
      </w:r>
    </w:p>
    <w:p>
      <w:pPr>
        <w:spacing w:after="150"/>
      </w:pPr>
      <w:r>
        <w:rPr/>
        <w:t xml:space="preserve">一、八宝粥行业的供应预测 </w:t>
      </w:r>
    </w:p>
    <w:p>
      <w:pPr>
        <w:spacing w:after="150"/>
      </w:pPr>
      <w:r>
        <w:rPr/>
        <w:t xml:space="preserve">二、八宝粥行业供求平衡分析 </w:t>
      </w:r>
    </w:p>
    <w:p>
      <w:pPr>
        <w:spacing w:after="150"/>
      </w:pPr>
      <w:r>
        <w:rPr/>
        <w:t xml:space="preserve">三、八宝粥行业未来发展趋势 </w:t>
      </w:r>
    </w:p>
    <w:p>
      <w:pPr>
        <w:spacing w:after="150"/>
      </w:pPr>
      <w:r>
        <w:rPr/>
        <w:t xml:space="preserve">第四节 八宝粥行业市场价格走势分析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中国八宝粥行业swot分析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第十二章 2024-2029年八宝粥行业投资价值评估分析 </w:t>
      </w:r>
    </w:p>
    <w:p>
      <w:pPr>
        <w:spacing w:after="150"/>
      </w:pPr>
      <w:r>
        <w:rPr/>
        <w:t xml:space="preserve">第一节 产业发展的有利因素与不利因素分析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b w:val="1"/>
          <w:bCs w:val="1"/>
        </w:rPr>
        <w:t xml:space="preserve">图表目录</w:t>
      </w:r>
    </w:p>
    <w:p>
      <w:pPr>
        <w:spacing w:after="150"/>
      </w:pPr>
      <w:r>
        <w:rPr/>
        <w:t xml:space="preserve">图表：八宝粥行业生命周期</w:t>
      </w:r>
    </w:p>
    <w:p>
      <w:pPr>
        <w:spacing w:after="150"/>
      </w:pPr>
      <w:r>
        <w:rPr/>
        <w:t xml:space="preserve">图表：八宝粥行业产业链结构</w:t>
      </w:r>
    </w:p>
    <w:p>
      <w:pPr>
        <w:spacing w:after="150"/>
      </w:pPr>
      <w:r>
        <w:rPr/>
        <w:t xml:space="preserve">图表：2022年全球八宝粥行业市场规模</w:t>
      </w:r>
    </w:p>
    <w:p>
      <w:pPr>
        <w:spacing w:after="150"/>
      </w:pPr>
      <w:r>
        <w:rPr/>
        <w:t xml:space="preserve">图表：2022年中国八宝粥行业市场规模</w:t>
      </w:r>
    </w:p>
    <w:p>
      <w:pPr>
        <w:spacing w:after="150"/>
      </w:pPr>
      <w:r>
        <w:rPr/>
        <w:t xml:space="preserve">图表：2022年中国八宝粥市场占全球份额比较</w:t>
      </w:r>
    </w:p>
    <w:p>
      <w:pPr>
        <w:spacing w:after="150"/>
      </w:pPr>
      <w:r>
        <w:rPr/>
        <w:t xml:space="preserve">图表：2022年八宝粥行业集中度</w:t>
      </w:r>
    </w:p>
    <w:p>
      <w:pPr>
        <w:spacing w:after="150"/>
      </w:pPr>
      <w:r>
        <w:rPr/>
        <w:t xml:space="preserve">图表：2022年八宝粥市场价格走势</w:t>
      </w:r>
    </w:p>
    <w:p>
      <w:pPr>
        <w:spacing w:after="150"/>
      </w:pPr>
      <w:r>
        <w:rPr/>
        <w:t xml:space="preserve">图表：2022年八宝粥行业重要数据指标比较</w:t>
      </w:r>
    </w:p>
    <w:p>
      <w:pPr>
        <w:spacing w:after="150"/>
      </w:pPr>
      <w:r>
        <w:rPr/>
        <w:t xml:space="preserve">图表：2024-2029年八宝粥行业市场规模预测</w:t>
      </w:r>
    </w:p>
    <w:p>
      <w:pPr>
        <w:spacing w:after="150"/>
      </w:pPr>
      <w:r>
        <w:rPr/>
        <w:t xml:space="preserve">图表：2024-2029年八宝粥行业竞争格局预测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中国八宝粥行业市场深度分析及竞争格局与投资研究报告(2024-2029版)</dc:title>
  <dc:description>中国八宝粥行业市场深度分析及竞争格局与投资研究报告(2024-2029版)</dc:description>
  <dc:subject>中国八宝粥行业市场深度分析及竞争格局与投资研究报告(2024-2029版)</dc:subject>
  <cp:keywords>研究报告</cp:keywords>
  <cp:category>研究报告</cp:category>
  <cp:lastModifiedBy>北京中道泰和信息咨询有限公司</cp:lastModifiedBy>
  <dcterms:created xsi:type="dcterms:W3CDTF">2024-01-28T21:13:32+08:00</dcterms:created>
  <dcterms:modified xsi:type="dcterms:W3CDTF">2024-01-28T21:13:32+08:00</dcterms:modified>
</cp:coreProperties>
</file>

<file path=docProps/custom.xml><?xml version="1.0" encoding="utf-8"?>
<Properties xmlns="http://schemas.openxmlformats.org/officeDocument/2006/custom-properties" xmlns:vt="http://schemas.openxmlformats.org/officeDocument/2006/docPropsVTypes"/>
</file>