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中国余热发电行业市场发展分析及前景趋势与投资研究报告(2024-2029版)</w:t>
      </w:r>
    </w:p>
    <w:p>
      <w:pPr>
        <w:spacing w:after="150"/>
      </w:pPr>
      <w:r>
        <w:rPr>
          <w:b w:val="1"/>
          <w:bCs w:val="1"/>
        </w:rPr>
        <w:t xml:space="preserve">报告简介</w:t>
      </w:r>
    </w:p>
    <w:p>
      <w:pPr>
        <w:spacing w:after="150"/>
      </w:pPr>
      <w:r>
        <w:rPr/>
        <w:t xml:space="preserve">余热发电是利用生产过程中多余的热能转换为电能的技术。余热发电不仅节能，还有利于环境保护。余热发电的重要设备是余热锅炉，它利用废气、 废液等工质中的热或可燃质作热源，生产蒸汽用于发电，由于工质温度不高，故锅炉体积大，耗用金属多。</w:t>
      </w:r>
    </w:p>
    <w:p>
      <w:pPr>
        <w:spacing w:after="150"/>
      </w:pPr>
      <w:r>
        <w:rPr/>
        <w:t xml:space="preserve">用于发电的余热主要有：高温烟气余热，化学反应余热，废气、废液余热，低温余热(低于200℃)等。此外，还有用多余压差发电的;例如，高炉煤气在炉顶压力较高，可先经膨胀汽轮发电机继发电后再送煤气用户使用。</w:t>
      </w:r>
    </w:p>
    <w:p>
      <w:pPr>
        <w:spacing w:after="150"/>
      </w:pPr>
      <w:r>
        <w:rPr/>
        <w:t xml:space="preserve">余热发电行业研究报告主要分析了余热发电行业的市场规模、余热发电市场供需求状况、余热发电市场竞争状况和余热发电主要企业经营情况，同时对余热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余热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余热发电专业研究单位等公布和提供的大量资料。对我国余热发电行业作了详尽深入的分析，为余热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余热发电市场特征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余热发电行业发展的"波特五力模型"分析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2019-2023年全球余热发电市场发展环境现状分析</w:t>
      </w:r>
    </w:p>
    <w:p>
      <w:pPr>
        <w:spacing w:after="150"/>
      </w:pPr>
      <w:r>
        <w:rPr/>
        <w:t xml:space="preserve">第一节 余热发电发展环境分析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二、余热发电行业相关政策分析</w:t>
      </w:r>
    </w:p>
    <w:p>
      <w:pPr>
        <w:spacing w:after="150"/>
      </w:pPr>
      <w:r>
        <w:rPr/>
        <w:t xml:space="preserve">第四节 余热发电行业技术环境分析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2019-2023年中国余热发电市场供需平衡调查分析</w:t>
      </w:r>
    </w:p>
    <w:p>
      <w:pPr>
        <w:spacing w:after="150"/>
      </w:pPr>
      <w:r>
        <w:rPr/>
        <w:t xml:space="preserve">第一节 2019-2023年国际余热发电市场现状分析</w:t>
      </w:r>
    </w:p>
    <w:p>
      <w:pPr>
        <w:spacing w:after="150"/>
      </w:pPr>
      <w:r>
        <w:rPr/>
        <w:t xml:space="preserve">一、国际余热发电市场发展历程</w:t>
      </w:r>
    </w:p>
    <w:p>
      <w:pPr>
        <w:spacing w:after="150"/>
      </w:pPr>
      <w:r>
        <w:rPr/>
        <w:t xml:space="preserve">二、国际主要国家余热发电发展情况分析</w:t>
      </w:r>
    </w:p>
    <w:p>
      <w:pPr>
        <w:spacing w:after="150"/>
      </w:pPr>
      <w:r>
        <w:rPr/>
        <w:t xml:space="preserve">三、国际余热发电市场发展趋势</w:t>
      </w:r>
    </w:p>
    <w:p>
      <w:pPr>
        <w:spacing w:after="150"/>
      </w:pPr>
      <w:r>
        <w:rPr/>
        <w:t xml:space="preserve">第二节 2019-2023年中国余热发电市场供需平衡分析</w:t>
      </w:r>
    </w:p>
    <w:p>
      <w:pPr>
        <w:spacing w:after="150"/>
      </w:pPr>
      <w:r>
        <w:rPr/>
        <w:t xml:space="preserve">一、2019-2023年中国余热发电市场市场规模分析</w:t>
      </w:r>
    </w:p>
    <w:p>
      <w:pPr>
        <w:spacing w:after="150"/>
      </w:pPr>
      <w:r>
        <w:rPr/>
        <w:t xml:space="preserve">二、2019-2023年中国余热发电市场供给统计分析</w:t>
      </w:r>
    </w:p>
    <w:p>
      <w:pPr>
        <w:spacing w:after="150"/>
      </w:pPr>
      <w:r>
        <w:rPr/>
        <w:t xml:space="preserve">三、2019-2023年中国余热发电市场需求统计分析</w:t>
      </w:r>
    </w:p>
    <w:p>
      <w:pPr>
        <w:spacing w:after="150"/>
      </w:pPr>
      <w:r>
        <w:rPr/>
        <w:t xml:space="preserve">四、2019-2023年中国余热发电行业产值统计分析</w:t>
      </w:r>
    </w:p>
    <w:p>
      <w:pPr>
        <w:spacing w:after="150"/>
      </w:pPr>
      <w:r>
        <w:rPr/>
        <w:t xml:space="preserve">第三节 2019-2023年影响余热发电市场供需平衡的因素分析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余热发电市场发展特点分析</w:t>
      </w:r>
    </w:p>
    <w:p>
      <w:pPr>
        <w:spacing w:after="150"/>
      </w:pPr>
      <w:r>
        <w:rPr/>
        <w:t xml:space="preserve">第一节 余热发电市场周期性、季节性等特点</w:t>
      </w:r>
    </w:p>
    <w:p>
      <w:pPr>
        <w:spacing w:after="150"/>
      </w:pPr>
      <w:r>
        <w:rPr/>
        <w:t xml:space="preserve">第二节 余热发电行业壁垒</w:t>
      </w:r>
    </w:p>
    <w:p>
      <w:pPr>
        <w:spacing w:after="150"/>
      </w:pPr>
      <w:r>
        <w:rPr/>
        <w:t xml:space="preserve">一、余热发电行业进入壁垒</w:t>
      </w:r>
    </w:p>
    <w:p>
      <w:pPr>
        <w:spacing w:after="150"/>
      </w:pPr>
      <w:r>
        <w:rPr/>
        <w:t xml:space="preserve">二、余热发电行业技术壁垒</w:t>
      </w:r>
    </w:p>
    <w:p>
      <w:pPr>
        <w:spacing w:after="150"/>
      </w:pPr>
      <w:r>
        <w:rPr/>
        <w:t xml:space="preserve">三、余热发电行业人才壁垒</w:t>
      </w:r>
    </w:p>
    <w:p>
      <w:pPr>
        <w:spacing w:after="150"/>
      </w:pPr>
      <w:r>
        <w:rPr/>
        <w:t xml:space="preserve">四、余热发电行业政策壁垒</w:t>
      </w:r>
    </w:p>
    <w:p>
      <w:pPr>
        <w:spacing w:after="150"/>
      </w:pPr>
      <w:r>
        <w:rPr/>
        <w:t xml:space="preserve">第三节 余热发电市场发展swot分析</w:t>
      </w:r>
    </w:p>
    <w:p>
      <w:pPr>
        <w:spacing w:after="150"/>
      </w:pPr>
      <w:r>
        <w:rPr/>
        <w:t xml:space="preserve">一、余热发电市场发展优势分析</w:t>
      </w:r>
    </w:p>
    <w:p>
      <w:pPr>
        <w:spacing w:after="150"/>
      </w:pPr>
      <w:r>
        <w:rPr/>
        <w:t xml:space="preserve">二、余热发电市场发展劣势分析</w:t>
      </w:r>
    </w:p>
    <w:p>
      <w:pPr>
        <w:spacing w:after="150"/>
      </w:pPr>
      <w:r>
        <w:rPr/>
        <w:t xml:space="preserve">三、余热发电市场机遇分析</w:t>
      </w:r>
    </w:p>
    <w:p>
      <w:pPr>
        <w:spacing w:after="150"/>
      </w:pPr>
      <w:r>
        <w:rPr/>
        <w:t xml:space="preserve">四、余热发电市场威胁分析</w:t>
      </w:r>
    </w:p>
    <w:p>
      <w:pPr>
        <w:spacing w:after="150"/>
      </w:pPr>
      <w:r>
        <w:rPr/>
        <w:t xml:space="preserve">第四节 余热发电市场竞争程度分析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2019-2023年中国余热发电市场重点区域运行分析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天壕环境股份有限公司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中材节能股份有限公司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大连易世达新能源发展股份有限公司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北京仟亿达科技股份有限公司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南京凯盛开能环保能源有限公司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中信重工机械股份有限公司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成都建筑材料工业设计研究院有限公司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阳光业新能源发展有限公司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安徽海螺川崎工程有限公司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合肥水泥研究设计院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2019-2023年中国余热发电市场竞争格局与企业竞争力评价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余热发电行业营销渠道分析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三、各类渠道对余热发电行业的影响</w:t>
      </w:r>
    </w:p>
    <w:p>
      <w:pPr>
        <w:spacing w:after="150"/>
      </w:pPr>
      <w:r>
        <w:rPr/>
        <w:t xml:space="preserve">四、主要余热发电企业渠道策略研究</w:t>
      </w:r>
    </w:p>
    <w:p>
      <w:pPr>
        <w:spacing w:after="150"/>
      </w:pPr>
      <w:r>
        <w:rPr/>
        <w:t xml:space="preserve">第二节 余热发电行业主要客户群分析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2024-2029年余热发电市场发展分析预测</w:t>
      </w:r>
    </w:p>
    <w:p>
      <w:pPr>
        <w:spacing w:after="150"/>
      </w:pPr>
      <w:r>
        <w:rPr/>
        <w:t xml:space="preserve">第一节 2024-2029年中国余热发电市场规模预测</w:t>
      </w:r>
    </w:p>
    <w:p>
      <w:pPr>
        <w:spacing w:after="150"/>
      </w:pPr>
      <w:r>
        <w:rPr/>
        <w:t xml:space="preserve">第二节 2024-2029年中国余热发电行业产值规模预测</w:t>
      </w:r>
    </w:p>
    <w:p>
      <w:pPr>
        <w:spacing w:after="150"/>
      </w:pPr>
      <w:r>
        <w:rPr/>
        <w:t xml:space="preserve">第三节 2024-2029年中国余热发电市场需求趋势预测</w:t>
      </w:r>
    </w:p>
    <w:p>
      <w:pPr>
        <w:spacing w:after="150"/>
      </w:pPr>
      <w:r>
        <w:rPr>
          <w:b w:val="1"/>
          <w:bCs w:val="1"/>
        </w:rPr>
        <w:t xml:space="preserve">第十章 余热发电行业投资前景与投资策略分析</w:t>
      </w:r>
    </w:p>
    <w:p>
      <w:pPr>
        <w:spacing w:after="150"/>
      </w:pPr>
      <w:r>
        <w:rPr/>
        <w:t xml:space="preserve">第一节 余热发电行业投资价值分析</w:t>
      </w:r>
    </w:p>
    <w:p>
      <w:pPr>
        <w:spacing w:after="150"/>
      </w:pPr>
      <w:r>
        <w:rPr/>
        <w:t xml:space="preserve">一、余热发电行业发展前景分析</w:t>
      </w:r>
    </w:p>
    <w:p>
      <w:pPr>
        <w:spacing w:after="150"/>
      </w:pPr>
      <w:r>
        <w:rPr/>
        <w:t xml:space="preserve">二、余热发电行业盈利能力预测</w:t>
      </w:r>
    </w:p>
    <w:p>
      <w:pPr>
        <w:spacing w:after="150"/>
      </w:pPr>
      <w:r>
        <w:rPr/>
        <w:t xml:space="preserve">三、投资机会分析</w:t>
      </w:r>
    </w:p>
    <w:p>
      <w:pPr>
        <w:spacing w:after="150"/>
      </w:pPr>
      <w:r>
        <w:rPr/>
        <w:t xml:space="preserve">第二节 余热发电行业投资风险分析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余热发电行业投资策略分析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业内专家对中国余热发电行业总结及企业重点客户管理建议</w:t>
      </w:r>
    </w:p>
    <w:p>
      <w:pPr>
        <w:spacing w:after="150"/>
      </w:pPr>
      <w:r>
        <w:rPr/>
        <w:t xml:space="preserve">第一节 余热发电行业企业问题总结</w:t>
      </w:r>
    </w:p>
    <w:p>
      <w:pPr>
        <w:spacing w:after="150"/>
      </w:pPr>
      <w:r>
        <w:rPr/>
        <w:t xml:space="preserve">第二节 余热发电企业应对策略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余热发电市场的重点客户战略实施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余热发电项目投资建议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图表：国内外余热发电市场需求情况</w:t>
      </w:r>
    </w:p>
    <w:p>
      <w:pPr>
        <w:spacing w:after="150"/>
      </w:pPr>
      <w:r>
        <w:rPr/>
        <w:t xml:space="preserve">图表：2019-2023年中国余热发电行业市场规模及增速</w:t>
      </w:r>
    </w:p>
    <w:p>
      <w:pPr>
        <w:spacing w:after="150"/>
      </w:pPr>
      <w:r>
        <w:rPr/>
        <w:t xml:space="preserve">图表：2024-2029年中国余热发电行业市场规模及增速预测</w:t>
      </w:r>
    </w:p>
    <w:p>
      <w:pPr>
        <w:spacing w:after="150"/>
      </w:pPr>
      <w:r>
        <w:rPr/>
        <w:t xml:space="preserve">图表：2019-2023年余热发电市场规模及增速</w:t>
      </w:r>
    </w:p>
    <w:p>
      <w:pPr>
        <w:spacing w:after="150"/>
      </w:pPr>
      <w:r>
        <w:rPr/>
        <w:t xml:space="preserve">图表：2024-2029年余热发电市场规模及增速预测</w:t>
      </w:r>
    </w:p>
    <w:p>
      <w:pPr>
        <w:spacing w:after="150"/>
      </w:pPr>
      <w:r>
        <w:rPr/>
        <w:t xml:space="preserve">图表：2019-2023年余热发电重点企业市场份额</w:t>
      </w:r>
    </w:p>
    <w:p>
      <w:pPr>
        <w:spacing w:after="150"/>
      </w:pPr>
      <w:r>
        <w:rPr/>
        <w:t xml:space="preserve">图表：2024-2029年余热发电区域结构</w:t>
      </w:r>
    </w:p>
    <w:p>
      <w:pPr>
        <w:spacing w:after="150"/>
      </w:pPr>
      <w:r>
        <w:rPr/>
        <w:t xml:space="preserve">图表：2024-2029年余热发电渠道结构</w:t>
      </w:r>
    </w:p>
    <w:p>
      <w:pPr>
        <w:spacing w:after="150"/>
      </w:pPr>
      <w:r>
        <w:rPr/>
        <w:t xml:space="preserve">图表：2019-2023年余热发电需求总量</w:t>
      </w:r>
    </w:p>
    <w:p>
      <w:pPr>
        <w:spacing w:after="150"/>
      </w:pPr>
      <w:r>
        <w:rPr/>
        <w:t xml:space="preserve">图表：2024-2029年余热发电需求总量预测</w:t>
      </w:r>
    </w:p>
    <w:p>
      <w:pPr>
        <w:spacing w:after="150"/>
      </w:pPr>
      <w:r>
        <w:rPr/>
        <w:t xml:space="preserve">图表：2019-2023年余热发电需求集中度</w:t>
      </w:r>
    </w:p>
    <w:p>
      <w:pPr>
        <w:spacing w:after="150"/>
      </w:pPr>
      <w:r>
        <w:rPr/>
        <w:t xml:space="preserve">图表：2019-2023年余热发电需求增长速度</w:t>
      </w:r>
    </w:p>
    <w:p>
      <w:pPr>
        <w:spacing w:after="150"/>
      </w:pPr>
      <w:r>
        <w:rPr/>
        <w:t xml:space="preserve">图表：2019-2023年余热发电产值分析</w:t>
      </w:r>
    </w:p>
    <w:p>
      <w:pPr>
        <w:spacing w:after="150"/>
      </w:pPr>
      <w:r>
        <w:rPr/>
        <w:t xml:space="preserve">图表：2019-2023年余热发电供给增长速度</w:t>
      </w:r>
    </w:p>
    <w:p>
      <w:pPr>
        <w:spacing w:after="150"/>
      </w:pPr>
      <w:r>
        <w:rPr/>
        <w:t xml:space="preserve">图表：2024-2029年余热发电产值规模预测</w:t>
      </w:r>
    </w:p>
    <w:p>
      <w:pPr>
        <w:spacing w:after="150"/>
      </w:pPr>
      <w:r>
        <w:rPr/>
        <w:t xml:space="preserve">图表：2019-2023年余热发电市场集中度</w:t>
      </w:r>
    </w:p>
    <w:p>
      <w:pPr>
        <w:spacing w:after="150"/>
      </w:pPr>
      <w:r>
        <w:rPr/>
        <w:t xml:space="preserve">图表：2024-2029年余热发电企业区域分布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中国余热发电行业市场发展分析及前景趋势与投资研究报告(2024-2029版)</dc:title>
  <dc:description>中国余热发电行业市场发展分析及前景趋势与投资研究报告(2024-2029版)</dc:description>
  <dc:subject>中国余热发电行业市场发展分析及前景趋势与投资研究报告(2024-2029版)</dc:subject>
  <cp:keywords>研究报告</cp:keywords>
  <cp:category>研究报告</cp:category>
  <cp:lastModifiedBy>北京中道泰和信息咨询有限公司</cp:lastModifiedBy>
  <dcterms:created xsi:type="dcterms:W3CDTF">2024-01-28T21:12:41+08:00</dcterms:created>
  <dcterms:modified xsi:type="dcterms:W3CDTF">2024-01-28T21:12:41+08:00</dcterms:modified>
</cp:coreProperties>
</file>

<file path=docProps/custom.xml><?xml version="1.0" encoding="utf-8"?>
<Properties xmlns="http://schemas.openxmlformats.org/officeDocument/2006/custom-properties" xmlns:vt="http://schemas.openxmlformats.org/officeDocument/2006/docPropsVTypes"/>
</file>