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中国交换芯片产业市场发展分析及前景趋势与投资研究报告(2024-2029版)</w:t>
      </w:r>
    </w:p>
    <w:p>
      <w:pPr>
        <w:spacing w:after="150"/>
      </w:pPr>
      <w:r>
        <w:rPr>
          <w:b w:val="1"/>
          <w:bCs w:val="1"/>
        </w:rPr>
        <w:t xml:space="preserve">报告简介</w:t>
      </w:r>
    </w:p>
    <w:p>
      <w:pPr>
        <w:spacing w:after="150"/>
      </w:pPr>
      <w:r>
        <w:rPr/>
        <w:t xml:space="preserve">以太网交换芯片是以太网交换机的核心部件。以太网交换机为用于网络信息交换的 网络设备，是实现各种类型网络终端互联互通的关键设备。以太网交换机对外提供高速 网络连接端口，直接与主机或网络节点相连，可为接入设备的任意多个网络节点提供电信号通路和业务处理模型。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交换芯片的发展状况、上下游行业发展状况、市场供需形势、新产品与技术等进行了分析，并重点分析了中国交换芯片制造业发展状况和特点，以及中国交换芯片行业将面临的挑战、企业的发展策略等。报告还对全球交换芯片发展态势作了详细分析，并对中国交换芯片行业进行了趋向研判，是国内的交换芯片生产、经营企业，科研、投资机构等单位准确了解目前中国交换芯片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交换芯片业相关概述</w:t>
      </w:r>
    </w:p>
    <w:p>
      <w:pPr>
        <w:spacing w:after="150"/>
      </w:pPr>
      <w:r>
        <w:rPr/>
        <w:t xml:space="preserve">第一节 交换芯片概念介绍</w:t>
      </w:r>
    </w:p>
    <w:p>
      <w:pPr>
        <w:spacing w:after="150"/>
      </w:pPr>
      <w:r>
        <w:rPr/>
        <w:t xml:space="preserve">一、交换芯片的定义</w:t>
      </w:r>
    </w:p>
    <w:p>
      <w:pPr>
        <w:spacing w:after="150"/>
      </w:pPr>
      <w:r>
        <w:rPr/>
        <w:t xml:space="preserve">二、交换芯片的特点</w:t>
      </w:r>
    </w:p>
    <w:p>
      <w:pPr>
        <w:spacing w:after="150"/>
      </w:pPr>
      <w:r>
        <w:rPr/>
        <w:t xml:space="preserve">三、交换芯片的应用领域</w:t>
      </w:r>
    </w:p>
    <w:p>
      <w:pPr>
        <w:spacing w:after="150"/>
      </w:pPr>
      <w:r>
        <w:rPr/>
        <w:t xml:space="preserve">第二节 产业发展沿革与生命周期分析</w:t>
      </w:r>
    </w:p>
    <w:p>
      <w:pPr>
        <w:spacing w:after="150"/>
      </w:pPr>
      <w:r>
        <w:rPr/>
        <w:t xml:space="preserve">一、中国交换芯片发展历程</w:t>
      </w:r>
    </w:p>
    <w:p>
      <w:pPr>
        <w:spacing w:after="150"/>
      </w:pPr>
      <w:r>
        <w:rPr/>
        <w:t xml:space="preserve">二、中国交换芯片产业生命周期分析</w:t>
      </w:r>
    </w:p>
    <w:p>
      <w:pPr>
        <w:spacing w:after="150"/>
      </w:pPr>
      <w:r>
        <w:rPr/>
        <w:t xml:space="preserve">第三节 交换芯片产业链分析</w:t>
      </w:r>
    </w:p>
    <w:p>
      <w:pPr>
        <w:spacing w:after="150"/>
      </w:pPr>
      <w:r>
        <w:rPr/>
        <w:t xml:space="preserve">一、交换芯片产业链结构</w:t>
      </w:r>
    </w:p>
    <w:p>
      <w:pPr>
        <w:spacing w:after="150"/>
      </w:pPr>
      <w:r>
        <w:rPr/>
        <w:t xml:space="preserve">二、交换芯片在产业链中的地位</w:t>
      </w:r>
    </w:p>
    <w:p>
      <w:pPr>
        <w:spacing w:after="150"/>
      </w:pPr>
      <w:r>
        <w:rPr>
          <w:b w:val="1"/>
          <w:bCs w:val="1"/>
        </w:rPr>
        <w:t xml:space="preserve">第二章 交换芯片产业发展环境分析</w:t>
      </w:r>
    </w:p>
    <w:p>
      <w:pPr>
        <w:spacing w:after="150"/>
      </w:pPr>
      <w:r>
        <w:rPr/>
        <w:t xml:space="preserve">第一节 中国产业政策环境分析</w:t>
      </w:r>
    </w:p>
    <w:p>
      <w:pPr>
        <w:spacing w:after="150"/>
      </w:pPr>
      <w:r>
        <w:rPr/>
        <w:t xml:space="preserve">一、行业主管部门及监管体制</w:t>
      </w:r>
    </w:p>
    <w:p>
      <w:pPr>
        <w:spacing w:after="150"/>
      </w:pPr>
      <w:r>
        <w:rPr/>
        <w:t xml:space="preserve">二、交换芯片国家生产标准</w:t>
      </w:r>
    </w:p>
    <w:p>
      <w:pPr>
        <w:spacing w:after="150"/>
      </w:pPr>
      <w:r>
        <w:rPr/>
        <w:t xml:space="preserve">三、国家层面现行政策及解析</w:t>
      </w:r>
    </w:p>
    <w:p>
      <w:pPr>
        <w:spacing w:after="150"/>
      </w:pPr>
      <w:r>
        <w:rPr/>
        <w:t xml:space="preserve">四、地方层面现行及解析</w:t>
      </w:r>
    </w:p>
    <w:p>
      <w:pPr>
        <w:spacing w:after="150"/>
      </w:pPr>
      <w:r>
        <w:rPr/>
        <w:t xml:space="preserve">五、交换芯片产业发展规划</w:t>
      </w:r>
    </w:p>
    <w:p>
      <w:pPr>
        <w:spacing w:after="150"/>
      </w:pPr>
      <w:r>
        <w:rPr/>
        <w:t xml:space="preserve">六、政策环境对产业发展的影响</w:t>
      </w:r>
    </w:p>
    <w:p>
      <w:pPr>
        <w:spacing w:after="150"/>
      </w:pPr>
      <w:r>
        <w:rPr/>
        <w:t xml:space="preserve">第二节 全球经济发展环境发现</w:t>
      </w:r>
    </w:p>
    <w:p>
      <w:pPr>
        <w:spacing w:after="150"/>
      </w:pPr>
      <w:r>
        <w:rPr/>
        <w:t xml:space="preserve">一、世界宏观经济发展分析</w:t>
      </w:r>
    </w:p>
    <w:p>
      <w:pPr>
        <w:spacing w:after="150"/>
      </w:pPr>
      <w:r>
        <w:rPr/>
        <w:t xml:space="preserve">二、国内宏观经济发展分析</w:t>
      </w:r>
    </w:p>
    <w:p>
      <w:pPr>
        <w:spacing w:after="150"/>
      </w:pPr>
      <w:r>
        <w:rPr/>
        <w:t xml:space="preserve">三、宏观经济对行业的影响</w:t>
      </w:r>
    </w:p>
    <w:p>
      <w:pPr>
        <w:spacing w:after="150"/>
      </w:pPr>
      <w:r>
        <w:rPr/>
        <w:t xml:space="preserve">第三节 中国人文社会环境分析</w:t>
      </w:r>
    </w:p>
    <w:p>
      <w:pPr>
        <w:spacing w:after="150"/>
      </w:pPr>
      <w:r>
        <w:rPr/>
        <w:t xml:space="preserve">一、人口数量及结构对产业的影响</w:t>
      </w:r>
    </w:p>
    <w:p>
      <w:pPr>
        <w:spacing w:after="150"/>
      </w:pPr>
      <w:r>
        <w:rPr/>
        <w:t xml:space="preserve">二、智能制造转型对产业的影响</w:t>
      </w:r>
    </w:p>
    <w:p>
      <w:pPr>
        <w:spacing w:after="150"/>
      </w:pPr>
      <w:r>
        <w:rPr/>
        <w:t xml:space="preserve">三、社会环境对交换芯片产业的影响</w:t>
      </w:r>
    </w:p>
    <w:p>
      <w:pPr>
        <w:spacing w:after="150"/>
      </w:pPr>
      <w:r>
        <w:rPr/>
        <w:t xml:space="preserve">第四节 中国生产技术环境分析</w:t>
      </w:r>
    </w:p>
    <w:p>
      <w:pPr>
        <w:spacing w:after="150"/>
      </w:pPr>
      <w:r>
        <w:rPr/>
        <w:t xml:space="preserve">一、交换芯片专利技术分析</w:t>
      </w:r>
    </w:p>
    <w:p>
      <w:pPr>
        <w:spacing w:after="150"/>
      </w:pPr>
      <w:r>
        <w:rPr/>
        <w:t xml:space="preserve">1、申请年专利数量</w:t>
      </w:r>
    </w:p>
    <w:p>
      <w:pPr>
        <w:spacing w:after="150"/>
      </w:pPr>
      <w:r>
        <w:rPr/>
        <w:t xml:space="preserve">2、公开年专利数量</w:t>
      </w:r>
    </w:p>
    <w:p>
      <w:pPr>
        <w:spacing w:after="150"/>
      </w:pPr>
      <w:r>
        <w:rPr/>
        <w:t xml:space="preserve">3、专利申请人分析</w:t>
      </w:r>
    </w:p>
    <w:p>
      <w:pPr>
        <w:spacing w:after="150"/>
      </w:pPr>
      <w:r>
        <w:rPr/>
        <w:t xml:space="preserve">4、专利技术构成分析</w:t>
      </w:r>
    </w:p>
    <w:p>
      <w:pPr>
        <w:spacing w:after="150"/>
      </w:pPr>
      <w:r>
        <w:rPr/>
        <w:t xml:space="preserve">二、芯片生产技术演变路径</w:t>
      </w:r>
    </w:p>
    <w:p>
      <w:pPr>
        <w:spacing w:after="150"/>
      </w:pPr>
      <w:r>
        <w:rPr/>
        <w:t xml:space="preserve">三、行业主要技术发展方向</w:t>
      </w:r>
    </w:p>
    <w:p>
      <w:pPr>
        <w:spacing w:after="150"/>
      </w:pPr>
      <w:r>
        <w:rPr/>
        <w:t xml:space="preserve">四、技术环境对行业的影响</w:t>
      </w:r>
    </w:p>
    <w:p>
      <w:pPr>
        <w:spacing w:after="150"/>
      </w:pPr>
      <w:r>
        <w:rPr>
          <w:b w:val="1"/>
          <w:bCs w:val="1"/>
        </w:rPr>
        <w:t xml:space="preserve">第三章 全球交换芯片发展现状</w:t>
      </w:r>
    </w:p>
    <w:p>
      <w:pPr>
        <w:spacing w:after="150"/>
      </w:pPr>
      <w:r>
        <w:rPr/>
        <w:t xml:space="preserve">第一节 全球交换芯片发展过程</w:t>
      </w:r>
    </w:p>
    <w:p>
      <w:pPr>
        <w:spacing w:after="150"/>
      </w:pPr>
      <w:r>
        <w:rPr/>
        <w:t xml:space="preserve">一、交换芯片发展历程</w:t>
      </w:r>
    </w:p>
    <w:p>
      <w:pPr>
        <w:spacing w:after="150"/>
      </w:pPr>
      <w:r>
        <w:rPr/>
        <w:t xml:space="preserve">二、交换芯片技术演变</w:t>
      </w:r>
    </w:p>
    <w:p>
      <w:pPr>
        <w:spacing w:after="150"/>
      </w:pPr>
      <w:r>
        <w:rPr/>
        <w:t xml:space="preserve">第二节 全球交换芯片发展现状</w:t>
      </w:r>
    </w:p>
    <w:p>
      <w:pPr>
        <w:spacing w:after="150"/>
      </w:pPr>
      <w:r>
        <w:rPr/>
        <w:t xml:space="preserve">一、全球交换芯片市场交易规模</w:t>
      </w:r>
    </w:p>
    <w:p>
      <w:pPr>
        <w:spacing w:after="150"/>
      </w:pPr>
      <w:r>
        <w:rPr/>
        <w:t xml:space="preserve">二、全球交换芯片产业竞争格局</w:t>
      </w:r>
    </w:p>
    <w:p>
      <w:pPr>
        <w:spacing w:after="150"/>
      </w:pPr>
      <w:r>
        <w:rPr/>
        <w:t xml:space="preserve">第三节 世界各地交换芯片发展现状</w:t>
      </w:r>
    </w:p>
    <w:p>
      <w:pPr>
        <w:spacing w:after="150"/>
      </w:pPr>
      <w:r>
        <w:rPr/>
        <w:t xml:space="preserve">一、美洲地区交换芯片产业发展情况</w:t>
      </w:r>
    </w:p>
    <w:p>
      <w:pPr>
        <w:spacing w:after="150"/>
      </w:pPr>
      <w:r>
        <w:rPr/>
        <w:t xml:space="preserve">二、欧洲地区交换芯片产业发展情况</w:t>
      </w:r>
    </w:p>
    <w:p>
      <w:pPr>
        <w:spacing w:after="150"/>
      </w:pPr>
      <w:r>
        <w:rPr/>
        <w:t xml:space="preserve">三、亚洲地区交换芯片产业发展情况</w:t>
      </w:r>
    </w:p>
    <w:p>
      <w:pPr>
        <w:spacing w:after="150"/>
      </w:pPr>
      <w:r>
        <w:rPr>
          <w:b w:val="1"/>
          <w:bCs w:val="1"/>
        </w:rPr>
        <w:t xml:space="preserve">第四章 中国交换芯片制造行业发展情况现状</w:t>
      </w:r>
    </w:p>
    <w:p>
      <w:pPr>
        <w:spacing w:after="150"/>
      </w:pPr>
      <w:r>
        <w:rPr/>
        <w:t xml:space="preserve">第一节 中国交换芯片行业发展现状</w:t>
      </w:r>
    </w:p>
    <w:p>
      <w:pPr>
        <w:spacing w:after="150"/>
      </w:pPr>
      <w:r>
        <w:rPr/>
        <w:t xml:space="preserve">一、行业发展现状</w:t>
      </w:r>
    </w:p>
    <w:p>
      <w:pPr>
        <w:spacing w:after="150"/>
      </w:pPr>
      <w:r>
        <w:rPr/>
        <w:t xml:space="preserve">二、行业商业模式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第二节 交换芯片细分领域分析</w:t>
      </w:r>
    </w:p>
    <w:p>
      <w:pPr>
        <w:spacing w:after="150"/>
      </w:pPr>
      <w:r>
        <w:rPr/>
        <w:t xml:space="preserve">一、企业用以太网交换设备</w:t>
      </w:r>
    </w:p>
    <w:p>
      <w:pPr>
        <w:spacing w:after="150"/>
      </w:pPr>
      <w:r>
        <w:rPr/>
        <w:t xml:space="preserve">二、运营商用以太网交换设备</w:t>
      </w:r>
    </w:p>
    <w:p>
      <w:pPr>
        <w:spacing w:after="150"/>
      </w:pPr>
      <w:r>
        <w:rPr/>
        <w:t xml:space="preserve">三、数据中心用以太网交换设备</w:t>
      </w:r>
    </w:p>
    <w:p>
      <w:pPr>
        <w:spacing w:after="150"/>
      </w:pPr>
      <w:r>
        <w:rPr/>
        <w:t xml:space="preserve">四、工业用以太网交换设备</w:t>
      </w:r>
    </w:p>
    <w:p>
      <w:pPr>
        <w:spacing w:after="150"/>
      </w:pPr>
      <w:r>
        <w:rPr/>
        <w:t xml:space="preserve">第三节 2019-2023年交换芯片企业规模分析</w:t>
      </w:r>
    </w:p>
    <w:p>
      <w:pPr>
        <w:spacing w:after="150"/>
      </w:pPr>
      <w:r>
        <w:rPr/>
        <w:t xml:space="preserve">一、企业规模</w:t>
      </w:r>
    </w:p>
    <w:p>
      <w:pPr>
        <w:spacing w:after="150"/>
      </w:pPr>
      <w:r>
        <w:rPr/>
        <w:t xml:space="preserve">二、企业结构</w:t>
      </w:r>
    </w:p>
    <w:p>
      <w:pPr>
        <w:spacing w:after="150"/>
      </w:pPr>
      <w:r>
        <w:rPr/>
        <w:t xml:space="preserve">第四节 2019-2023年交换芯片产销规模分析</w:t>
      </w:r>
    </w:p>
    <w:p>
      <w:pPr>
        <w:spacing w:after="150"/>
      </w:pPr>
      <w:r>
        <w:rPr/>
        <w:t xml:space="preserve">一、市场需求分析</w:t>
      </w:r>
    </w:p>
    <w:p>
      <w:pPr>
        <w:spacing w:after="150"/>
      </w:pPr>
      <w:r>
        <w:rPr/>
        <w:t xml:space="preserve">二、行业产能分析</w:t>
      </w:r>
    </w:p>
    <w:p>
      <w:pPr>
        <w:spacing w:after="150"/>
      </w:pPr>
      <w:r>
        <w:rPr/>
        <w:t xml:space="preserve">三、供需平衡分析</w:t>
      </w:r>
    </w:p>
    <w:p>
      <w:pPr>
        <w:spacing w:after="150"/>
      </w:pPr>
      <w:r>
        <w:rPr>
          <w:b w:val="1"/>
          <w:bCs w:val="1"/>
        </w:rPr>
        <w:t xml:space="preserve">第五章 中国交换芯片制造行业发展情况现状</w:t>
      </w:r>
    </w:p>
    <w:p>
      <w:pPr>
        <w:spacing w:after="150"/>
      </w:pPr>
      <w:r>
        <w:rPr/>
        <w:t xml:space="preserve">第一节 交换芯片制造业发展指标</w:t>
      </w:r>
    </w:p>
    <w:p>
      <w:pPr>
        <w:spacing w:after="150"/>
      </w:pPr>
      <w:r>
        <w:rPr/>
        <w:t xml:space="preserve">一、行业资产总额</w:t>
      </w:r>
    </w:p>
    <w:p>
      <w:pPr>
        <w:spacing w:after="150"/>
      </w:pPr>
      <w:r>
        <w:rPr/>
        <w:t xml:space="preserve">二、行业销售总额</w:t>
      </w:r>
    </w:p>
    <w:p>
      <w:pPr>
        <w:spacing w:after="150"/>
      </w:pPr>
      <w:r>
        <w:rPr/>
        <w:t xml:space="preserve">三、行业利润总额</w:t>
      </w:r>
    </w:p>
    <w:p>
      <w:pPr>
        <w:spacing w:after="150"/>
      </w:pPr>
      <w:r>
        <w:rPr/>
        <w:t xml:space="preserve">第二节 交换芯片制造业经营指标分析</w:t>
      </w:r>
    </w:p>
    <w:p>
      <w:pPr>
        <w:spacing w:after="150"/>
      </w:pPr>
      <w:r>
        <w:rPr/>
        <w:t xml:space="preserve">一、行业平均偿债能力分析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二、行业平均盈利能力分析</w:t>
      </w:r>
    </w:p>
    <w:p>
      <w:pPr>
        <w:spacing w:after="150"/>
      </w:pPr>
      <w:r>
        <w:rPr/>
        <w:t xml:space="preserve">1、净资产收益率</w:t>
      </w:r>
    </w:p>
    <w:p>
      <w:pPr>
        <w:spacing w:after="150"/>
      </w:pPr>
      <w:r>
        <w:rPr/>
        <w:t xml:space="preserve">2、总资产收益率</w:t>
      </w:r>
    </w:p>
    <w:p>
      <w:pPr>
        <w:spacing w:after="150"/>
      </w:pPr>
      <w:r>
        <w:rPr/>
        <w:t xml:space="preserve">3、毛利率</w:t>
      </w:r>
    </w:p>
    <w:p>
      <w:pPr>
        <w:spacing w:after="150"/>
      </w:pPr>
      <w:r>
        <w:rPr/>
        <w:t xml:space="preserve">4、净利率</w:t>
      </w:r>
    </w:p>
    <w:p>
      <w:pPr>
        <w:spacing w:after="150"/>
      </w:pPr>
      <w:r>
        <w:rPr/>
        <w:t xml:space="preserve">三、行业平均运营能力分析</w:t>
      </w:r>
    </w:p>
    <w:p>
      <w:pPr>
        <w:spacing w:after="150"/>
      </w:pPr>
      <w:r>
        <w:rPr/>
        <w:t xml:space="preserve">1、总资产周转天数</w:t>
      </w:r>
    </w:p>
    <w:p>
      <w:pPr>
        <w:spacing w:after="150"/>
      </w:pPr>
      <w:r>
        <w:rPr/>
        <w:t xml:space="preserve">2、存货周转天数</w:t>
      </w:r>
    </w:p>
    <w:p>
      <w:pPr>
        <w:spacing w:after="150"/>
      </w:pPr>
      <w:r>
        <w:rPr/>
        <w:t xml:space="preserve">3、应收账款周转天数</w:t>
      </w:r>
    </w:p>
    <w:p>
      <w:pPr>
        <w:spacing w:after="150"/>
      </w:pPr>
      <w:r>
        <w:rPr>
          <w:b w:val="1"/>
          <w:bCs w:val="1"/>
        </w:rPr>
        <w:t xml:space="preserve">第六章 重点区域竞争格局分析</w:t>
      </w:r>
    </w:p>
    <w:p>
      <w:pPr>
        <w:spacing w:after="150"/>
      </w:pPr>
      <w:r>
        <w:rPr/>
        <w:t xml:space="preserve">第一节 华中市场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第二节 华南市场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第二节 华东市场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第四节 华北市场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第五节 西南市场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b w:val="1"/>
          <w:bCs w:val="1"/>
        </w:rPr>
        <w:t xml:space="preserve">第七章 交换芯片重点企业竞争格局分析</w:t>
      </w:r>
    </w:p>
    <w:p>
      <w:pPr>
        <w:spacing w:after="150"/>
      </w:pPr>
      <w:r>
        <w:rPr/>
        <w:t xml:space="preserve">第一节 光电芯片制造业波特分析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中国交换芯片行业集中度分析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交换芯片重点企业分析</w:t>
      </w:r>
    </w:p>
    <w:p>
      <w:pPr>
        <w:spacing w:after="150"/>
      </w:pPr>
      <w:r>
        <w:rPr/>
        <w:t xml:space="preserve">一、海思半导体有限公司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二、紫光集团</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三、豪威科技(上海)有限公司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四、深圳市中兴微电子技术有限公司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五、北京中电华大电子设计有限责任公司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六、中芯国际集成电路制造有限公司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七、成都朗锐芯(原斯达威)科技发展有限公司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八、江苏长电科技有限公司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九、天津中环半导体股份有限公司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十、苏州盛科通信股份有限公司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b w:val="1"/>
          <w:bCs w:val="1"/>
        </w:rPr>
        <w:t xml:space="preserve">第八章 交换芯片产业链全景分析</w:t>
      </w:r>
    </w:p>
    <w:p>
      <w:pPr>
        <w:spacing w:after="150"/>
      </w:pPr>
      <w:r>
        <w:rPr/>
        <w:t xml:space="preserve">第一节 交换芯片上游供应市场分析</w:t>
      </w:r>
    </w:p>
    <w:p>
      <w:pPr>
        <w:spacing w:after="150"/>
      </w:pPr>
      <w:r>
        <w:rPr/>
        <w:t xml:space="preserve">一、晶圆代工厂</w:t>
      </w:r>
    </w:p>
    <w:p>
      <w:pPr>
        <w:spacing w:after="150"/>
      </w:pPr>
      <w:r>
        <w:rPr/>
        <w:t xml:space="preserve">二、封装测试厂</w:t>
      </w:r>
    </w:p>
    <w:p>
      <w:pPr>
        <w:spacing w:after="150"/>
      </w:pPr>
      <w:r>
        <w:rPr/>
        <w:t xml:space="preserve">第二节 交换芯片下游应用市场分析</w:t>
      </w:r>
    </w:p>
    <w:p>
      <w:pPr>
        <w:spacing w:after="150"/>
      </w:pPr>
      <w:r>
        <w:rPr/>
        <w:t xml:space="preserve">一、企业用以太网交换设备</w:t>
      </w:r>
    </w:p>
    <w:p>
      <w:pPr>
        <w:spacing w:after="150"/>
      </w:pPr>
      <w:r>
        <w:rPr/>
        <w:t xml:space="preserve">二、运营商用以太网交换设备</w:t>
      </w:r>
    </w:p>
    <w:p>
      <w:pPr>
        <w:spacing w:after="150"/>
      </w:pPr>
      <w:r>
        <w:rPr/>
        <w:t xml:space="preserve">三、数据中心用以太网交换设备</w:t>
      </w:r>
    </w:p>
    <w:p>
      <w:pPr>
        <w:spacing w:after="150"/>
      </w:pPr>
      <w:r>
        <w:rPr/>
        <w:t xml:space="preserve">四、工业用以太网交换设备</w:t>
      </w:r>
    </w:p>
    <w:p>
      <w:pPr>
        <w:spacing w:after="150"/>
      </w:pPr>
      <w:r>
        <w:rPr>
          <w:b w:val="1"/>
          <w:bCs w:val="1"/>
        </w:rPr>
        <w:t xml:space="preserve">第九章 交换芯片市场特性及前景预测分析</w:t>
      </w:r>
    </w:p>
    <w:p>
      <w:pPr>
        <w:spacing w:after="150"/>
      </w:pPr>
      <w:r>
        <w:rPr/>
        <w:t xml:space="preserve">第一节 交换芯片市场集中度分析及预测</w:t>
      </w:r>
    </w:p>
    <w:p>
      <w:pPr>
        <w:spacing w:after="150"/>
      </w:pPr>
      <w:r>
        <w:rPr/>
        <w:t xml:space="preserve">第二节 交换芯片swot分析及预测</w:t>
      </w:r>
    </w:p>
    <w:p>
      <w:pPr>
        <w:spacing w:after="150"/>
      </w:pPr>
      <w:r>
        <w:rPr/>
        <w:t xml:space="preserve">一、交换芯片优势</w:t>
      </w:r>
    </w:p>
    <w:p>
      <w:pPr>
        <w:spacing w:after="150"/>
      </w:pPr>
      <w:r>
        <w:rPr/>
        <w:t xml:space="preserve">二、交换芯片劣势</w:t>
      </w:r>
    </w:p>
    <w:p>
      <w:pPr>
        <w:spacing w:after="150"/>
      </w:pPr>
      <w:r>
        <w:rPr/>
        <w:t xml:space="preserve">三、交换芯片机会</w:t>
      </w:r>
    </w:p>
    <w:p>
      <w:pPr>
        <w:spacing w:after="150"/>
      </w:pPr>
      <w:r>
        <w:rPr/>
        <w:t xml:space="preserve">四、交换芯片风险</w:t>
      </w:r>
    </w:p>
    <w:p>
      <w:pPr>
        <w:spacing w:after="150"/>
      </w:pPr>
      <w:r>
        <w:rPr/>
        <w:t xml:space="preserve">第三节 交换芯片市场发展前景</w:t>
      </w:r>
    </w:p>
    <w:p>
      <w:pPr>
        <w:spacing w:after="150"/>
      </w:pPr>
      <w:r>
        <w:rPr/>
        <w:t xml:space="preserve">一、2024-2029年交换芯片行业供给预测</w:t>
      </w:r>
    </w:p>
    <w:p>
      <w:pPr>
        <w:spacing w:after="150"/>
      </w:pPr>
      <w:r>
        <w:rPr/>
        <w:t xml:space="preserve">二、2024-2029年交换芯片行业需求预测</w:t>
      </w:r>
    </w:p>
    <w:p>
      <w:pPr>
        <w:spacing w:after="150"/>
      </w:pPr>
      <w:r>
        <w:rPr/>
        <w:t xml:space="preserve">三、2024-2029年交换芯片市场规模预测</w:t>
      </w:r>
    </w:p>
    <w:p>
      <w:pPr>
        <w:spacing w:after="150"/>
      </w:pPr>
      <w:r>
        <w:rPr>
          <w:b w:val="1"/>
          <w:bCs w:val="1"/>
        </w:rPr>
        <w:t xml:space="preserve">第十章 交换芯片行业进入壁垒及风险控制策略</w:t>
      </w:r>
    </w:p>
    <w:p>
      <w:pPr>
        <w:spacing w:after="150"/>
      </w:pPr>
      <w:r>
        <w:rPr/>
        <w:t xml:space="preserve">第一节 交换芯片行业进入壁垒分析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交换芯片行业投资风险及应对措施</w:t>
      </w:r>
    </w:p>
    <w:p>
      <w:pPr>
        <w:spacing w:after="150"/>
      </w:pPr>
      <w:r>
        <w:rPr/>
        <w:t xml:space="preserve">一、交换芯片市场风险及应对措施</w:t>
      </w:r>
    </w:p>
    <w:p>
      <w:pPr>
        <w:spacing w:after="150"/>
      </w:pPr>
      <w:r>
        <w:rPr/>
        <w:t xml:space="preserve">二、交换芯片行业政策风险及应对措施</w:t>
      </w:r>
    </w:p>
    <w:p>
      <w:pPr>
        <w:spacing w:after="150"/>
      </w:pPr>
      <w:r>
        <w:rPr/>
        <w:t xml:space="preserve">三、交换芯片行业经营风险及应对措施</w:t>
      </w:r>
    </w:p>
    <w:p>
      <w:pPr>
        <w:spacing w:after="150"/>
      </w:pPr>
      <w:r>
        <w:rPr/>
        <w:t xml:space="preserve">四、交换芯片行业其他风险及应对措施</w:t>
      </w:r>
    </w:p>
    <w:p>
      <w:pPr>
        <w:spacing w:after="150"/>
      </w:pPr>
      <w:r>
        <w:rPr>
          <w:b w:val="1"/>
          <w:bCs w:val="1"/>
        </w:rPr>
        <w:t xml:space="preserve">第十一章 中国交换芯片企业业发展战略研究</w:t>
      </w:r>
    </w:p>
    <w:p>
      <w:pPr>
        <w:spacing w:after="150"/>
      </w:pPr>
      <w:r>
        <w:rPr/>
        <w:t xml:space="preserve">第一节 中国交换芯片业发展空白点分析</w:t>
      </w:r>
    </w:p>
    <w:p>
      <w:pPr>
        <w:spacing w:after="150"/>
      </w:pPr>
      <w:r>
        <w:rPr/>
        <w:t xml:space="preserve">第二节 中国交换芯片业发展战略研究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中国交换芯片行业主要投资建议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第十二章 研究结论及投资建议</w:t>
      </w:r>
    </w:p>
    <w:p>
      <w:pPr>
        <w:spacing w:after="150"/>
      </w:pPr>
      <w:r>
        <w:rPr/>
        <w:t xml:space="preserve">第一节 交换芯片行业研究结论及建议</w:t>
      </w:r>
    </w:p>
    <w:p>
      <w:pPr>
        <w:spacing w:after="150"/>
      </w:pPr>
      <w:r>
        <w:rPr/>
        <w:t xml:space="preserve">第二节 交换芯片行业投资建议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图表：2019-2023年工业发展状况</w:t>
      </w:r>
    </w:p>
    <w:p>
      <w:pPr>
        <w:spacing w:after="150"/>
      </w:pPr>
      <w:r>
        <w:rPr/>
        <w:t xml:space="preserve">图表：2019-2023年中国交换芯片行业市场规模及增长状况分析</w:t>
      </w:r>
    </w:p>
    <w:p>
      <w:pPr>
        <w:spacing w:after="150"/>
      </w:pPr>
      <w:r>
        <w:rPr/>
        <w:t xml:space="preserve">图表：2019-2023年中国交换芯片行业产量分析</w:t>
      </w:r>
    </w:p>
    <w:p>
      <w:pPr>
        <w:spacing w:after="150"/>
      </w:pPr>
      <w:r>
        <w:rPr/>
        <w:t xml:space="preserve">图表：2019-2023年中国交换芯片市场需求量分析</w:t>
      </w:r>
    </w:p>
    <w:p>
      <w:pPr>
        <w:spacing w:after="150"/>
      </w:pPr>
      <w:r>
        <w:rPr/>
        <w:t xml:space="preserve">图表：2019-2023年中国交换芯片行业企业数量情况(单位：家)</w:t>
      </w:r>
    </w:p>
    <w:p>
      <w:pPr>
        <w:spacing w:after="150"/>
      </w:pPr>
      <w:r>
        <w:rPr/>
        <w:t xml:space="preserve">图表：2024-2029年中国交换芯片行业产量预测分析</w:t>
      </w:r>
    </w:p>
    <w:p>
      <w:pPr>
        <w:spacing w:after="150"/>
      </w:pPr>
      <w:r>
        <w:rPr/>
        <w:t xml:space="preserve">图表：2024-2029年中国交换芯片市场需求量预测分析</w:t>
      </w:r>
    </w:p>
    <w:p>
      <w:pPr>
        <w:spacing w:after="150"/>
      </w:pPr>
      <w:r>
        <w:rPr/>
        <w:t xml:space="preserve">图表：2024-2029年中国交换芯片行业市场规模预测分析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中国交换芯片产业市场发展分析及前景趋势与投资研究报告(2024-2029版)</dc:title>
  <dc:description>中国交换芯片产业市场发展分析及前景趋势与投资研究报告(2024-2029版)</dc:description>
  <dc:subject>中国交换芯片产业市场发展分析及前景趋势与投资研究报告(2024-2029版)</dc:subject>
  <cp:keywords>研究报告</cp:keywords>
  <cp:category>研究报告</cp:category>
  <cp:lastModifiedBy>北京中道泰和信息咨询有限公司</cp:lastModifiedBy>
  <dcterms:created xsi:type="dcterms:W3CDTF">2024-01-28T21:08:04+08:00</dcterms:created>
  <dcterms:modified xsi:type="dcterms:W3CDTF">2024-01-28T21:08:04+08:00</dcterms:modified>
</cp:coreProperties>
</file>

<file path=docProps/custom.xml><?xml version="1.0" encoding="utf-8"?>
<Properties xmlns="http://schemas.openxmlformats.org/officeDocument/2006/custom-properties" xmlns:vt="http://schemas.openxmlformats.org/officeDocument/2006/docPropsVTypes"/>
</file>