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中国数字图书馆行业市场发展分析及前景趋势与投资研究报告(2026-2031版)</w:t>
      </w:r>
    </w:p>
    <w:p>
      <w:pPr>
        <w:spacing w:after="150"/>
      </w:pPr>
      <w:r>
        <w:rPr>
          <w:b w:val="1"/>
          <w:bCs w:val="1"/>
        </w:rPr>
        <w:t xml:space="preserve">报告简介</w:t>
      </w:r>
    </w:p>
    <w:p>
      <w:pPr>
        <w:spacing w:after="150"/>
      </w:pPr>
      <w:r>
        <w:rPr/>
        <w:t xml:space="preserve">数字图书馆(Digital Library)是用数字技术处理和存储各种图文并茂文献的图书馆，实质上是一种多媒体制作的分布式信息系统。它把各种不同载体、不同地理位置的信息资源用数字技术存贮，以便于跨越区域、面向对象的网络查询和传播。</w:t>
      </w:r>
    </w:p>
    <w:p>
      <w:pPr>
        <w:spacing w:after="150"/>
      </w:pPr>
      <w:r>
        <w:rPr/>
        <w:t xml:space="preserve">它涉及信息资源加工、存储、检索、传输和利用的全过程，通俗地说，数字图书馆就是虚拟的、没有围墙的图书馆，是基于网络环境下共建共享的可扩展的知识网络系统，是超大规模的、分布式的、便于使用的、没有时空限制的、可以实现跨库无缝链接与智能检索的知识中心。</w:t>
      </w:r>
    </w:p>
    <w:p>
      <w:pPr>
        <w:spacing w:after="150"/>
      </w:pPr>
      <w:r>
        <w:rPr/>
        <w:t xml:space="preserve">数字图书馆行业研究报告主要分析了数字图书馆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数字图书馆行业重点企业分析、子行业分析、区域市场分析、行业风险分析、行业发展前景预测及相关的经营、投资建议等。报告研究框架全面、严谨，分析内容客观、公正、系统，真实准确地反映了我国数字图书馆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数字图书馆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数字图书馆市场特征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数字图书馆行业发展的"波特五力模型"分析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2021-2026年全球数字图书馆市场发展环境现状分析</w:t>
      </w:r>
    </w:p>
    <w:p>
      <w:pPr>
        <w:spacing w:before="75" w:after="0"/>
      </w:pPr>
      <w:r>
        <w:rPr/>
        <w:t xml:space="preserve">第一节 数字图书馆发展环境分析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二、数字图书馆行业相关政策分析</w:t>
      </w:r>
    </w:p>
    <w:p>
      <w:pPr>
        <w:spacing w:before="75" w:after="0"/>
      </w:pPr>
      <w:r>
        <w:rPr/>
        <w:t xml:space="preserve">第四节 数字图书馆行业技术环境分析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2021-2026年中国数字图书馆市场供需平衡调查分析</w:t>
      </w:r>
    </w:p>
    <w:p>
      <w:pPr>
        <w:spacing w:before="75" w:after="0"/>
      </w:pPr>
      <w:r>
        <w:rPr/>
        <w:t xml:space="preserve">第一节 2021-2026年国际数字图书馆市场现状分析</w:t>
      </w:r>
    </w:p>
    <w:p>
      <w:pPr>
        <w:spacing w:before="75" w:after="0"/>
      </w:pPr>
      <w:r>
        <w:rPr/>
        <w:t xml:space="preserve">一、国际数字图书馆市场发展历程</w:t>
      </w:r>
    </w:p>
    <w:p>
      <w:pPr>
        <w:spacing w:before="75" w:after="0"/>
      </w:pPr>
      <w:r>
        <w:rPr/>
        <w:t xml:space="preserve">二、国际主要国家数字图书馆发展情况分析</w:t>
      </w:r>
    </w:p>
    <w:p>
      <w:pPr>
        <w:spacing w:before="75" w:after="0"/>
      </w:pPr>
      <w:r>
        <w:rPr/>
        <w:t xml:space="preserve">三、国际数字图书馆市场发展趋势</w:t>
      </w:r>
    </w:p>
    <w:p>
      <w:pPr>
        <w:spacing w:before="75" w:after="0"/>
      </w:pPr>
      <w:r>
        <w:rPr/>
        <w:t xml:space="preserve">第二节 2021-2026年中国数字图书馆市场供需平衡分析</w:t>
      </w:r>
    </w:p>
    <w:p>
      <w:pPr>
        <w:spacing w:before="75" w:after="0"/>
      </w:pPr>
      <w:r>
        <w:rPr/>
        <w:t xml:space="preserve">一、2021-2026年中国数字图书馆市场市场规模分析</w:t>
      </w:r>
    </w:p>
    <w:p>
      <w:pPr>
        <w:spacing w:before="75" w:after="0"/>
      </w:pPr>
      <w:r>
        <w:rPr/>
        <w:t xml:space="preserve">二、2021-2026年中国数字图书馆市场供给统计分析</w:t>
      </w:r>
    </w:p>
    <w:p>
      <w:pPr>
        <w:spacing w:before="75" w:after="0"/>
      </w:pPr>
      <w:r>
        <w:rPr/>
        <w:t xml:space="preserve">三、2021-2026年中国数字图书馆市场需求统计分析</w:t>
      </w:r>
    </w:p>
    <w:p>
      <w:pPr>
        <w:spacing w:before="75" w:after="0"/>
      </w:pPr>
      <w:r>
        <w:rPr/>
        <w:t xml:space="preserve">四、2021-2026年中国数字图书馆行业产值统计分析</w:t>
      </w:r>
    </w:p>
    <w:p>
      <w:pPr>
        <w:spacing w:before="75" w:after="0"/>
      </w:pPr>
      <w:r>
        <w:rPr/>
        <w:t xml:space="preserve">第三节 2021-2026年影响数字图书馆市场供需平衡的因素分析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数字图书馆市场发展特点分析</w:t>
      </w:r>
    </w:p>
    <w:p>
      <w:pPr>
        <w:spacing w:before="75" w:after="0"/>
      </w:pPr>
      <w:r>
        <w:rPr/>
        <w:t xml:space="preserve">第一节 数字图书馆市场周期性、季节性等特点</w:t>
      </w:r>
    </w:p>
    <w:p>
      <w:pPr>
        <w:spacing w:before="75" w:after="0"/>
      </w:pPr>
      <w:r>
        <w:rPr/>
        <w:t xml:space="preserve">第二节 数字图书馆行业壁垒</w:t>
      </w:r>
    </w:p>
    <w:p>
      <w:pPr>
        <w:spacing w:before="75" w:after="0"/>
      </w:pPr>
      <w:r>
        <w:rPr/>
        <w:t xml:space="preserve">一、数字图书馆行业进入壁垒</w:t>
      </w:r>
    </w:p>
    <w:p>
      <w:pPr>
        <w:spacing w:before="75" w:after="0"/>
      </w:pPr>
      <w:r>
        <w:rPr/>
        <w:t xml:space="preserve">二、数字图书馆行业技术壁垒</w:t>
      </w:r>
    </w:p>
    <w:p>
      <w:pPr>
        <w:spacing w:before="75" w:after="0"/>
      </w:pPr>
      <w:r>
        <w:rPr/>
        <w:t xml:space="preserve">三、数字图书馆行业人才壁垒</w:t>
      </w:r>
    </w:p>
    <w:p>
      <w:pPr>
        <w:spacing w:before="75" w:after="0"/>
      </w:pPr>
      <w:r>
        <w:rPr/>
        <w:t xml:space="preserve">四、数字图书馆行业政策壁垒</w:t>
      </w:r>
    </w:p>
    <w:p>
      <w:pPr>
        <w:spacing w:before="75" w:after="0"/>
      </w:pPr>
      <w:r>
        <w:rPr/>
        <w:t xml:space="preserve">第三节 数字图书馆市场发展swot分析</w:t>
      </w:r>
    </w:p>
    <w:p>
      <w:pPr>
        <w:spacing w:before="75" w:after="0"/>
      </w:pPr>
      <w:r>
        <w:rPr/>
        <w:t xml:space="preserve">一、数字图书馆市场发展优势分析</w:t>
      </w:r>
    </w:p>
    <w:p>
      <w:pPr>
        <w:spacing w:before="75" w:after="0"/>
      </w:pPr>
      <w:r>
        <w:rPr/>
        <w:t xml:space="preserve">二、数字图书馆市场发展劣势分析</w:t>
      </w:r>
    </w:p>
    <w:p>
      <w:pPr>
        <w:spacing w:before="75" w:after="0"/>
      </w:pPr>
      <w:r>
        <w:rPr/>
        <w:t xml:space="preserve">三、数字图书馆市场机遇分析</w:t>
      </w:r>
    </w:p>
    <w:p>
      <w:pPr>
        <w:spacing w:before="75" w:after="0"/>
      </w:pPr>
      <w:r>
        <w:rPr/>
        <w:t xml:space="preserve">四、数字图书馆市场威胁分析</w:t>
      </w:r>
    </w:p>
    <w:p>
      <w:pPr>
        <w:spacing w:before="75" w:after="0"/>
      </w:pPr>
      <w:r>
        <w:rPr/>
        <w:t xml:space="preserve">第四节 数字图书馆市场竞争程度分析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2021-2026年中国数字图书馆市场重点区域运行分析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拓尔思信息技术股份有限公司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北京中数创新科技股份有限公司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上海金鑫计算机系统工程股份有限公司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中国数字图书馆有限责任公司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同方知网(北京)技术有限公司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北京万方数据股份有限公司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北京方正阿帕比技术有限公司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北京中文在线教育科技发展有限公司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2021-2026年中国数字图书馆市场竞争格局与企业竞争力评价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数字图书馆行业营销渠道分析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三、各类渠道对数字图书馆行业的影响</w:t>
      </w:r>
    </w:p>
    <w:p>
      <w:pPr>
        <w:spacing w:before="75" w:after="0"/>
      </w:pPr>
      <w:r>
        <w:rPr/>
        <w:t xml:space="preserve">四、主要数字图书馆企业渠道策略研究</w:t>
      </w:r>
    </w:p>
    <w:p>
      <w:pPr>
        <w:spacing w:before="75" w:after="0"/>
      </w:pPr>
      <w:r>
        <w:rPr/>
        <w:t xml:space="preserve">第二节 数字图书馆行业主要客户群分析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2026-2031年数字图书馆市场发展分析预测</w:t>
      </w:r>
    </w:p>
    <w:p>
      <w:pPr>
        <w:spacing w:before="75" w:after="0"/>
      </w:pPr>
      <w:r>
        <w:rPr/>
        <w:t xml:space="preserve">第一节 2026-2031年中国数字图书馆市场规模预测</w:t>
      </w:r>
    </w:p>
    <w:p>
      <w:pPr>
        <w:spacing w:before="75" w:after="0"/>
      </w:pPr>
      <w:r>
        <w:rPr/>
        <w:t xml:space="preserve">第二节 2026-2031年中国数字图书馆行业产值规模预测</w:t>
      </w:r>
    </w:p>
    <w:p>
      <w:pPr>
        <w:spacing w:before="75" w:after="0"/>
      </w:pPr>
      <w:r>
        <w:rPr/>
        <w:t xml:space="preserve">第三节 2026-2031年中国数字图书馆市场需求趋势预测</w:t>
      </w:r>
    </w:p>
    <w:p>
      <w:pPr>
        <w:spacing w:before="75" w:after="0"/>
      </w:pPr>
      <w:r>
        <w:rPr>
          <w:b w:val="1"/>
          <w:bCs w:val="1"/>
        </w:rPr>
        <w:t xml:space="preserve">第十章 数字图书馆行业投资前景与投资策略分析</w:t>
      </w:r>
    </w:p>
    <w:p>
      <w:pPr>
        <w:spacing w:before="75" w:after="0"/>
      </w:pPr>
      <w:r>
        <w:rPr/>
        <w:t xml:space="preserve">第一节 数字图书馆行业投资价值分析</w:t>
      </w:r>
    </w:p>
    <w:p>
      <w:pPr>
        <w:spacing w:before="75" w:after="0"/>
      </w:pPr>
      <w:r>
        <w:rPr/>
        <w:t xml:space="preserve">一、数字图书馆行业发展前景分析</w:t>
      </w:r>
    </w:p>
    <w:p>
      <w:pPr>
        <w:spacing w:before="75" w:after="0"/>
      </w:pPr>
      <w:r>
        <w:rPr/>
        <w:t xml:space="preserve">二、数字图书馆行业盈利能力预测</w:t>
      </w:r>
    </w:p>
    <w:p>
      <w:pPr>
        <w:spacing w:before="75" w:after="0"/>
      </w:pPr>
      <w:r>
        <w:rPr/>
        <w:t xml:space="preserve">三、投资机会分析</w:t>
      </w:r>
    </w:p>
    <w:p>
      <w:pPr>
        <w:spacing w:before="75" w:after="0"/>
      </w:pPr>
      <w:r>
        <w:rPr/>
        <w:t xml:space="preserve">第二节 数字图书馆行业投资风险分析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数字图书馆行业投资策略分析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业内专家对中国数字图书馆行业总结及企业重点客户管理建议</w:t>
      </w:r>
    </w:p>
    <w:p>
      <w:pPr>
        <w:spacing w:before="75" w:after="0"/>
      </w:pPr>
      <w:r>
        <w:rPr/>
        <w:t xml:space="preserve">第一节 数字图书馆行业企业问题总结</w:t>
      </w:r>
    </w:p>
    <w:p>
      <w:pPr>
        <w:spacing w:before="75" w:after="0"/>
      </w:pPr>
      <w:r>
        <w:rPr/>
        <w:t xml:space="preserve">第二节 数字图书馆企业应对策略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数字图书馆市场的重点客户战略实施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数字图书馆项目投资建议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图表：国内外数字图书馆市场需求情况</w:t>
      </w:r>
    </w:p>
    <w:p>
      <w:pPr>
        <w:spacing w:before="75" w:after="0"/>
      </w:pPr>
      <w:r>
        <w:rPr/>
        <w:t xml:space="preserve">图表：2021-2026年中国数字图书馆行业市场规模及增速</w:t>
      </w:r>
    </w:p>
    <w:p>
      <w:pPr>
        <w:spacing w:before="75" w:after="0"/>
      </w:pPr>
      <w:r>
        <w:rPr/>
        <w:t xml:space="preserve">图表：2026-2031年中国数字图书馆行业市场规模及增速预测</w:t>
      </w:r>
    </w:p>
    <w:p>
      <w:pPr>
        <w:spacing w:before="75" w:after="0"/>
      </w:pPr>
      <w:r>
        <w:rPr/>
        <w:t xml:space="preserve">图表：2021-2026年数字图书馆市场规模及增速</w:t>
      </w:r>
    </w:p>
    <w:p>
      <w:pPr>
        <w:spacing w:before="75" w:after="0"/>
      </w:pPr>
      <w:r>
        <w:rPr/>
        <w:t xml:space="preserve">图表：2026-2031年数字图书馆市场规模及增速预测</w:t>
      </w:r>
    </w:p>
    <w:p>
      <w:pPr>
        <w:spacing w:before="75" w:after="0"/>
      </w:pPr>
      <w:r>
        <w:rPr/>
        <w:t xml:space="preserve">图表：2021-2026年数字图书馆重点企业市场份额</w:t>
      </w:r>
    </w:p>
    <w:p>
      <w:pPr>
        <w:spacing w:before="75" w:after="0"/>
      </w:pPr>
      <w:r>
        <w:rPr/>
        <w:t xml:space="preserve">图表：2026-2031年数字图书馆区域结构</w:t>
      </w:r>
    </w:p>
    <w:p>
      <w:pPr>
        <w:spacing w:before="75" w:after="0"/>
      </w:pPr>
      <w:r>
        <w:rPr/>
        <w:t xml:space="preserve">图表：2026-2031年数字图书馆渠道结构</w:t>
      </w:r>
    </w:p>
    <w:p>
      <w:pPr>
        <w:spacing w:before="75" w:after="0"/>
      </w:pPr>
      <w:r>
        <w:rPr/>
        <w:t xml:space="preserve">图表：2021-2026年数字图书馆需求总量</w:t>
      </w:r>
    </w:p>
    <w:p>
      <w:pPr>
        <w:spacing w:before="75" w:after="0"/>
      </w:pPr>
      <w:r>
        <w:rPr/>
        <w:t xml:space="preserve">图表：2026-2031年数字图书馆需求总量预测</w:t>
      </w:r>
    </w:p>
    <w:p>
      <w:pPr>
        <w:spacing w:before="75" w:after="0"/>
      </w:pPr>
      <w:r>
        <w:rPr/>
        <w:t xml:space="preserve">图表：2021-2026年数字图书馆需求集中度</w:t>
      </w:r>
    </w:p>
    <w:p>
      <w:pPr>
        <w:spacing w:before="75" w:after="0"/>
      </w:pPr>
      <w:r>
        <w:rPr/>
        <w:t xml:space="preserve">图表：2021-2026年数字图书馆需求增长速度</w:t>
      </w:r>
    </w:p>
    <w:p>
      <w:pPr>
        <w:spacing w:before="75" w:after="0"/>
      </w:pPr>
      <w:r>
        <w:rPr/>
        <w:t xml:space="preserve">图表：2021-2026年数字图书馆产值分析</w:t>
      </w:r>
    </w:p>
    <w:p>
      <w:pPr>
        <w:spacing w:before="75" w:after="0"/>
      </w:pPr>
      <w:r>
        <w:rPr/>
        <w:t xml:space="preserve">图表：2021-2026年数字图书馆供给增长速度</w:t>
      </w:r>
    </w:p>
    <w:p>
      <w:pPr>
        <w:spacing w:before="75" w:after="0"/>
      </w:pPr>
      <w:r>
        <w:rPr/>
        <w:t xml:space="preserve">图表：2026-2031年数字图书馆产值规模预测</w:t>
      </w:r>
    </w:p>
    <w:p>
      <w:pPr>
        <w:spacing w:before="75" w:after="0"/>
      </w:pPr>
      <w:r>
        <w:rPr/>
        <w:t xml:space="preserve">图表：2021-2026年数字图书馆市场集中度</w:t>
      </w:r>
    </w:p>
    <w:p>
      <w:pPr>
        <w:spacing w:before="75" w:after="0"/>
      </w:pPr>
      <w:r>
        <w:rPr/>
        <w:t xml:space="preserve">图表：2026-2031年数字图书馆企业区域分布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本文地址：https://www.51baogao.cn/baogao/20220928/297678.shtml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8/29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中国数字图书馆行业市场发展分析及前景趋势与投资研究报告(2026-2031版)</dc:title>
  <dc:description>中国数字图书馆行业市场发展分析及前景趋势与投资研究报告(2026-2031版)</dc:description>
  <dc:subject>中国数字图书馆行业市场发展分析及前景趋势与投资研究报告(2026-2031版)</dc:subject>
  <cp:keywords>研究报告</cp:keywords>
  <cp:category>研究报告</cp:category>
  <cp:lastModifiedBy>北京中道泰和信息咨询有限公司</cp:lastModifiedBy>
  <dcterms:created xsi:type="dcterms:W3CDTF">2026-04-04T07:14:42+08:00</dcterms:created>
  <dcterms:modified xsi:type="dcterms:W3CDTF">2026-04-04T07:14:42+08:00</dcterms:modified>
</cp:coreProperties>
</file>

<file path=docProps/custom.xml><?xml version="1.0" encoding="utf-8"?>
<Properties xmlns="http://schemas.openxmlformats.org/officeDocument/2006/custom-properties" xmlns:vt="http://schemas.openxmlformats.org/officeDocument/2006/docPropsVTypes"/>
</file>