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应急储备行业市场深度调研及发展趋势与投资研究报告(2024-2029版)</w:t>
      </w:r>
    </w:p>
    <w:p>
      <w:pPr>
        <w:spacing w:after="150"/>
      </w:pPr>
      <w:r>
        <w:rPr>
          <w:b w:val="1"/>
          <w:bCs w:val="1"/>
        </w:rPr>
        <w:t xml:space="preserve">报告简介</w:t>
      </w:r>
    </w:p>
    <w:p>
      <w:pPr>
        <w:spacing w:after="150"/>
      </w:pPr>
      <w:r>
        <w:rPr/>
        <w:t xml:space="preserve">应急储备的管理是对应急储备在需求分析，筹措，储存，保障运输，配送和使用直至消耗全过程的管理。</w:t>
      </w:r>
    </w:p>
    <w:p>
      <w:pPr>
        <w:spacing w:after="150"/>
      </w:pPr>
      <w:r>
        <w:rPr/>
        <w:t xml:space="preserve">对应急储备进行妥善的管理能够最大限度地减少自然因素和人为因素对储备理化性质的影响，保证其价值的充分发挥，保证在应急情况下各种储备的合理配发和使用。是实现应急物流快速保障的重要物质基础。应急储备在管理过程中的具体要求有："注重质量，确保安全，合理存放，优化流程，准确无误，全程监控。""注重质量"是应急储备管理的首要环节。应当视质量为生命，没有可靠的质量保证就不会有高水平的应急物流。这就要求根据应急储备所处的具体自然环境，保持其自身的理化特性，为储备储存、运输、搬运等创造良好的外部环境;"确保安全"是应急物流和应急储备管理的根本要求。安全工作是应急储备管理工作的基础。由于应急物流追求高速度，因此在应急储备的运输、配送、发放等过程中必须保证安全，做到安全稳妥，无事故发生，确保万无一失;</w:t>
      </w:r>
    </w:p>
    <w:p>
      <w:pPr>
        <w:spacing w:after="150"/>
      </w:pPr>
      <w:r>
        <w:rPr/>
        <w:t xml:space="preserve">"合理存放"要求对应急储备存放的空间位置合理化，便于快速搬运、配送和管理，节省时间，提高效率;"优化流程"是应急储备管理的内在要求。优化储备管理流程可以最大限度地减少物流环节，节省物流时间，符合应急物流追求时空效益最大化的特点;</w:t>
      </w:r>
    </w:p>
    <w:p>
      <w:pPr>
        <w:spacing w:after="150"/>
      </w:pPr>
      <w:r>
        <w:rPr/>
        <w:t xml:space="preserve">"准确无误"是体现应急储备管理水平的重要标志。应急物流的高速高效运转并不是以牺牲准确率为代价的，而是要求准确掌握应急储备的数量、规格、品种、型号等信息，对应急储备的储存、配货、发放等过程做到绝对准确，严防各类差错事故的发生，严肃认真，做到不错、不乱、不差;</w:t>
      </w:r>
    </w:p>
    <w:p>
      <w:pPr>
        <w:spacing w:after="150"/>
      </w:pPr>
      <w:r>
        <w:rPr/>
        <w:t xml:space="preserve">"全程监控"是指对应急储备在需求、筹措、储存、运输、配送到消耗整个过程动态和静态监督控制，需要收集应急储备的实时信息，为指挥机构判断情况，做出决策提供可靠依据。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储备市场进行了分析研究。报告在总结中国应急储备发展历程的基础上，结合新时期的各方面因素，对中国应急储备的发展趋势给予了细致和审慎的预测论证。报告资料详实，图表丰富，既有深入的分析，又有直观的比较，为应急储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世界应急储备行业发展情况分析 </w:t>
      </w:r>
    </w:p>
    <w:p>
      <w:pPr>
        <w:spacing w:after="150"/>
      </w:pPr>
      <w:r>
        <w:rPr/>
        <w:t xml:space="preserve">第一节 世界应急储备行业分析 </w:t>
      </w:r>
    </w:p>
    <w:p>
      <w:pPr>
        <w:spacing w:after="150"/>
      </w:pPr>
      <w:r>
        <w:rPr/>
        <w:t xml:space="preserve">一、世界应急储备行业特点 </w:t>
      </w:r>
    </w:p>
    <w:p>
      <w:pPr>
        <w:spacing w:after="150"/>
      </w:pPr>
      <w:r>
        <w:rPr/>
        <w:t xml:space="preserve">二、世界应急储备行业动态 </w:t>
      </w:r>
    </w:p>
    <w:p>
      <w:pPr>
        <w:spacing w:after="150"/>
      </w:pPr>
      <w:r>
        <w:rPr/>
        <w:t xml:space="preserve">第二节 世界应急储备市场分析 </w:t>
      </w:r>
    </w:p>
    <w:p>
      <w:pPr>
        <w:spacing w:after="150"/>
      </w:pPr>
      <w:r>
        <w:rPr/>
        <w:t xml:space="preserve">一、世界应急储备消费情况 </w:t>
      </w:r>
    </w:p>
    <w:p>
      <w:pPr>
        <w:spacing w:after="150"/>
      </w:pPr>
      <w:r>
        <w:rPr/>
        <w:t xml:space="preserve">二、世界应急储备消费结构 </w:t>
      </w:r>
    </w:p>
    <w:p>
      <w:pPr>
        <w:spacing w:after="150"/>
      </w:pPr>
      <w:r>
        <w:rPr/>
        <w:t xml:space="preserve">第三节 2019-2023年中外应急储备市场对比 </w:t>
      </w:r>
    </w:p>
    <w:p>
      <w:pPr>
        <w:spacing w:after="150"/>
      </w:pPr>
      <w:r>
        <w:rPr>
          <w:b w:val="1"/>
          <w:bCs w:val="1"/>
        </w:rPr>
        <w:t xml:space="preserve">第二章 中国应急储备行业供给情况分析及趋势 </w:t>
      </w:r>
    </w:p>
    <w:p>
      <w:pPr>
        <w:spacing w:after="150"/>
      </w:pPr>
      <w:r>
        <w:rPr/>
        <w:t xml:space="preserve">第一节 2019-2023年中国应急储备行业市场供给分析 </w:t>
      </w:r>
    </w:p>
    <w:p>
      <w:pPr>
        <w:spacing w:after="150"/>
      </w:pPr>
      <w:r>
        <w:rPr/>
        <w:t xml:space="preserve">一、应急储备整体供给情况分析 </w:t>
      </w:r>
    </w:p>
    <w:p>
      <w:pPr>
        <w:spacing w:after="150"/>
      </w:pPr>
      <w:r>
        <w:rPr/>
        <w:t xml:space="preserve">二、应急储备重点区域供给分析 </w:t>
      </w:r>
    </w:p>
    <w:p>
      <w:pPr>
        <w:spacing w:after="150"/>
      </w:pPr>
      <w:r>
        <w:rPr/>
        <w:t xml:space="preserve">第二节 应急储备行业供给关系因素分析 </w:t>
      </w:r>
    </w:p>
    <w:p>
      <w:pPr>
        <w:spacing w:after="150"/>
      </w:pPr>
      <w:r>
        <w:rPr/>
        <w:t xml:space="preserve">一、需求变化因素 </w:t>
      </w:r>
    </w:p>
    <w:p>
      <w:pPr>
        <w:spacing w:after="150"/>
      </w:pPr>
      <w:r>
        <w:rPr/>
        <w:t xml:space="preserve">二、供给变化状况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2024-2029年中国应急储备行业市场供给趋势 </w:t>
      </w:r>
    </w:p>
    <w:p>
      <w:pPr>
        <w:spacing w:after="150"/>
      </w:pPr>
      <w:r>
        <w:rPr/>
        <w:t xml:space="preserve">一、应急储备整体供给情况趋势分析 </w:t>
      </w:r>
    </w:p>
    <w:p>
      <w:pPr>
        <w:spacing w:after="150"/>
      </w:pPr>
      <w:r>
        <w:rPr/>
        <w:t xml:space="preserve">二、应急储备重点区域供给趋势分析 </w:t>
      </w:r>
    </w:p>
    <w:p>
      <w:pPr>
        <w:spacing w:after="150"/>
      </w:pPr>
      <w:r>
        <w:rPr/>
        <w:t xml:space="preserve">三、影响未来应急储备供给的因素分析 </w:t>
      </w:r>
    </w:p>
    <w:p>
      <w:pPr>
        <w:spacing w:after="150"/>
      </w:pPr>
      <w:r>
        <w:rPr>
          <w:b w:val="1"/>
          <w:bCs w:val="1"/>
        </w:rPr>
        <w:t xml:space="preserve">第三章 信息社会下的应急储备行业宏观经济环境分析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2019-2023年中国应急储备行业发展概况 </w:t>
      </w:r>
    </w:p>
    <w:p>
      <w:pPr>
        <w:spacing w:after="150"/>
      </w:pPr>
      <w:r>
        <w:rPr/>
        <w:t xml:space="preserve">第一节 2019-2023年中国应急储备行业发展态势分析 </w:t>
      </w:r>
    </w:p>
    <w:p>
      <w:pPr>
        <w:spacing w:after="150"/>
      </w:pPr>
      <w:r>
        <w:rPr/>
        <w:t xml:space="preserve">第二节 2019-2023年中国应急储备行业发展特点分析 </w:t>
      </w:r>
    </w:p>
    <w:p>
      <w:pPr>
        <w:spacing w:after="150"/>
      </w:pPr>
      <w:r>
        <w:rPr/>
        <w:t xml:space="preserve">第三节 2019-2023年中国应急储备行业市场供需分析 </w:t>
      </w:r>
    </w:p>
    <w:p>
      <w:pPr>
        <w:spacing w:after="150"/>
      </w:pPr>
      <w:r>
        <w:rPr>
          <w:b w:val="1"/>
          <w:bCs w:val="1"/>
        </w:rPr>
        <w:t xml:space="preserve">第五章 2019-2023年中国应急储备行业整体运行状况 </w:t>
      </w:r>
    </w:p>
    <w:p>
      <w:pPr>
        <w:spacing w:after="150"/>
      </w:pPr>
      <w:r>
        <w:rPr/>
        <w:t xml:space="preserve">第一节 2019-2023年应急储备行业盈利能力分析 </w:t>
      </w:r>
    </w:p>
    <w:p>
      <w:pPr>
        <w:spacing w:after="150"/>
      </w:pPr>
      <w:r>
        <w:rPr/>
        <w:t xml:space="preserve">第二节 2019-2023年应急储备行业偿债能力分析 </w:t>
      </w:r>
    </w:p>
    <w:p>
      <w:pPr>
        <w:spacing w:after="150"/>
      </w:pPr>
      <w:r>
        <w:rPr/>
        <w:t xml:space="preserve">第三节 2019-2023年应急储备行业营运能力分析 </w:t>
      </w:r>
    </w:p>
    <w:p>
      <w:pPr>
        <w:spacing w:after="150"/>
      </w:pPr>
      <w:r>
        <w:rPr>
          <w:b w:val="1"/>
          <w:bCs w:val="1"/>
        </w:rPr>
        <w:t xml:space="preserve">第六章 2019-2023年中国应急储备行业竞争情况分析 </w:t>
      </w:r>
    </w:p>
    <w:p>
      <w:pPr>
        <w:spacing w:after="150"/>
      </w:pPr>
      <w:r>
        <w:rPr/>
        <w:t xml:space="preserve">第一节 应急储备行业经济指标分析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应急储备行业竞争结构分析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2024-2029年中国应急储备行业市场竞争策略展望分析 </w:t>
      </w:r>
    </w:p>
    <w:p>
      <w:pPr>
        <w:spacing w:after="150"/>
      </w:pPr>
      <w:r>
        <w:rPr/>
        <w:t xml:space="preserve">一、应急储备行业市场竞争趋势分析 </w:t>
      </w:r>
    </w:p>
    <w:p>
      <w:pPr>
        <w:spacing w:after="150"/>
      </w:pPr>
      <w:r>
        <w:rPr/>
        <w:t xml:space="preserve">二、应急储备行业市场竞争格局展望分析 </w:t>
      </w:r>
    </w:p>
    <w:p>
      <w:pPr>
        <w:spacing w:after="150"/>
      </w:pPr>
      <w:r>
        <w:rPr/>
        <w:t xml:space="preserve">三、应急储备行业市场竞争策略分析 </w:t>
      </w:r>
    </w:p>
    <w:p>
      <w:pPr>
        <w:spacing w:after="150"/>
      </w:pPr>
      <w:r>
        <w:rPr>
          <w:b w:val="1"/>
          <w:bCs w:val="1"/>
        </w:rPr>
        <w:t xml:space="preserve">第七章 2024-2029年应急储备行业投资价值及行业发展预测 </w:t>
      </w:r>
    </w:p>
    <w:p>
      <w:pPr>
        <w:spacing w:after="150"/>
      </w:pPr>
      <w:r>
        <w:rPr/>
        <w:t xml:space="preserve">第一节 2024-2029年应急储备行业成长性分析 </w:t>
      </w:r>
    </w:p>
    <w:p>
      <w:pPr>
        <w:spacing w:after="150"/>
      </w:pPr>
      <w:r>
        <w:rPr/>
        <w:t xml:space="preserve">第二节 2024-2029年应急储备行业经营能力分析 </w:t>
      </w:r>
    </w:p>
    <w:p>
      <w:pPr>
        <w:spacing w:after="150"/>
      </w:pPr>
      <w:r>
        <w:rPr/>
        <w:t xml:space="preserve">第三节 2024-2029年应急储备行业盈利能力分析 </w:t>
      </w:r>
    </w:p>
    <w:p>
      <w:pPr>
        <w:spacing w:after="150"/>
      </w:pPr>
      <w:r>
        <w:rPr/>
        <w:t xml:space="preserve">第四节 2024-2029年应急储备行业偿债能力分析 </w:t>
      </w:r>
    </w:p>
    <w:p>
      <w:pPr>
        <w:spacing w:after="150"/>
      </w:pPr>
      <w:r>
        <w:rPr/>
        <w:t xml:space="preserve">第五节 2024-2029年我国应急储备行业总资产预测 </w:t>
      </w:r>
    </w:p>
    <w:p>
      <w:pPr>
        <w:spacing w:after="150"/>
      </w:pPr>
      <w:r>
        <w:rPr>
          <w:b w:val="1"/>
          <w:bCs w:val="1"/>
        </w:rPr>
        <w:t xml:space="preserve">第八章 2019-2023年中国应急储备产业行业重点区域运行分析 </w:t>
      </w:r>
    </w:p>
    <w:p>
      <w:pPr>
        <w:spacing w:after="150"/>
      </w:pPr>
      <w:r>
        <w:rPr/>
        <w:t xml:space="preserve">第一节 2019-2023年华东地区应急储备产业行业运行情况 </w:t>
      </w:r>
    </w:p>
    <w:p>
      <w:pPr>
        <w:spacing w:after="150"/>
      </w:pPr>
      <w:r>
        <w:rPr/>
        <w:t xml:space="preserve">第二节 2019-2023年华南地区应急储备产业行业运行情况 </w:t>
      </w:r>
    </w:p>
    <w:p>
      <w:pPr>
        <w:spacing w:after="150"/>
      </w:pPr>
      <w:r>
        <w:rPr/>
        <w:t xml:space="preserve">第三节 2019-2023年华中地区应急储备产业行业运行情况 </w:t>
      </w:r>
    </w:p>
    <w:p>
      <w:pPr>
        <w:spacing w:after="150"/>
      </w:pPr>
      <w:r>
        <w:rPr/>
        <w:t xml:space="preserve">第四节 2019-2023年华北地区应急储备产业行业运行情况 </w:t>
      </w:r>
    </w:p>
    <w:p>
      <w:pPr>
        <w:spacing w:after="150"/>
      </w:pPr>
      <w:r>
        <w:rPr/>
        <w:t xml:space="preserve">第五节 2019-2023年西北地区应急储备产业行业运行情况 </w:t>
      </w:r>
    </w:p>
    <w:p>
      <w:pPr>
        <w:spacing w:after="150"/>
      </w:pPr>
      <w:r>
        <w:rPr/>
        <w:t xml:space="preserve">第六节 2019-2023年西南地区应急储备产业行业运行情况 </w:t>
      </w:r>
    </w:p>
    <w:p>
      <w:pPr>
        <w:spacing w:after="150"/>
      </w:pPr>
      <w:r>
        <w:rPr/>
        <w:t xml:space="preserve">第七节 2019-2023年东北地区应急储备产业行业运行情况 </w:t>
      </w:r>
    </w:p>
    <w:p>
      <w:pPr>
        <w:spacing w:after="150"/>
      </w:pPr>
      <w:r>
        <w:rPr/>
        <w:t xml:space="preserve">第八节 主要省市集中度及竞争力分析 </w:t>
      </w:r>
    </w:p>
    <w:p>
      <w:pPr>
        <w:spacing w:after="150"/>
      </w:pPr>
      <w:r>
        <w:rPr>
          <w:b w:val="1"/>
          <w:bCs w:val="1"/>
        </w:rPr>
        <w:t xml:space="preserve">第九章 2019-2023年中国应急储备行业重点企业竞争力分析 </w:t>
      </w:r>
    </w:p>
    <w:p>
      <w:pPr>
        <w:spacing w:after="150"/>
      </w:pPr>
      <w:r>
        <w:rPr/>
        <w:t xml:space="preserve">第一节 中国储备粮管理集团有限公司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中粮集团有限公司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光明米业(集团)有限公司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金健米业股份有限公司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中国船舶重工集团应急预警与救援装备股份有限公司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北京辰安科技股份有限公司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成都天奥电子股份有限公司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蓝盾信息安全技术股份有限公司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浙江华铁应急设备科技股份有限公司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北京龙软科技股份有限公司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2024-2029年中国应急储备行业消费市场分析 </w:t>
      </w:r>
    </w:p>
    <w:p>
      <w:pPr>
        <w:spacing w:after="150"/>
      </w:pPr>
      <w:r>
        <w:rPr/>
        <w:t xml:space="preserve">第一节 应急储备市场消费需求分析 </w:t>
      </w:r>
    </w:p>
    <w:p>
      <w:pPr>
        <w:spacing w:after="150"/>
      </w:pPr>
      <w:r>
        <w:rPr/>
        <w:t xml:space="preserve">一、应急储备市场的消费需求变化 </w:t>
      </w:r>
    </w:p>
    <w:p>
      <w:pPr>
        <w:spacing w:after="150"/>
      </w:pPr>
      <w:r>
        <w:rPr/>
        <w:t xml:space="preserve">二、应急储备行业的需求情况分析 </w:t>
      </w:r>
    </w:p>
    <w:p>
      <w:pPr>
        <w:spacing w:after="150"/>
      </w:pPr>
      <w:r>
        <w:rPr/>
        <w:t xml:space="preserve">三、2019-2023年应急储备品牌市场消费需求分析 </w:t>
      </w:r>
    </w:p>
    <w:p>
      <w:pPr>
        <w:spacing w:after="150"/>
      </w:pPr>
      <w:r>
        <w:rPr/>
        <w:t xml:space="preserve">第二节 应急储备消费市场状况分析 </w:t>
      </w:r>
    </w:p>
    <w:p>
      <w:pPr>
        <w:spacing w:after="150"/>
      </w:pPr>
      <w:r>
        <w:rPr/>
        <w:t xml:space="preserve">一、应急储备行业消费特点 </w:t>
      </w:r>
    </w:p>
    <w:p>
      <w:pPr>
        <w:spacing w:after="150"/>
      </w:pPr>
      <w:r>
        <w:rPr/>
        <w:t xml:space="preserve">二、应急储备行业消费分析 </w:t>
      </w:r>
    </w:p>
    <w:p>
      <w:pPr>
        <w:spacing w:after="150"/>
      </w:pPr>
      <w:r>
        <w:rPr/>
        <w:t xml:space="preserve">三、应急储备行业消费结构分析 </w:t>
      </w:r>
    </w:p>
    <w:p>
      <w:pPr>
        <w:spacing w:after="150"/>
      </w:pPr>
      <w:r>
        <w:rPr/>
        <w:t xml:space="preserve">四、应急储备行业消费的市场变化 </w:t>
      </w:r>
    </w:p>
    <w:p>
      <w:pPr>
        <w:spacing w:after="150"/>
      </w:pPr>
      <w:r>
        <w:rPr/>
        <w:t xml:space="preserve">五、应急储备市场的消费方向 </w:t>
      </w:r>
    </w:p>
    <w:p>
      <w:pPr>
        <w:spacing w:after="150"/>
      </w:pPr>
      <w:r>
        <w:rPr/>
        <w:t xml:space="preserve">第三节 应急储备行业产品的品牌市场调查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五、应急储备行业品牌忠诚度调查 </w:t>
      </w:r>
    </w:p>
    <w:p>
      <w:pPr>
        <w:spacing w:after="150"/>
      </w:pPr>
      <w:r>
        <w:rPr/>
        <w:t xml:space="preserve">六、应急储备行业品牌市场占有率调查 </w:t>
      </w:r>
    </w:p>
    <w:p>
      <w:pPr>
        <w:spacing w:after="150"/>
      </w:pPr>
      <w:r>
        <w:rPr/>
        <w:t xml:space="preserve">七、消费者的消费理念调研 </w:t>
      </w:r>
    </w:p>
    <w:p>
      <w:pPr>
        <w:spacing w:after="150"/>
      </w:pPr>
      <w:r>
        <w:rPr>
          <w:b w:val="1"/>
          <w:bCs w:val="1"/>
        </w:rPr>
        <w:t xml:space="preserve">第十一章 中国应急储备行业投资策略分析 </w:t>
      </w:r>
    </w:p>
    <w:p>
      <w:pPr>
        <w:spacing w:after="150"/>
      </w:pPr>
      <w:r>
        <w:rPr/>
        <w:t xml:space="preserve">第一节 2019-2023年中国应急储备行业投资环境分析 </w:t>
      </w:r>
    </w:p>
    <w:p>
      <w:pPr>
        <w:spacing w:after="150"/>
      </w:pPr>
      <w:r>
        <w:rPr/>
        <w:t xml:space="preserve">第二节 2019-2023年中国应急储备行业投资收益分析 </w:t>
      </w:r>
    </w:p>
    <w:p>
      <w:pPr>
        <w:spacing w:after="150"/>
      </w:pPr>
      <w:r>
        <w:rPr/>
        <w:t xml:space="preserve">第三节 2019-2023年中国应急储备行业产品投资方向 </w:t>
      </w:r>
    </w:p>
    <w:p>
      <w:pPr>
        <w:spacing w:after="150"/>
      </w:pPr>
      <w:r>
        <w:rPr>
          <w:b w:val="1"/>
          <w:bCs w:val="1"/>
        </w:rPr>
        <w:t xml:space="preserve">第十二章 中国应急储备行业投资风险分析 </w:t>
      </w:r>
    </w:p>
    <w:p>
      <w:pPr>
        <w:spacing w:after="150"/>
      </w:pPr>
      <w:r>
        <w:rPr/>
        <w:t xml:space="preserve">第一节 中国应急储备行业内部风险分析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中国应急储备行业外部风险分析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应急储备行业发展趋势与投资战略研究 </w:t>
      </w:r>
    </w:p>
    <w:p>
      <w:pPr>
        <w:spacing w:after="150"/>
      </w:pPr>
      <w:r>
        <w:rPr/>
        <w:t xml:space="preserve">第一节 应急储备市场发展潜力分析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应急储备行业发展趋势分析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应急储备行业发展战略研究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2024-2029年应急储备行业市场策略分析 </w:t>
      </w:r>
    </w:p>
    <w:p>
      <w:pPr>
        <w:spacing w:after="150"/>
      </w:pPr>
      <w:r>
        <w:rPr/>
        <w:t xml:space="preserve">第一节 应急储备行业营销策略分析及建议 </w:t>
      </w:r>
    </w:p>
    <w:p>
      <w:pPr>
        <w:spacing w:after="150"/>
      </w:pPr>
      <w:r>
        <w:rPr/>
        <w:t xml:space="preserve">一、应急储备行业营销模式 </w:t>
      </w:r>
    </w:p>
    <w:p>
      <w:pPr>
        <w:spacing w:after="150"/>
      </w:pPr>
      <w:r>
        <w:rPr/>
        <w:t xml:space="preserve">二、应急储备行业营销策略 </w:t>
      </w:r>
    </w:p>
    <w:p>
      <w:pPr>
        <w:spacing w:after="150"/>
      </w:pPr>
      <w:r>
        <w:rPr/>
        <w:t xml:space="preserve">三、外销与内销优势分析 </w:t>
      </w:r>
    </w:p>
    <w:p>
      <w:pPr>
        <w:spacing w:after="150"/>
      </w:pPr>
      <w:r>
        <w:rPr/>
        <w:t xml:space="preserve">第二节 应急储备行业企业经营发展分析及建议 </w:t>
      </w:r>
    </w:p>
    <w:p>
      <w:pPr>
        <w:spacing w:after="150"/>
      </w:pPr>
      <w:r>
        <w:rPr/>
        <w:t xml:space="preserve">一、应急储备行业经营模式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t xml:space="preserve">三、“十四五”发展规划 </w:t>
      </w:r>
    </w:p>
    <w:p>
      <w:pPr>
        <w:spacing w:after="150"/>
      </w:pPr>
      <w:r>
        <w:rPr>
          <w:b w:val="1"/>
          <w:bCs w:val="1"/>
        </w:rPr>
        <w:t xml:space="preserve">图表目录</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图表：我国企业垂直行业信息化投融资事件数量(单位：件)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图表：2019-2023年中国应急储备销售利润率 </w:t>
      </w:r>
    </w:p>
    <w:p>
      <w:pPr>
        <w:spacing w:after="150"/>
      </w:pPr>
      <w:r>
        <w:rPr/>
        <w:t xml:space="preserve">图表：2019-2023年我国应急储备行业资产负债比率 </w:t>
      </w:r>
    </w:p>
    <w:p>
      <w:pPr>
        <w:spacing w:after="150"/>
      </w:pPr>
      <w:r>
        <w:rPr/>
        <w:t xml:space="preserve">图表：2019-2023年我国应急储备行业总资产周转率 </w:t>
      </w:r>
    </w:p>
    <w:p>
      <w:pPr>
        <w:spacing w:after="150"/>
      </w:pPr>
      <w:r>
        <w:rPr/>
        <w:t xml:space="preserve">图表：2024-2029年应急储备行业总资产周转率预测 </w:t>
      </w:r>
    </w:p>
    <w:p>
      <w:pPr>
        <w:spacing w:after="150"/>
      </w:pPr>
      <w:r>
        <w:rPr/>
        <w:t xml:space="preserve">图表：2024-2029年应急储备行业利润率预测 </w:t>
      </w:r>
    </w:p>
    <w:p>
      <w:pPr>
        <w:spacing w:after="150"/>
      </w:pPr>
      <w:r>
        <w:rPr/>
        <w:t xml:space="preserve">图表：2024-2029年应急储备行业负债预测 </w:t>
      </w:r>
    </w:p>
    <w:p>
      <w:pPr>
        <w:spacing w:after="150"/>
      </w:pPr>
      <w:r>
        <w:rPr/>
        <w:t xml:space="preserve">图表：2024-2029年应急储备行业总资产预测(亿元) </w:t>
      </w:r>
    </w:p>
    <w:p>
      <w:pPr>
        <w:spacing w:after="150"/>
      </w:pPr>
      <w:r>
        <w:rPr/>
        <w:t xml:space="preserve">图表：华东地区划分位置图 </w:t>
      </w:r>
    </w:p>
    <w:p>
      <w:pPr>
        <w:spacing w:after="150"/>
      </w:pPr>
      <w:r>
        <w:rPr/>
        <w:t xml:space="preserve">图表：华南地区划分位置图 </w:t>
      </w:r>
    </w:p>
    <w:p>
      <w:pPr>
        <w:spacing w:after="150"/>
      </w:pPr>
      <w:r>
        <w:rPr/>
        <w:t xml:space="preserve">图表：华中地区划分位置图 </w:t>
      </w:r>
    </w:p>
    <w:p>
      <w:pPr>
        <w:spacing w:after="150"/>
      </w:pPr>
      <w:r>
        <w:rPr/>
        <w:t xml:space="preserve">图表：华北地区划分位置图 </w:t>
      </w:r>
    </w:p>
    <w:p>
      <w:pPr>
        <w:spacing w:after="150"/>
      </w:pPr>
      <w:r>
        <w:rPr/>
        <w:t xml:space="preserve">图表：西北地区划分位置图 </w:t>
      </w:r>
    </w:p>
    <w:p>
      <w:pPr>
        <w:spacing w:after="150"/>
      </w:pPr>
      <w:r>
        <w:rPr/>
        <w:t xml:space="preserve">图表：西南地区划分位置图 </w:t>
      </w:r>
    </w:p>
    <w:p>
      <w:pPr>
        <w:spacing w:after="150"/>
      </w:pPr>
      <w:r>
        <w:rPr/>
        <w:t xml:space="preserve">图表：东北地区划分位置图 </w:t>
      </w:r>
    </w:p>
    <w:p>
      <w:pPr>
        <w:spacing w:after="150"/>
      </w:pPr>
      <w:r>
        <w:rPr/>
        <w:t xml:space="preserve">图表：金健米业的主要财务指标 </w:t>
      </w:r>
    </w:p>
    <w:p>
      <w:pPr>
        <w:spacing w:after="150"/>
      </w:pPr>
      <w:r>
        <w:rPr/>
        <w:t xml:space="preserve">图表：中船应急主要财务指标 </w:t>
      </w:r>
    </w:p>
    <w:p>
      <w:pPr>
        <w:spacing w:after="150"/>
      </w:pPr>
      <w:r>
        <w:rPr/>
        <w:t xml:space="preserve">图表：辰安科技主要财务指标分析 </w:t>
      </w:r>
    </w:p>
    <w:p>
      <w:pPr>
        <w:spacing w:after="150"/>
      </w:pPr>
      <w:r>
        <w:rPr/>
        <w:t xml:space="preserve">图表：天奥电子主要财务指标分析 </w:t>
      </w:r>
    </w:p>
    <w:p>
      <w:pPr>
        <w:spacing w:after="150"/>
      </w:pPr>
      <w:r>
        <w:rPr/>
        <w:t xml:space="preserve">图表：蓝盾股份主要财务指标分析 </w:t>
      </w:r>
    </w:p>
    <w:p>
      <w:pPr>
        <w:spacing w:after="150"/>
      </w:pPr>
      <w:r>
        <w:rPr/>
        <w:t xml:space="preserve">图表：华铁应急主要财务指标分析 </w:t>
      </w:r>
    </w:p>
    <w:p>
      <w:pPr>
        <w:spacing w:after="150"/>
      </w:pPr>
      <w:r>
        <w:rPr/>
        <w:t xml:space="preserve">图表：龙软科技主要财务指标 </w:t>
      </w:r>
    </w:p>
    <w:p>
      <w:pPr>
        <w:spacing w:after="150"/>
      </w:pPr>
      <w:r>
        <w:rPr/>
        <w:t xml:space="preserve">图表：2019-2023年应急储备市场消费需求变化 </w:t>
      </w:r>
    </w:p>
    <w:p>
      <w:pPr>
        <w:spacing w:after="150"/>
      </w:pPr>
      <w:r>
        <w:rPr/>
        <w:t xml:space="preserve">图表：品牌认知度宏观调查 </w:t>
      </w:r>
    </w:p>
    <w:p>
      <w:pPr>
        <w:spacing w:after="150"/>
      </w:pPr>
      <w:r>
        <w:rPr/>
        <w:t xml:space="preserve">图表：品牌偏好调查 </w:t>
      </w:r>
    </w:p>
    <w:p>
      <w:pPr>
        <w:spacing w:after="150"/>
      </w:pPr>
      <w:r>
        <w:rPr/>
        <w:t xml:space="preserve">图表：品牌的首要认知渠道 </w:t>
      </w:r>
    </w:p>
    <w:p>
      <w:pPr>
        <w:spacing w:after="150"/>
      </w:pPr>
      <w:r>
        <w:rPr/>
        <w:t xml:space="preserve">图表：品牌市场占有率调查 </w:t>
      </w:r>
    </w:p>
    <w:p>
      <w:pPr>
        <w:spacing w:after="150"/>
      </w:pPr>
      <w:r>
        <w:rPr/>
        <w:t xml:space="preserve">图表：2024-2029年应急储备行业经营收入预测(亿元) </w:t>
      </w:r>
    </w:p>
    <w:p>
      <w:pPr>
        <w:spacing w:after="150"/>
      </w:pPr>
      <w:r>
        <w:rPr/>
        <w:t xml:space="preserve">图表：2024-2029年全国应急储备投资规模预测(单位：亿元)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 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应急储备行业市场深度调研及发展趋势与投资研究报告(2024-2029版)</dc:title>
  <dc:description>应急储备行业市场深度调研及发展趋势与投资研究报告(2024-2029版)</dc:description>
  <dc:subject>应急储备行业市场深度调研及发展趋势与投资研究报告(2024-2029版)</dc:subject>
  <cp:keywords>研究报告</cp:keywords>
  <cp:category>研究报告</cp:category>
  <cp:lastModifiedBy>北京中道泰和信息咨询有限公司</cp:lastModifiedBy>
  <dcterms:created xsi:type="dcterms:W3CDTF">2024-01-28T19:54:41+08:00</dcterms:created>
  <dcterms:modified xsi:type="dcterms:W3CDTF">2024-01-28T19:54:41+08:00</dcterms:modified>
</cp:coreProperties>
</file>

<file path=docProps/custom.xml><?xml version="1.0" encoding="utf-8"?>
<Properties xmlns="http://schemas.openxmlformats.org/officeDocument/2006/custom-properties" xmlns:vt="http://schemas.openxmlformats.org/officeDocument/2006/docPropsVTypes"/>
</file>