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再生铝行业市场发展分析及前景趋势与投资研究报告(2024-2029版)</w:t>
      </w:r>
    </w:p>
    <w:p>
      <w:pPr>
        <w:spacing w:after="150"/>
      </w:pPr>
      <w:r>
        <w:rPr>
          <w:b w:val="1"/>
          <w:bCs w:val="1"/>
        </w:rPr>
        <w:t xml:space="preserve">报告简介</w:t>
      </w:r>
    </w:p>
    <w:p>
      <w:pPr>
        <w:spacing w:after="150"/>
      </w:pPr>
      <w:r>
        <w:rPr/>
        <w:t xml:space="preserve">再生铝又称“二次铝”。系由废铝件和废铝料经过熔炼所得到的铝。再生铝的熔炼始于本世纪初，在二次世界大战期间以及战后得到很大发展。现在全世界每年再生铝产量约为400万吨，相当于原铝产量的25%左右。在某些工业发达国家，如原联邦德国、英国、意大利、法国、美国等，再生铝已经成为铝及铝合金的重要供应源泉，其占原铝产量有相当大的比例。</w:t>
      </w:r>
    </w:p>
    <w:p>
      <w:pPr>
        <w:spacing w:after="150"/>
      </w:pPr>
      <w:r>
        <w:rPr/>
        <w:t xml:space="preserve">因为随着原铝产量的增长引起废铝件和废铝料量的增长，现代技术已经使再生铝的质量不次于成分相同的原铝合金，而且每吨再生铝的能耗仅为从矿石制取原铝的5%左右，生产成本低，投资又少。</w:t>
      </w:r>
    </w:p>
    <w:p>
      <w:pPr>
        <w:spacing w:after="150"/>
      </w:pPr>
      <w:r>
        <w:rPr/>
        <w:t xml:space="preserve">中国再生铝产业的规模、集中度、技术水平、环保装备等都已经出现了非常大的提高，目前中国再生铝行业已经领先于全球再生铝行业。或许我们印象中一直认为中国不如外国，其实可以自豪的说，现在中国再生铝不比美国差，不比日本差，只不过我们仍然还需要发展，还需要提高。</w:t>
      </w:r>
    </w:p>
    <w:p>
      <w:pPr>
        <w:spacing w:after="150"/>
      </w:pPr>
      <w:r>
        <w:rPr/>
        <w:t xml:space="preserve">本报告最大的特点就是前瞻性和适时性。报告根据再生铝行业的发展轨迹及多年的实践经验，对行业未来的发展趋势做出审慎分析与预测，是再生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2022年再生铝行业国内外发展概述</w:t>
      </w:r>
    </w:p>
    <w:p>
      <w:pPr>
        <w:spacing w:after="150"/>
      </w:pPr>
      <w:r>
        <w:rPr/>
        <w:t xml:space="preserve">第一节 全球再生铝行业发展概况</w:t>
      </w:r>
    </w:p>
    <w:p>
      <w:pPr>
        <w:spacing w:after="150"/>
      </w:pPr>
      <w:r>
        <w:rPr/>
        <w:t xml:space="preserve">一、全球再生铝行业发展现状</w:t>
      </w:r>
    </w:p>
    <w:p>
      <w:pPr>
        <w:spacing w:after="150"/>
      </w:pPr>
      <w:r>
        <w:rPr/>
        <w:t xml:space="preserve">二、全球再生铝行业发展趋势</w:t>
      </w:r>
    </w:p>
    <w:p>
      <w:pPr>
        <w:spacing w:after="150"/>
      </w:pPr>
      <w:r>
        <w:rPr/>
        <w:t xml:space="preserve">三、主要国家和地区发展状况</w:t>
      </w:r>
    </w:p>
    <w:p>
      <w:pPr>
        <w:spacing w:after="150"/>
      </w:pPr>
      <w:r>
        <w:rPr/>
        <w:t xml:space="preserve">第二节 中国再生铝行业发展概况</w:t>
      </w:r>
    </w:p>
    <w:p>
      <w:pPr>
        <w:spacing w:after="150"/>
      </w:pPr>
      <w:r>
        <w:rPr/>
        <w:t xml:space="preserve">一、中国再生铝行业发展历程与现状</w:t>
      </w:r>
    </w:p>
    <w:p>
      <w:pPr>
        <w:spacing w:after="150"/>
      </w:pPr>
      <w:r>
        <w:rPr/>
        <w:t xml:space="preserve">二、中国再生铝行业发展中存在的问题</w:t>
      </w:r>
    </w:p>
    <w:p>
      <w:pPr>
        <w:spacing w:after="150"/>
      </w:pPr>
      <w:r>
        <w:rPr>
          <w:b w:val="1"/>
          <w:bCs w:val="1"/>
        </w:rPr>
        <w:t xml:space="preserve">第三章 2022年中国再生铝行业发展环境分析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再生铝行业政策环境</w:t>
      </w:r>
    </w:p>
    <w:p>
      <w:pPr>
        <w:spacing w:after="150"/>
      </w:pPr>
      <w:r>
        <w:rPr/>
        <w:t xml:space="preserve">第四节 再生铝行业技术环境</w:t>
      </w:r>
    </w:p>
    <w:p>
      <w:pPr>
        <w:spacing w:after="150"/>
      </w:pPr>
      <w:r>
        <w:rPr>
          <w:b w:val="1"/>
          <w:bCs w:val="1"/>
        </w:rPr>
        <w:t xml:space="preserve">第四章 2022年中国再生铝行业市场分析</w:t>
      </w:r>
    </w:p>
    <w:p>
      <w:pPr>
        <w:spacing w:after="150"/>
      </w:pPr>
      <w:r>
        <w:rPr/>
        <w:t xml:space="preserve">第一节 市场规模</w:t>
      </w:r>
    </w:p>
    <w:p>
      <w:pPr>
        <w:spacing w:after="150"/>
      </w:pPr>
      <w:r>
        <w:rPr/>
        <w:t xml:space="preserve">一、再生铝行业市场规模及增速</w:t>
      </w:r>
    </w:p>
    <w:p>
      <w:pPr>
        <w:spacing w:after="150"/>
      </w:pPr>
      <w:r>
        <w:rPr/>
        <w:t xml:space="preserve">二、再生铝行业市场饱和度</w:t>
      </w:r>
    </w:p>
    <w:p>
      <w:pPr>
        <w:spacing w:after="150"/>
      </w:pPr>
      <w:r>
        <w:rPr/>
        <w:t xml:space="preserve">三、影响再生铝行业市场规模的因素</w:t>
      </w:r>
    </w:p>
    <w:p>
      <w:pPr>
        <w:spacing w:after="150"/>
      </w:pPr>
      <w:r>
        <w:rPr/>
        <w:t xml:space="preserve">四、2024-2029年再生铝行业市场规模及增速预测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一、再生铝行业所处生命周期</w:t>
      </w:r>
    </w:p>
    <w:p>
      <w:pPr>
        <w:spacing w:after="150"/>
      </w:pPr>
      <w:r>
        <w:rPr/>
        <w:t xml:space="preserve">二、技术变革与行业革新对再生铝行业的影响</w:t>
      </w:r>
    </w:p>
    <w:p>
      <w:pPr>
        <w:spacing w:after="150"/>
      </w:pPr>
      <w:r>
        <w:rPr/>
        <w:t xml:space="preserve">三、差异化分析</w:t>
      </w:r>
    </w:p>
    <w:p>
      <w:pPr>
        <w:spacing w:after="150"/>
      </w:pPr>
      <w:r>
        <w:rPr>
          <w:b w:val="1"/>
          <w:bCs w:val="1"/>
        </w:rPr>
        <w:t xml:space="preserve">第五章 中国再生铝行业供给与需求情况分析</w:t>
      </w:r>
    </w:p>
    <w:p>
      <w:pPr>
        <w:spacing w:after="150"/>
      </w:pPr>
      <w:r>
        <w:rPr/>
        <w:t xml:space="preserve">第一节 2019-2023年中国再生铝行业总体规模</w:t>
      </w:r>
    </w:p>
    <w:p>
      <w:pPr>
        <w:spacing w:after="150"/>
      </w:pPr>
      <w:r>
        <w:rPr/>
        <w:t xml:space="preserve">第二节 中国再生铝行业盈利情况分析</w:t>
      </w:r>
    </w:p>
    <w:p>
      <w:pPr>
        <w:spacing w:after="150"/>
      </w:pPr>
      <w:r>
        <w:rPr/>
        <w:t xml:space="preserve">第三节 中国再生铝行业供给概况</w:t>
      </w:r>
    </w:p>
    <w:p>
      <w:pPr>
        <w:spacing w:after="150"/>
      </w:pPr>
      <w:r>
        <w:rPr/>
        <w:t xml:space="preserve">一、2019-2023年中国再生铝供给情况分析</w:t>
      </w:r>
    </w:p>
    <w:p>
      <w:pPr>
        <w:spacing w:after="150"/>
      </w:pPr>
      <w:r>
        <w:rPr/>
        <w:t xml:space="preserve">二、2022年中国再生铝行业供给特点分析</w:t>
      </w:r>
    </w:p>
    <w:p>
      <w:pPr>
        <w:spacing w:after="150"/>
      </w:pPr>
      <w:r>
        <w:rPr/>
        <w:t xml:space="preserve">三、2024-2029年中国再生铝行业供给预测分析</w:t>
      </w:r>
    </w:p>
    <w:p>
      <w:pPr>
        <w:spacing w:after="150"/>
      </w:pPr>
      <w:r>
        <w:rPr/>
        <w:t xml:space="preserve">第四节 中国再生铝行业需求概况</w:t>
      </w:r>
    </w:p>
    <w:p>
      <w:pPr>
        <w:spacing w:after="150"/>
      </w:pPr>
      <w:r>
        <w:rPr/>
        <w:t xml:space="preserve">一、2019-2023年中国再生铝行业需求情况分析</w:t>
      </w:r>
    </w:p>
    <w:p>
      <w:pPr>
        <w:spacing w:after="150"/>
      </w:pPr>
      <w:r>
        <w:rPr/>
        <w:t xml:space="preserve">二、2022年中国再生铝行业市场需求特点分析</w:t>
      </w:r>
    </w:p>
    <w:p>
      <w:pPr>
        <w:spacing w:after="150"/>
      </w:pPr>
      <w:r>
        <w:rPr/>
        <w:t xml:space="preserve">三、2024-2029年中国再生铝市场需求预测分析</w:t>
      </w:r>
    </w:p>
    <w:p>
      <w:pPr>
        <w:spacing w:after="150"/>
      </w:pPr>
      <w:r>
        <w:rPr/>
        <w:t xml:space="preserve">第五节 再生铝产业供需平衡状况分析</w:t>
      </w:r>
    </w:p>
    <w:p>
      <w:pPr>
        <w:spacing w:after="150"/>
      </w:pPr>
      <w:r>
        <w:rPr>
          <w:b w:val="1"/>
          <w:bCs w:val="1"/>
        </w:rPr>
        <w:t xml:space="preserve">第六章 2022年中国再生铝行业区域市场分析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2022年中国再生铝行业产业链分析</w:t>
      </w:r>
    </w:p>
    <w:p>
      <w:pPr>
        <w:spacing w:after="150"/>
      </w:pPr>
      <w:r>
        <w:rPr/>
        <w:t xml:space="preserve">第一节 再生铝行业产业链分析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再生铝上游行业分析</w:t>
      </w:r>
    </w:p>
    <w:p>
      <w:pPr>
        <w:spacing w:after="150"/>
      </w:pPr>
      <w:r>
        <w:rPr/>
        <w:t xml:space="preserve">一、再生铝成本构成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四、上游行业对再生铝行业的影响</w:t>
      </w:r>
    </w:p>
    <w:p>
      <w:pPr>
        <w:spacing w:after="150"/>
      </w:pPr>
      <w:r>
        <w:rPr/>
        <w:t xml:space="preserve">第三节 再生铝下游行业分析</w:t>
      </w:r>
    </w:p>
    <w:p>
      <w:pPr>
        <w:spacing w:after="150"/>
      </w:pPr>
      <w:r>
        <w:rPr/>
        <w:t xml:space="preserve">一、再生铝下游行业分布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四、下游需求对再生铝行业的影响</w:t>
      </w:r>
    </w:p>
    <w:p>
      <w:pPr>
        <w:spacing w:after="150"/>
      </w:pPr>
      <w:r>
        <w:rPr>
          <w:b w:val="1"/>
          <w:bCs w:val="1"/>
        </w:rPr>
        <w:t xml:space="preserve">第八章 2022年中国再生铝行业主导驱动因素分析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2022年中国再生铝行业偿债能力分析</w:t>
      </w:r>
    </w:p>
    <w:p>
      <w:pPr>
        <w:spacing w:after="150"/>
      </w:pPr>
      <w:r>
        <w:rPr/>
        <w:t xml:space="preserve">第一节 再生铝行业资产负债率分析</w:t>
      </w:r>
    </w:p>
    <w:p>
      <w:pPr>
        <w:spacing w:after="150"/>
      </w:pPr>
      <w:r>
        <w:rPr/>
        <w:t xml:space="preserve">第二节 再生铝行业速动比率分析</w:t>
      </w:r>
    </w:p>
    <w:p>
      <w:pPr>
        <w:spacing w:after="150"/>
      </w:pPr>
      <w:r>
        <w:rPr/>
        <w:t xml:space="preserve">第三节 再生铝行业流动比率分析</w:t>
      </w:r>
    </w:p>
    <w:p>
      <w:pPr>
        <w:spacing w:after="150"/>
      </w:pPr>
      <w:r>
        <w:rPr/>
        <w:t xml:space="preserve">第四节 再生铝行业利息保障倍数分析</w:t>
      </w:r>
    </w:p>
    <w:p>
      <w:pPr>
        <w:spacing w:after="150"/>
      </w:pPr>
      <w:r>
        <w:rPr/>
        <w:t xml:space="preserve">第五节 2024-2029年再生铝行业偿债能力预测</w:t>
      </w:r>
    </w:p>
    <w:p>
      <w:pPr>
        <w:spacing w:after="150"/>
      </w:pPr>
      <w:r>
        <w:rPr>
          <w:b w:val="1"/>
          <w:bCs w:val="1"/>
        </w:rPr>
        <w:t xml:space="preserve">第十章 2022年中国再生铝行业营运能力分析</w:t>
      </w:r>
    </w:p>
    <w:p>
      <w:pPr>
        <w:spacing w:after="150"/>
      </w:pPr>
      <w:r>
        <w:rPr/>
        <w:t xml:space="preserve">第一节 再生铝行业总资产周转率分析</w:t>
      </w:r>
    </w:p>
    <w:p>
      <w:pPr>
        <w:spacing w:after="150"/>
      </w:pPr>
      <w:r>
        <w:rPr/>
        <w:t xml:space="preserve">第二节 再生铝行业净资产周转率分析</w:t>
      </w:r>
    </w:p>
    <w:p>
      <w:pPr>
        <w:spacing w:after="150"/>
      </w:pPr>
      <w:r>
        <w:rPr/>
        <w:t xml:space="preserve">第三节 再生铝行业应收账款周转率分析</w:t>
      </w:r>
    </w:p>
    <w:p>
      <w:pPr>
        <w:spacing w:after="150"/>
      </w:pPr>
      <w:r>
        <w:rPr/>
        <w:t xml:space="preserve">第四节 再生铝行业存货周转率分析</w:t>
      </w:r>
    </w:p>
    <w:p>
      <w:pPr>
        <w:spacing w:after="150"/>
      </w:pPr>
      <w:r>
        <w:rPr/>
        <w:t xml:space="preserve">第五节 2024-2029年再生铝行业营运能力预测</w:t>
      </w:r>
    </w:p>
    <w:p>
      <w:pPr>
        <w:spacing w:after="150"/>
      </w:pPr>
      <w:r>
        <w:rPr>
          <w:b w:val="1"/>
          <w:bCs w:val="1"/>
        </w:rPr>
        <w:t xml:space="preserve">第十一章 2022年中国再生铝行业竞争分析</w:t>
      </w:r>
    </w:p>
    <w:p>
      <w:pPr>
        <w:spacing w:after="150"/>
      </w:pPr>
      <w:r>
        <w:rPr/>
        <w:t xml:space="preserve">第一节 重点再生铝企业市场份额</w:t>
      </w:r>
    </w:p>
    <w:p>
      <w:pPr>
        <w:spacing w:after="150"/>
      </w:pPr>
      <w:r>
        <w:rPr/>
        <w:t xml:space="preserve">第二节 再生铝行业市场集中度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2022年中国再生铝行业重点企业分析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2024-2029年中国再生铝行业发展与投资风险分析</w:t>
      </w:r>
    </w:p>
    <w:p>
      <w:pPr>
        <w:spacing w:after="150"/>
      </w:pPr>
      <w:r>
        <w:rPr/>
        <w:t xml:space="preserve">第一节 再生铝行业环境风险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再生铝行业政策风险</w:t>
      </w:r>
    </w:p>
    <w:p>
      <w:pPr>
        <w:spacing w:after="150"/>
      </w:pPr>
      <w:r>
        <w:rPr/>
        <w:t xml:space="preserve">第四节 再生铝行业市场风险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2024-2029年中国再生铝行业发展前景及投资机会分析</w:t>
      </w:r>
    </w:p>
    <w:p>
      <w:pPr>
        <w:spacing w:after="150"/>
      </w:pPr>
      <w:r>
        <w:rPr/>
        <w:t xml:space="preserve">第一节 再生铝行业发展前景预测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再生铝行业投资机会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再生铝行业研究结论及建议</w:t>
      </w:r>
    </w:p>
    <w:p>
      <w:pPr>
        <w:spacing w:after="150"/>
      </w:pPr>
      <w:r>
        <w:rPr/>
        <w:t xml:space="preserve">第二节 中道泰和再生铝行业发展建议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图表：再生铝行业生命周期</w:t>
      </w:r>
    </w:p>
    <w:p>
      <w:pPr>
        <w:spacing w:after="150"/>
      </w:pPr>
      <w:r>
        <w:rPr/>
        <w:t xml:space="preserve">图表：再生铝行业产业链结构</w:t>
      </w:r>
    </w:p>
    <w:p>
      <w:pPr>
        <w:spacing w:after="150"/>
      </w:pPr>
      <w:r>
        <w:rPr/>
        <w:t xml:space="preserve">图表：2022年全球再生铝行业市场规模</w:t>
      </w:r>
    </w:p>
    <w:p>
      <w:pPr>
        <w:spacing w:after="150"/>
      </w:pPr>
      <w:r>
        <w:rPr/>
        <w:t xml:space="preserve">图表：2022年中国再生铝行业市场规模</w:t>
      </w:r>
    </w:p>
    <w:p>
      <w:pPr>
        <w:spacing w:after="150"/>
      </w:pPr>
      <w:r>
        <w:rPr/>
        <w:t xml:space="preserve">图表：2022年中国再生铝市场占全球份额比较</w:t>
      </w:r>
    </w:p>
    <w:p>
      <w:pPr>
        <w:spacing w:after="150"/>
      </w:pPr>
      <w:r>
        <w:rPr/>
        <w:t xml:space="preserve">图表：2022年再生铝行业集中度</w:t>
      </w:r>
    </w:p>
    <w:p>
      <w:pPr>
        <w:spacing w:after="150"/>
      </w:pPr>
      <w:r>
        <w:rPr/>
        <w:t xml:space="preserve">图表：2019-2023年再生铝行业利润总额</w:t>
      </w:r>
    </w:p>
    <w:p>
      <w:pPr>
        <w:spacing w:after="150"/>
      </w:pPr>
      <w:r>
        <w:rPr/>
        <w:t xml:space="preserve">图表：2019-2023年再生铝行业资产总计</w:t>
      </w:r>
    </w:p>
    <w:p>
      <w:pPr>
        <w:spacing w:after="150"/>
      </w:pPr>
      <w:r>
        <w:rPr/>
        <w:t xml:space="preserve">图表：2019-2023年再生铝行业负债总计</w:t>
      </w:r>
    </w:p>
    <w:p>
      <w:pPr>
        <w:spacing w:after="150"/>
      </w:pPr>
      <w:r>
        <w:rPr/>
        <w:t xml:space="preserve">图表：2022年再生铝行业竞争力分析</w:t>
      </w:r>
    </w:p>
    <w:p>
      <w:pPr>
        <w:spacing w:after="150"/>
      </w:pPr>
      <w:r>
        <w:rPr/>
        <w:t xml:space="preserve">图表：2022年再生铝市场价格走势</w:t>
      </w:r>
    </w:p>
    <w:p>
      <w:pPr>
        <w:spacing w:after="150"/>
      </w:pPr>
      <w:r>
        <w:rPr/>
        <w:t xml:space="preserve">图表：2022年再生铝行业主营业务收入</w:t>
      </w:r>
    </w:p>
    <w:p>
      <w:pPr>
        <w:spacing w:after="150"/>
      </w:pPr>
      <w:r>
        <w:rPr/>
        <w:t xml:space="preserve">图表：2022年再生铝行业主营业务成本</w:t>
      </w:r>
    </w:p>
    <w:p>
      <w:pPr>
        <w:spacing w:after="150"/>
      </w:pPr>
      <w:r>
        <w:rPr/>
        <w:t xml:space="preserve">图表：2022年再生铝行业管理费用分析</w:t>
      </w:r>
    </w:p>
    <w:p>
      <w:pPr>
        <w:spacing w:after="150"/>
      </w:pPr>
      <w:r>
        <w:rPr/>
        <w:t xml:space="preserve">图表：2022年再生铝行业财务费用分析</w:t>
      </w:r>
    </w:p>
    <w:p>
      <w:pPr>
        <w:spacing w:after="150"/>
      </w:pPr>
      <w:r>
        <w:rPr/>
        <w:t xml:space="preserve">图表：2022年再生铝行业重要数据指标比较</w:t>
      </w:r>
    </w:p>
    <w:p>
      <w:pPr>
        <w:spacing w:after="150"/>
      </w:pPr>
      <w:r>
        <w:rPr/>
        <w:t xml:space="preserve">图表：2022年中国再生铝行业盈利能力分析</w:t>
      </w:r>
    </w:p>
    <w:p>
      <w:pPr>
        <w:spacing w:after="150"/>
      </w:pPr>
      <w:r>
        <w:rPr/>
        <w:t xml:space="preserve">图表：2022年中国再生铝行业运营能力分析</w:t>
      </w:r>
    </w:p>
    <w:p>
      <w:pPr>
        <w:spacing w:after="150"/>
      </w:pPr>
      <w:r>
        <w:rPr/>
        <w:t xml:space="preserve">图表：2022年中国再生铝行业偿债能力分析</w:t>
      </w:r>
    </w:p>
    <w:p>
      <w:pPr>
        <w:spacing w:after="150"/>
      </w:pPr>
      <w:r>
        <w:rPr/>
        <w:t xml:space="preserve">图表：2022年中国再生铝行业发展能力分析</w:t>
      </w:r>
    </w:p>
    <w:p>
      <w:pPr>
        <w:spacing w:after="150"/>
      </w:pPr>
      <w:r>
        <w:rPr/>
        <w:t xml:space="preserve">图表：2022年再生铝行业不同规模企业数量分布</w:t>
      </w:r>
    </w:p>
    <w:p>
      <w:pPr>
        <w:spacing w:after="150"/>
      </w:pPr>
      <w:r>
        <w:rPr/>
        <w:t xml:space="preserve">图表：2022年再生铝行业不同规模企业从业人员分布</w:t>
      </w:r>
    </w:p>
    <w:p>
      <w:pPr>
        <w:spacing w:after="150"/>
      </w:pPr>
      <w:r>
        <w:rPr/>
        <w:t xml:space="preserve">图表：2019-2023年再生铝行业不同规模企业资产总额分布</w:t>
      </w:r>
    </w:p>
    <w:p>
      <w:pPr>
        <w:spacing w:after="150"/>
      </w:pPr>
      <w:r>
        <w:rPr/>
        <w:t xml:space="preserve">图表：2019-2023年再生铝行业不同规模企业利润总额分布</w:t>
      </w:r>
    </w:p>
    <w:p>
      <w:pPr>
        <w:spacing w:after="150"/>
      </w:pPr>
      <w:r>
        <w:rPr/>
        <w:t xml:space="preserve">图表：2022年再生铝行业不同性质企业数量分布</w:t>
      </w:r>
    </w:p>
    <w:p>
      <w:pPr>
        <w:spacing w:after="150"/>
      </w:pPr>
      <w:r>
        <w:rPr/>
        <w:t xml:space="preserve">图表：2022年再生铝行业不同性质企业从业人员分布</w:t>
      </w:r>
    </w:p>
    <w:p>
      <w:pPr>
        <w:spacing w:after="150"/>
      </w:pPr>
      <w:r>
        <w:rPr/>
        <w:t xml:space="preserve">图表：2019-2023年再生铝行业不同性质企业资产总额分布</w:t>
      </w:r>
    </w:p>
    <w:p>
      <w:pPr>
        <w:spacing w:after="150"/>
      </w:pPr>
      <w:r>
        <w:rPr/>
        <w:t xml:space="preserve">图表：2019-2023年再生铝行业不同性质企业利润总额分布</w:t>
      </w:r>
    </w:p>
    <w:p>
      <w:pPr>
        <w:spacing w:after="150"/>
      </w:pPr>
      <w:r>
        <w:rPr/>
        <w:t xml:space="preserve">图表：2024-2029年再生铝行业市场规模预测</w:t>
      </w:r>
    </w:p>
    <w:p>
      <w:pPr>
        <w:spacing w:after="150"/>
      </w:pPr>
      <w:r>
        <w:rPr/>
        <w:t xml:space="preserve">图表：2024-2029年再生铝行业竞争格局预测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再生铝行业市场发展分析及前景趋势与投资研究报告(2024-2029版)</dc:title>
  <dc:description>再生铝行业市场发展分析及前景趋势与投资研究报告(2024-2029版)</dc:description>
  <dc:subject>再生铝行业市场发展分析及前景趋势与投资研究报告(2024-2029版)</dc:subject>
  <cp:keywords>研究报告</cp:keywords>
  <cp:category>研究报告</cp:category>
  <cp:lastModifiedBy>北京中道泰和信息咨询有限公司</cp:lastModifiedBy>
  <dcterms:created xsi:type="dcterms:W3CDTF">2024-01-28T19:07:50+08:00</dcterms:created>
  <dcterms:modified xsi:type="dcterms:W3CDTF">2024-01-28T19:07:50+08:00</dcterms:modified>
</cp:coreProperties>
</file>

<file path=docProps/custom.xml><?xml version="1.0" encoding="utf-8"?>
<Properties xmlns="http://schemas.openxmlformats.org/officeDocument/2006/custom-properties" xmlns:vt="http://schemas.openxmlformats.org/officeDocument/2006/docPropsVTypes"/>
</file>