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中国汽车维修行业市场深度调研及前景趋势与投资研究报告(2023-2027版)</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近年来，中国汽车后市场维保行业持续以超过10%的增长率快速增长，预计在2023年中国维保市场的规模将突破万亿产值，汽车后市场维保行业各参与主体将持续从中获益。</w:t>
      </w:r>
    </w:p>
    <w:p>
      <w:pPr>
        <w:spacing w:after="150"/>
      </w:pPr>
      <w:r>
        <w:rPr/>
        <w:t xml:space="preserve">目前我国有超过62.6万家汽车维修相关企业。从行业分布上看，58.3%的汽车维修相关企业分布在居民服务、修理和其他服务业，另有29.1%的相关企业分布在批发和零售业，5.1%分布在租赁和商务服务业。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数据显示，2013年-2021年中国乘用车总体维修频次和车主进店量数据均持续减少，但这种“由蓝转红”的背后，其实是汽车后市场正在酝酿加速变革。车主常规维保年平均费用在2021年有所提升。这一数据在2013年是3000多元，2014年是5200元，2015年是5071元，2016年是4043元，2017年是3021元，2018及2019年未有相关数据公布，2020年是2670元。</w:t>
      </w:r>
    </w:p>
    <w:p>
      <w:pPr>
        <w:spacing w:after="150"/>
      </w:pPr>
      <w:r>
        <w:rPr/>
        <w:t xml:space="preserve">伴随居民收入水平的逐步提高，我国汽车市场呈现明显的消费升级趋势，2021年中国汽车销量达2627.5万辆，较2020年增加了96.40万辆，同比增长3.81%，其中，新能源汽车销量达352.1万辆，占汽车总销量的13.40%，2022年1-9月中国汽车销量已完成1947万辆，其中新能源汽车销量456.7万辆，汽车产销双旺的成为汽车后市场行业快速恢复的关键。</w:t>
      </w:r>
    </w:p>
    <w:p>
      <w:pPr>
        <w:spacing w:after="150"/>
      </w:pPr>
      <w:r>
        <w:rPr/>
        <w:t xml:space="preserve">近年来我国汽车保有量稳步增长，2021年中国汽车保有量达3.02亿辆，较2020年增加了0.21亿辆，同比增长7.47%，其中新能源汽车保有量达0.08亿辆，占汽车总保有量的2.6%，2022年1-9月中国汽车保有量达3.15亿辆，其中新能源汽车保有量1149万辆，我国汽车保有量中50%以上为4-10年的汽车，35%以上为1-3年的汽车，15%为10年以上汽车，4-10年为汽车后市场业务最大的来源。</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中道泰和产业研究院、F6汽车科技大数据研究院、全国及海外多种相关报刊杂志以及专业研究机构公布和提供的大量资料，对中国汽车维修及各子行业的发展状况、上下游行业发展状况、市场供需形势与技术等进行了分析，并重点分析了中国汽车维修行业发展状况和特点，以及中国汽车维修行业将面临的挑战、企业的发展策略等。报告还对全球的汽车维修行业发展态势作了详细分析，并对汽车维修行业进行了趋向研判，是汽车维修、零件生产企业，服务、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二、2019-2023年全球汽车维修行业发展分析</w:t>
      </w:r>
    </w:p>
    <w:p>
      <w:pPr>
        <w:spacing w:after="150"/>
      </w:pPr>
      <w:r>
        <w:rPr/>
        <w:t xml:space="preserve">三、2019-2023年全球汽车维修行业竞争格局</w:t>
      </w:r>
    </w:p>
    <w:p>
      <w:pPr>
        <w:spacing w:after="150"/>
      </w:pPr>
      <w:r>
        <w:rPr/>
        <w:t xml:space="preserve">四、2019-2023年全球汽车维修市场区域分布</w:t>
      </w:r>
    </w:p>
    <w:p>
      <w:pPr>
        <w:spacing w:after="150"/>
      </w:pPr>
      <w:r>
        <w:rPr/>
        <w:t xml:space="preserve">五、2019-2023年国际重点汽车维修企业运营分析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2019-2023年汽车维修行业发展现状</w:t>
      </w:r>
    </w:p>
    <w:p>
      <w:pPr>
        <w:spacing w:after="150"/>
      </w:pPr>
      <w:r>
        <w:rPr/>
        <w:t xml:space="preserve">一、2019-2023年中国汽车维修行业市场规模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3、汽车维修企业数量分析</w:t>
      </w:r>
    </w:p>
    <w:p>
      <w:pPr>
        <w:spacing w:after="150"/>
      </w:pPr>
      <w:r>
        <w:rPr/>
        <w:t xml:space="preserve">二、2019-2023年中国汽车维修行业发展分析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三、2019-2023年中国汽车维修企业发展分析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2019-2023年汽车维修市场情况分析</w:t>
      </w:r>
    </w:p>
    <w:p>
      <w:pPr>
        <w:spacing w:after="150"/>
      </w:pPr>
      <w:r>
        <w:rPr/>
        <w:t xml:space="preserve">一、2019-2023年中国汽车维修市场总体概况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二、2019-2023年中国汽车维修市场发展现状分析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2019-2023年中国汽车维修市场运行分析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一、2019-2023年中国汽车维修行业供给情况</w:t>
      </w:r>
    </w:p>
    <w:p>
      <w:pPr>
        <w:spacing w:after="150"/>
      </w:pPr>
      <w:r>
        <w:rPr/>
        <w:t xml:space="preserve">1、中国汽车维修行业供给分析</w:t>
      </w:r>
    </w:p>
    <w:p>
      <w:pPr>
        <w:spacing w:after="150"/>
      </w:pPr>
      <w:r>
        <w:rPr/>
        <w:t xml:space="preserve">2、中国汽车维修行业维修站数量</w:t>
      </w:r>
    </w:p>
    <w:p>
      <w:pPr>
        <w:spacing w:after="150"/>
      </w:pPr>
      <w:r>
        <w:rPr/>
        <w:t xml:space="preserve">3、重点企业产能及占有份额</w:t>
      </w:r>
    </w:p>
    <w:p>
      <w:pPr>
        <w:spacing w:after="150"/>
      </w:pPr>
      <w:r>
        <w:rPr/>
        <w:t xml:space="preserve">二、2019-2023年中国汽车维修行业需求情况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三、2019-2023年中国汽车维修行业供需平衡分析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三、疫情影响下2022年路边店业绩状况</w:t>
      </w:r>
    </w:p>
    <w:p>
      <w:pPr>
        <w:spacing w:after="150"/>
      </w:pPr>
      <w:r>
        <w:rPr/>
        <w:t xml:space="preserve">四、后疫情时代路边店规模化经营策略分析</w:t>
      </w:r>
    </w:p>
    <w:p>
      <w:pPr>
        <w:spacing w:after="150"/>
      </w:pPr>
      <w:r>
        <w:rPr>
          <w:b w:val="1"/>
          <w:bCs w:val="1"/>
        </w:rPr>
        <w:t xml:space="preserve">第三部分 市场全景调研</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2、中国快修连锁店区域分布情况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2、推动中国汽车救援网络发展的建议</w:t>
      </w:r>
    </w:p>
    <w:p>
      <w:pPr>
        <w:spacing w:after="150"/>
      </w:pPr>
      <w:r>
        <w:rPr/>
        <w:t xml:space="preserve">3、中国汽车维修救援网络建设原则及实施方案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1、汽车检测线简介</w:t>
      </w:r>
    </w:p>
    <w:p>
      <w:pPr>
        <w:spacing w:after="150"/>
      </w:pPr>
      <w:r>
        <w:rPr/>
        <w:t xml:space="preserve">2、中国汽车检测线市场发展迅速</w:t>
      </w:r>
    </w:p>
    <w:p>
      <w:pPr>
        <w:spacing w:after="150"/>
      </w:pPr>
      <w:r>
        <w:rPr/>
        <w:t xml:space="preserve">3、国内cng汽车检测线建设取得突破性进展</w:t>
      </w:r>
    </w:p>
    <w:p>
      <w:pPr>
        <w:spacing w:after="150"/>
      </w:pPr>
      <w:r>
        <w:rPr/>
        <w:t xml:space="preserve">4、中国检测线行业存在的问题分析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第一节 上海强生集团汽车修理有限公司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第二节 深圳市特力(集团)股份有限公司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第三节 广州市新干线实业有限公司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第四节 杭州车奇士汽车维修有限公司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第五节 上海幼狮汽车销售服务有限公司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第六节 上海众国高级汽车维修配件有限公司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第七节 深圳市联盟九九汽车有限公司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第八节 北京汇顺汽车维修有限公司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第九节 北京爱义行汽车服务有限责任公司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t xml:space="preserve">第十节 北京祥龙博瑞汽车服务(集团)有限公司</w:t>
      </w:r>
    </w:p>
    <w:p>
      <w:pPr>
        <w:spacing w:after="150"/>
      </w:pPr>
      <w:r>
        <w:rPr/>
        <w:t xml:space="preserve">一、企业发展概况分析</w:t>
      </w:r>
    </w:p>
    <w:p>
      <w:pPr>
        <w:spacing w:after="150"/>
      </w:pPr>
      <w:r>
        <w:rPr/>
        <w:t xml:space="preserve">二、企业组织架构分析</w:t>
      </w:r>
    </w:p>
    <w:p>
      <w:pPr>
        <w:spacing w:after="150"/>
      </w:pPr>
      <w:r>
        <w:rPr/>
        <w:t xml:space="preserve">三、企业业务布局分析</w:t>
      </w:r>
    </w:p>
    <w:p>
      <w:pPr>
        <w:spacing w:after="150"/>
      </w:pPr>
      <w:r>
        <w:rPr/>
        <w:t xml:space="preserve">四、汽车维修服务能力</w:t>
      </w:r>
    </w:p>
    <w:p>
      <w:pPr>
        <w:spacing w:after="150"/>
      </w:pPr>
      <w:r>
        <w:rPr/>
        <w:t xml:space="preserve">五、企业经营现状分析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2023-2027年汽车维修行业前景及趋势</w:t>
      </w:r>
    </w:p>
    <w:p>
      <w:pPr>
        <w:spacing w:after="150"/>
      </w:pPr>
      <w:r>
        <w:rPr/>
        <w:t xml:space="preserve">第一节 2023-2027年汽车维修市场发展前景</w:t>
      </w:r>
    </w:p>
    <w:p>
      <w:pPr>
        <w:spacing w:after="150"/>
      </w:pPr>
      <w:r>
        <w:rPr/>
        <w:t xml:space="preserve">一、2023-2027年汽车维修市场发展潜力</w:t>
      </w:r>
    </w:p>
    <w:p>
      <w:pPr>
        <w:spacing w:after="150"/>
      </w:pPr>
      <w:r>
        <w:rPr/>
        <w:t xml:space="preserve">二、2023-2027年汽车维修市场发展前景展望</w:t>
      </w:r>
    </w:p>
    <w:p>
      <w:pPr>
        <w:spacing w:after="150"/>
      </w:pPr>
      <w:r>
        <w:rPr/>
        <w:t xml:space="preserve">三、2023-2027年汽车维修细分行业发展前景分析</w:t>
      </w:r>
    </w:p>
    <w:p>
      <w:pPr>
        <w:spacing w:after="150"/>
      </w:pPr>
      <w:r>
        <w:rPr/>
        <w:t xml:space="preserve">第二节 2023-2027年汽车维修市场发展趋势预测</w:t>
      </w:r>
    </w:p>
    <w:p>
      <w:pPr>
        <w:spacing w:after="150"/>
      </w:pPr>
      <w:r>
        <w:rPr/>
        <w:t xml:space="preserve">一、2023-2027年汽车维修行业发展趋势</w:t>
      </w:r>
    </w:p>
    <w:p>
      <w:pPr>
        <w:spacing w:after="150"/>
      </w:pPr>
      <w:r>
        <w:rPr/>
        <w:t xml:space="preserve">二、2023-2027年汽车维修行业应用趋势预测</w:t>
      </w:r>
    </w:p>
    <w:p>
      <w:pPr>
        <w:spacing w:after="150"/>
      </w:pPr>
      <w:r>
        <w:rPr/>
        <w:t xml:space="preserve">三、2023-2027年细分市场发展趋势预测</w:t>
      </w:r>
    </w:p>
    <w:p>
      <w:pPr>
        <w:spacing w:after="150"/>
      </w:pPr>
      <w:r>
        <w:rPr/>
        <w:t xml:space="preserve">第三节 2023-2027年中国汽车维修行业供需预测</w:t>
      </w:r>
    </w:p>
    <w:p>
      <w:pPr>
        <w:spacing w:after="150"/>
      </w:pPr>
      <w:r>
        <w:rPr/>
        <w:t xml:space="preserve">一、2023-2027年中国汽车维修行业市场规模预测</w:t>
      </w:r>
    </w:p>
    <w:p>
      <w:pPr>
        <w:spacing w:after="150"/>
      </w:pPr>
      <w:r>
        <w:rPr/>
        <w:t xml:space="preserve">二、2023-2027年中国汽车维修行业维修量预测</w:t>
      </w:r>
    </w:p>
    <w:p>
      <w:pPr>
        <w:spacing w:after="150"/>
      </w:pPr>
      <w:r>
        <w:rPr/>
        <w:t xml:space="preserve">三、2023-2027年中国汽车维修市场企业数量预测</w:t>
      </w:r>
    </w:p>
    <w:p>
      <w:pPr>
        <w:spacing w:after="150"/>
      </w:pPr>
      <w:r>
        <w:rPr/>
        <w:t xml:space="preserve">四、2023-2027年中国汽车维修行业需求预测</w:t>
      </w:r>
    </w:p>
    <w:p>
      <w:pPr>
        <w:spacing w:after="150"/>
      </w:pPr>
      <w:r>
        <w:rPr/>
        <w:t xml:space="preserve">五、2023-2027年中国汽车维修行业供需平衡预测</w:t>
      </w:r>
    </w:p>
    <w:p>
      <w:pPr>
        <w:spacing w:after="150"/>
      </w:pPr>
      <w:r>
        <w:rPr>
          <w:b w:val="1"/>
          <w:bCs w:val="1"/>
        </w:rPr>
        <w:t xml:space="preserve">第十五章 2023-2027年汽车维修行业投融资分析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2023-2027年汽车维修行业投资机会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2023-2027年汽车维修行业投资风险及防范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一、2023年汽车行业产业链投资战略</w:t>
      </w:r>
    </w:p>
    <w:p>
      <w:pPr>
        <w:spacing w:after="150"/>
      </w:pPr>
      <w:r>
        <w:rPr/>
        <w:t xml:space="preserve">二、2023-2027年汽车维修行业投资战略</w:t>
      </w:r>
    </w:p>
    <w:p>
      <w:pPr>
        <w:spacing w:after="150"/>
      </w:pPr>
      <w:r>
        <w:rPr/>
        <w:t xml:space="preserve">三、2023-2027年细分行业投资战略</w:t>
      </w:r>
    </w:p>
    <w:p>
      <w:pPr>
        <w:spacing w:after="150"/>
      </w:pPr>
      <w:r>
        <w:rPr>
          <w:b w:val="1"/>
          <w:bCs w:val="1"/>
        </w:rPr>
        <w:t xml:space="preserve">图表目录</w:t>
      </w:r>
    </w:p>
    <w:p>
      <w:pPr>
        <w:spacing w:after="150"/>
      </w:pPr>
      <w:r>
        <w:rPr/>
        <w:t xml:space="preserve">图表：2019-2023年中国汽车整车制造业总产值变化</w:t>
      </w:r>
    </w:p>
    <w:p>
      <w:pPr>
        <w:spacing w:after="150"/>
      </w:pPr>
      <w:r>
        <w:rPr/>
        <w:t xml:space="preserve">图表：2019-2023年中国汽车整车制造业销售收入变化</w:t>
      </w:r>
    </w:p>
    <w:p>
      <w:pPr>
        <w:spacing w:after="150"/>
      </w:pPr>
      <w:r>
        <w:rPr/>
        <w:t xml:space="preserve">图表：2019-2023年中国汽车整车制造业利润总额变化</w:t>
      </w:r>
    </w:p>
    <w:p>
      <w:pPr>
        <w:spacing w:after="150"/>
      </w:pPr>
      <w:r>
        <w:rPr/>
        <w:t xml:space="preserve">图表：2019-2023年中国汽车整车制造业销售利润率</w:t>
      </w:r>
    </w:p>
    <w:p>
      <w:pPr>
        <w:spacing w:after="150"/>
      </w:pPr>
      <w:r>
        <w:rPr/>
        <w:t xml:space="preserve">图表：2019-2023年热销suv投诉销量比分布</w:t>
      </w:r>
    </w:p>
    <w:p>
      <w:pPr>
        <w:spacing w:after="150"/>
      </w:pPr>
      <w:r>
        <w:rPr/>
        <w:t xml:space="preserve">图表：2019-2023年中国汽车整车制造业总资产报酬率</w:t>
      </w:r>
    </w:p>
    <w:p>
      <w:pPr>
        <w:spacing w:after="150"/>
      </w:pPr>
      <w:r>
        <w:rPr/>
        <w:t xml:space="preserve">图表：2023-2027年中国汽车产销量预测图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图表：2019-2023年中国汽车后市场营业额趋势图</w:t>
      </w:r>
    </w:p>
    <w:p>
      <w:pPr>
        <w:spacing w:after="150"/>
      </w:pPr>
      <w:r>
        <w:rPr/>
        <w:t xml:space="preserve">图表：2023-2027年中国汽车后市场规模预测图</w:t>
      </w:r>
    </w:p>
    <w:p>
      <w:pPr>
        <w:spacing w:after="150"/>
      </w:pPr>
      <w:r>
        <w:rPr/>
        <w:t xml:space="preserve">图表：2019-2023年北京汽车保有量增长分析</w:t>
      </w:r>
    </w:p>
    <w:p>
      <w:pPr>
        <w:spacing w:after="150"/>
      </w:pPr>
      <w:r>
        <w:rPr/>
        <w:t xml:space="preserve">图表：2019-2023年上海汽车保有量增长分析</w:t>
      </w:r>
    </w:p>
    <w:p>
      <w:pPr>
        <w:spacing w:after="150"/>
      </w:pPr>
      <w:r>
        <w:rPr/>
        <w:t xml:space="preserve">图表：2023-2027年汽车维修行业市场容量预测</w:t>
      </w:r>
    </w:p>
    <w:p>
      <w:pPr>
        <w:spacing w:after="150"/>
      </w:pPr>
      <w:r>
        <w:rPr/>
        <w:t xml:space="preserve">图表：2023-2027年汽车维修行业营业收入预测</w:t>
      </w:r>
    </w:p>
    <w:p>
      <w:pPr>
        <w:spacing w:after="150"/>
      </w:pPr>
      <w:r>
        <w:rPr/>
        <w:t xml:space="preserve">图表：2023-2027年汽车维修行业投资规模预测</w:t>
      </w:r>
    </w:p>
    <w:p>
      <w:pPr>
        <w:spacing w:after="150"/>
      </w:pPr>
      <w:r>
        <w:rPr/>
        <w:t xml:space="preserve">图表：2023-2027年中国汽车维修行业供给预测</w:t>
      </w:r>
    </w:p>
    <w:p>
      <w:pPr>
        <w:spacing w:after="150"/>
      </w:pPr>
      <w:r>
        <w:rPr/>
        <w:t xml:space="preserve">图表：2023-2027年中国汽车维修行业维修量预测</w:t>
      </w:r>
    </w:p>
    <w:p>
      <w:pPr>
        <w:spacing w:after="150"/>
      </w:pPr>
      <w:r>
        <w:rPr/>
        <w:t xml:space="preserve">图表：2023-2027年中国汽车维修市场企业数量预测</w:t>
      </w:r>
    </w:p>
    <w:p>
      <w:pPr>
        <w:spacing w:after="150"/>
      </w:pPr>
      <w:r>
        <w:rPr/>
        <w:t xml:space="preserve">图表：2023-2027年中国汽车维修行业需求预测</w:t>
      </w:r>
    </w:p>
    <w:p>
      <w:pPr>
        <w:spacing w:after="150"/>
      </w:pPr>
      <w:r>
        <w:rPr/>
        <w:t xml:space="preserve">图表：2023-2027年中国汽车维修行业供需平衡预测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中国汽车维修行业市场深度调研及前景趋势与投资研究报告(2023-2027版)</dc:title>
  <dc:description>中国汽车维修行业市场深度调研及前景趋势与投资研究报告(2023-2027版)</dc:description>
  <dc:subject>中国汽车维修行业市场深度调研及前景趋势与投资研究报告(2023-2027版)</dc:subject>
  <cp:keywords>研究报告</cp:keywords>
  <cp:category>研究报告</cp:category>
  <cp:lastModifiedBy>北京中道泰和信息咨询有限公司</cp:lastModifiedBy>
  <dcterms:created xsi:type="dcterms:W3CDTF">2024-01-28T18:59:44+08:00</dcterms:created>
  <dcterms:modified xsi:type="dcterms:W3CDTF">2024-01-28T18:59:44+08:00</dcterms:modified>
</cp:coreProperties>
</file>

<file path=docProps/custom.xml><?xml version="1.0" encoding="utf-8"?>
<Properties xmlns="http://schemas.openxmlformats.org/officeDocument/2006/custom-properties" xmlns:vt="http://schemas.openxmlformats.org/officeDocument/2006/docPropsVTypes"/>
</file>