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中国企业国内外并购风险及策略研究报告(2024-2029版)</w:t>
      </w:r>
    </w:p>
    <w:p>
      <w:pPr>
        <w:spacing w:after="150"/>
      </w:pPr>
      <w:r>
        <w:rPr>
          <w:b w:val="1"/>
          <w:bCs w:val="1"/>
        </w:rPr>
        <w:t xml:space="preserve">报告简介</w:t>
      </w:r>
    </w:p>
    <w:p>
      <w:pPr>
        <w:spacing w:after="150"/>
      </w:pPr>
      <w:r>
        <w:rPr/>
        <w:t xml:space="preserve">2020年1月中国并购市场共完成141笔并购交易，案例数量同比上升46.9%，环比下降38.7%。其中披露金额的有120笔，交易总金额约为2940.93亿人民币，同比上升347.0%，环比上升139.2%。金额骤然升高是由于两个大额案例的成功收购。分别为：2020年1月3日，招商局蛇口工业区控股股份有限公司、深圳市前海开发投资控股有限公司分别以729.08亿元增资合资公司--深圳市前海蛇口自贸投资发展有限公司，交易完成后交易双方分别持有合资公司50.0%股权，合计价款1458.16亿元。中央汇金投资有限责任公司、山东省金融资产管理股份有限公司、新加坡大华银行和其他八家股东成功收购恒丰银行股份有限公司，作价1000亿元人民币。</w:t>
      </w:r>
    </w:p>
    <w:p>
      <w:pPr>
        <w:spacing w:after="150"/>
      </w:pPr>
      <w:r>
        <w:rPr/>
        <w:t xml:space="preserve">2020年4月中国并购市场共完成118笔并购交易，案例数量与上月持平，同比下降17.5%。其中披露金额的有93笔，交易总金额约为803.94亿人民币，同比上升19.7%，环比上升17.7%。</w:t>
      </w:r>
    </w:p>
    <w:p>
      <w:pPr>
        <w:spacing w:after="150"/>
      </w:pPr>
      <w:r>
        <w:rPr/>
        <w:t xml:space="preserve">2020年5月中国并购市场共完成95笔并购交易，环比下降19.5%，同比下降31.2%。其中披露金额的有68笔，交易总金额约为629.86亿人民币，同比下降18.1%，环比下降21.7%。</w:t>
      </w:r>
    </w:p>
    <w:p>
      <w:pPr>
        <w:spacing w:after="150"/>
      </w:pPr>
      <w:r>
        <w:rPr/>
        <w:t xml:space="preserve">从并购交易类型来看，5月国内交易共发生93笔交易，占并购案例总数的97.9%，其中披露金额的案例68笔，披露金额是629.86亿人民币;海外交易共发生2笔交易，案例数占比2.1%。本月交易金额较大的两笔并购案例为：海南发展控股置业集团有限公司收购海南金海湾投资开发有限公司100%股权(交易金额101.32亿元人民币)，重庆商社(集团)有限公司收购重庆百货大楼股份有限公司54.41%(交易金额60.08亿元人民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企业并购市场进行了分析研究。报告在总结中国企业并购行业发展历程的基础上，结合新时期的各方面因素，对中国企业并购行业的发展趋势给予了细致和审慎的预测论证。报告资料详实，图表丰富，既有深入的分析，又有直观的比较，为中国企业并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中国企业并购环境及现状分析 </w:t>
      </w:r>
    </w:p>
    <w:p>
      <w:pPr>
        <w:spacing w:after="150"/>
      </w:pPr>
      <w:r>
        <w:rPr/>
        <w:t xml:space="preserve">第一节 中国企业并购环境分析 </w:t>
      </w:r>
    </w:p>
    <w:p>
      <w:pPr>
        <w:spacing w:after="150"/>
      </w:pPr>
      <w:r>
        <w:rPr/>
        <w:t xml:space="preserve">一、全球资本市场发展环境分析 </w:t>
      </w:r>
    </w:p>
    <w:p>
      <w:pPr>
        <w:spacing w:after="150"/>
      </w:pPr>
      <w:r>
        <w:rPr/>
        <w:t xml:space="preserve">二、中国企业并购资本市场环境 </w:t>
      </w:r>
    </w:p>
    <w:p>
      <w:pPr>
        <w:spacing w:after="150"/>
      </w:pPr>
      <w:r>
        <w:rPr/>
        <w:t xml:space="preserve">三、中国企业并购法律政策环境 </w:t>
      </w:r>
    </w:p>
    <w:p>
      <w:pPr>
        <w:spacing w:after="150"/>
      </w:pPr>
      <w:r>
        <w:rPr/>
        <w:t xml:space="preserve">第二节 2019-2023年中国并购市场统计 </w:t>
      </w:r>
    </w:p>
    <w:p>
      <w:pPr>
        <w:spacing w:after="150"/>
      </w:pPr>
      <w:r>
        <w:rPr/>
        <w:t xml:space="preserve">一、一月 </w:t>
      </w:r>
    </w:p>
    <w:p>
      <w:pPr>
        <w:spacing w:after="150"/>
      </w:pPr>
      <w:r>
        <w:rPr/>
        <w:t xml:space="preserve">二、二月 </w:t>
      </w:r>
    </w:p>
    <w:p>
      <w:pPr>
        <w:spacing w:after="150"/>
      </w:pPr>
      <w:r>
        <w:rPr/>
        <w:t xml:space="preserve">三、三月 </w:t>
      </w:r>
    </w:p>
    <w:p>
      <w:pPr>
        <w:spacing w:after="150"/>
      </w:pPr>
      <w:r>
        <w:rPr/>
        <w:t xml:space="preserve">四、四月 </w:t>
      </w:r>
    </w:p>
    <w:p>
      <w:pPr>
        <w:spacing w:after="150"/>
      </w:pPr>
      <w:r>
        <w:rPr/>
        <w:t xml:space="preserve">五、五月 </w:t>
      </w:r>
    </w:p>
    <w:p>
      <w:pPr>
        <w:spacing w:after="150"/>
      </w:pPr>
      <w:r>
        <w:rPr/>
        <w:t xml:space="preserve">六、六月 </w:t>
      </w:r>
    </w:p>
    <w:p>
      <w:pPr>
        <w:spacing w:after="150"/>
      </w:pPr>
      <w:r>
        <w:rPr/>
        <w:t xml:space="preserve">七、七月 </w:t>
      </w:r>
    </w:p>
    <w:p>
      <w:pPr>
        <w:spacing w:after="150"/>
      </w:pPr>
      <w:r>
        <w:rPr/>
        <w:t xml:space="preserve">八、八月 </w:t>
      </w:r>
    </w:p>
    <w:p>
      <w:pPr>
        <w:spacing w:after="150"/>
      </w:pPr>
      <w:r>
        <w:rPr/>
        <w:t xml:space="preserve">九、九月 </w:t>
      </w:r>
    </w:p>
    <w:p>
      <w:pPr>
        <w:spacing w:after="150"/>
      </w:pPr>
      <w:r>
        <w:rPr/>
        <w:t xml:space="preserve">十、十月 </w:t>
      </w:r>
    </w:p>
    <w:p>
      <w:pPr>
        <w:spacing w:after="150"/>
      </w:pPr>
      <w:r>
        <w:rPr/>
        <w:t xml:space="preserve">十一、十一月 </w:t>
      </w:r>
    </w:p>
    <w:p>
      <w:pPr>
        <w:spacing w:after="150"/>
      </w:pPr>
      <w:r>
        <w:rPr/>
        <w:t xml:space="preserve">十二、十二月 </w:t>
      </w:r>
    </w:p>
    <w:p>
      <w:pPr>
        <w:spacing w:after="150"/>
      </w:pPr>
      <w:r>
        <w:rPr/>
        <w:t xml:space="preserve">第三节 2019-2023年中国并购市场统计 </w:t>
      </w:r>
    </w:p>
    <w:p>
      <w:pPr>
        <w:spacing w:after="150"/>
      </w:pPr>
      <w:r>
        <w:rPr/>
        <w:t xml:space="preserve">一、一月 </w:t>
      </w:r>
    </w:p>
    <w:p>
      <w:pPr>
        <w:spacing w:after="150"/>
      </w:pPr>
      <w:r>
        <w:rPr/>
        <w:t xml:space="preserve">二、二月 </w:t>
      </w:r>
    </w:p>
    <w:p>
      <w:pPr>
        <w:spacing w:after="150"/>
      </w:pPr>
      <w:r>
        <w:rPr/>
        <w:t xml:space="preserve">三、三月 </w:t>
      </w:r>
    </w:p>
    <w:p>
      <w:pPr>
        <w:spacing w:after="150"/>
      </w:pPr>
      <w:r>
        <w:rPr/>
        <w:t xml:space="preserve">四、四月 </w:t>
      </w:r>
    </w:p>
    <w:p>
      <w:pPr>
        <w:spacing w:after="150"/>
      </w:pPr>
      <w:r>
        <w:rPr/>
        <w:t xml:space="preserve">五、五月 </w:t>
      </w:r>
    </w:p>
    <w:p>
      <w:pPr>
        <w:spacing w:after="150"/>
      </w:pPr>
      <w:r>
        <w:rPr/>
        <w:t xml:space="preserve">六、六月企业并购市场情况分析 </w:t>
      </w:r>
    </w:p>
    <w:p>
      <w:pPr>
        <w:spacing w:after="150"/>
      </w:pPr>
      <w:r>
        <w:rPr/>
        <w:t xml:space="preserve">七、七月 </w:t>
      </w:r>
    </w:p>
    <w:p>
      <w:pPr>
        <w:spacing w:after="150"/>
      </w:pPr>
      <w:r>
        <w:rPr/>
        <w:t xml:space="preserve">八、八月 </w:t>
      </w:r>
    </w:p>
    <w:p>
      <w:pPr>
        <w:spacing w:after="150"/>
      </w:pPr>
      <w:r>
        <w:rPr/>
        <w:t xml:space="preserve">九、九月 </w:t>
      </w:r>
    </w:p>
    <w:p>
      <w:pPr>
        <w:spacing w:after="150"/>
      </w:pPr>
      <w:r>
        <w:rPr/>
        <w:t xml:space="preserve">十、十月 </w:t>
      </w:r>
    </w:p>
    <w:p>
      <w:pPr>
        <w:spacing w:after="150"/>
      </w:pPr>
      <w:r>
        <w:rPr/>
        <w:t xml:space="preserve">十一、十一月 </w:t>
      </w:r>
    </w:p>
    <w:p>
      <w:pPr>
        <w:spacing w:after="150"/>
      </w:pPr>
      <w:r>
        <w:rPr/>
        <w:t xml:space="preserve">十二、十二月 </w:t>
      </w:r>
    </w:p>
    <w:p>
      <w:pPr>
        <w:spacing w:after="150"/>
      </w:pPr>
      <w:r>
        <w:rPr/>
        <w:t xml:space="preserve">第四节 2019-2023年中国并购市场统计 </w:t>
      </w:r>
    </w:p>
    <w:p>
      <w:pPr>
        <w:spacing w:after="150"/>
      </w:pPr>
      <w:r>
        <w:rPr/>
        <w:t xml:space="preserve">一、一月 </w:t>
      </w:r>
    </w:p>
    <w:p>
      <w:pPr>
        <w:spacing w:after="150"/>
      </w:pPr>
      <w:r>
        <w:rPr/>
        <w:t xml:space="preserve">二、二月 </w:t>
      </w:r>
    </w:p>
    <w:p>
      <w:pPr>
        <w:spacing w:after="150"/>
      </w:pPr>
      <w:r>
        <w:rPr/>
        <w:t xml:space="preserve">三、三月 </w:t>
      </w:r>
    </w:p>
    <w:p>
      <w:pPr>
        <w:spacing w:after="150"/>
      </w:pPr>
      <w:r>
        <w:rPr/>
        <w:t xml:space="preserve">四、四月 </w:t>
      </w:r>
    </w:p>
    <w:p>
      <w:pPr>
        <w:spacing w:after="150"/>
      </w:pPr>
      <w:r>
        <w:rPr/>
        <w:t xml:space="preserve">五、五月 </w:t>
      </w:r>
    </w:p>
    <w:p>
      <w:pPr>
        <w:spacing w:after="150"/>
      </w:pPr>
      <w:r>
        <w:rPr/>
        <w:t xml:space="preserve">六、六月 </w:t>
      </w:r>
    </w:p>
    <w:p>
      <w:pPr>
        <w:spacing w:after="150"/>
      </w:pPr>
      <w:r>
        <w:rPr/>
        <w:t xml:space="preserve">七、七月 </w:t>
      </w:r>
    </w:p>
    <w:p>
      <w:pPr>
        <w:spacing w:after="150"/>
      </w:pPr>
      <w:r>
        <w:rPr/>
        <w:t xml:space="preserve">八、八月 </w:t>
      </w:r>
    </w:p>
    <w:p>
      <w:pPr>
        <w:spacing w:after="150"/>
      </w:pPr>
      <w:r>
        <w:rPr/>
        <w:t xml:space="preserve">九、九月 </w:t>
      </w:r>
    </w:p>
    <w:p>
      <w:pPr>
        <w:spacing w:after="150"/>
      </w:pPr>
      <w:r>
        <w:rPr/>
        <w:t xml:space="preserve">十、十月 </w:t>
      </w:r>
    </w:p>
    <w:p>
      <w:pPr>
        <w:spacing w:after="150"/>
      </w:pPr>
      <w:r>
        <w:rPr/>
        <w:t xml:space="preserve">十一、十一月 </w:t>
      </w:r>
    </w:p>
    <w:p>
      <w:pPr>
        <w:spacing w:after="150"/>
      </w:pPr>
      <w:r>
        <w:rPr/>
        <w:t xml:space="preserve">十二、十二月 </w:t>
      </w:r>
    </w:p>
    <w:p>
      <w:pPr>
        <w:spacing w:after="150"/>
      </w:pPr>
      <w:r>
        <w:rPr/>
        <w:t xml:space="preserve">第五节 中国并购市场统计 </w:t>
      </w:r>
    </w:p>
    <w:p>
      <w:pPr>
        <w:spacing w:after="150"/>
      </w:pPr>
      <w:r>
        <w:rPr/>
        <w:t xml:space="preserve">一、一月 </w:t>
      </w:r>
    </w:p>
    <w:p>
      <w:pPr>
        <w:spacing w:after="150"/>
      </w:pPr>
      <w:r>
        <w:rPr/>
        <w:t xml:space="preserve">二、二月 </w:t>
      </w:r>
    </w:p>
    <w:p>
      <w:pPr>
        <w:spacing w:after="150"/>
      </w:pPr>
      <w:r>
        <w:rPr/>
        <w:t xml:space="preserve">三、三月 </w:t>
      </w:r>
    </w:p>
    <w:p>
      <w:pPr>
        <w:spacing w:after="150"/>
      </w:pPr>
      <w:r>
        <w:rPr/>
        <w:t xml:space="preserve">四、四月 </w:t>
      </w:r>
    </w:p>
    <w:p>
      <w:pPr>
        <w:spacing w:after="150"/>
      </w:pPr>
      <w:r>
        <w:rPr/>
        <w:t xml:space="preserve">五、五月 </w:t>
      </w:r>
    </w:p>
    <w:p>
      <w:pPr>
        <w:spacing w:after="150"/>
      </w:pPr>
      <w:r>
        <w:rPr/>
        <w:t xml:space="preserve">六、六月 </w:t>
      </w:r>
    </w:p>
    <w:p>
      <w:pPr>
        <w:spacing w:after="150"/>
      </w:pPr>
      <w:r>
        <w:rPr/>
        <w:t xml:space="preserve">七、七月 </w:t>
      </w:r>
    </w:p>
    <w:p>
      <w:pPr>
        <w:spacing w:after="150"/>
      </w:pPr>
      <w:r>
        <w:rPr/>
        <w:t xml:space="preserve">八、八月 </w:t>
      </w:r>
    </w:p>
    <w:p>
      <w:pPr>
        <w:spacing w:after="150"/>
      </w:pPr>
      <w:r>
        <w:rPr/>
        <w:t xml:space="preserve">九、九月 </w:t>
      </w:r>
    </w:p>
    <w:p>
      <w:pPr>
        <w:spacing w:after="150"/>
      </w:pPr>
      <w:r>
        <w:rPr/>
        <w:t xml:space="preserve">十、十月 </w:t>
      </w:r>
    </w:p>
    <w:p>
      <w:pPr>
        <w:spacing w:after="150"/>
      </w:pPr>
      <w:r>
        <w:rPr/>
        <w:t xml:space="preserve">十一、十一月 </w:t>
      </w:r>
    </w:p>
    <w:p>
      <w:pPr>
        <w:spacing w:after="150"/>
      </w:pPr>
      <w:r>
        <w:rPr/>
        <w:t xml:space="preserve">十二、十二月 </w:t>
      </w:r>
    </w:p>
    <w:p>
      <w:pPr>
        <w:spacing w:after="150"/>
      </w:pPr>
      <w:r>
        <w:rPr/>
        <w:t xml:space="preserve">第六节 2019-2023年中国并购市场统计 </w:t>
      </w:r>
    </w:p>
    <w:p>
      <w:pPr>
        <w:spacing w:after="150"/>
      </w:pPr>
      <w:r>
        <w:rPr/>
        <w:t xml:space="preserve">一、 </w:t>
      </w:r>
    </w:p>
    <w:p>
      <w:pPr>
        <w:spacing w:after="150"/>
      </w:pPr>
      <w:r>
        <w:rPr/>
        <w:t xml:space="preserve">二、 </w:t>
      </w:r>
    </w:p>
    <w:p>
      <w:pPr>
        <w:spacing w:after="150"/>
      </w:pPr>
      <w:r>
        <w:rPr/>
        <w:t xml:space="preserve">第七节 2019-2023年中国并购市场十大热点分析 </w:t>
      </w:r>
    </w:p>
    <w:p>
      <w:pPr>
        <w:spacing w:after="150"/>
      </w:pPr>
      <w:r>
        <w:rPr/>
        <w:t xml:space="preserve">一、2019-2023年19日 idg资本收购idg集团全球投资业务 </w:t>
      </w:r>
    </w:p>
    <w:p>
      <w:pPr>
        <w:spacing w:after="150"/>
      </w:pPr>
      <w:r>
        <w:rPr/>
        <w:t xml:space="preserve">二、2019-2023年21日 阿里巴巴全资收购大麦网 “一场持续三年的恋爱” </w:t>
      </w:r>
    </w:p>
    <w:p>
      <w:pPr>
        <w:spacing w:after="150"/>
      </w:pPr>
      <w:r>
        <w:rPr/>
        <w:t xml:space="preserve">三、2019-2023年 高瓴资本牵头收购百丽国际 </w:t>
      </w:r>
    </w:p>
    <w:p>
      <w:pPr>
        <w:spacing w:after="150"/>
      </w:pPr>
      <w:r>
        <w:rPr/>
        <w:t xml:space="preserve">四、2019-2023年 宣亚国际28.95亿元收购映客 </w:t>
      </w:r>
    </w:p>
    <w:p>
      <w:pPr>
        <w:spacing w:after="150"/>
      </w:pPr>
      <w:r>
        <w:rPr/>
        <w:t xml:space="preserve">五、2019-2023年8日 中信资本收购麦当劳 后者改名金拱门 </w:t>
      </w:r>
    </w:p>
    <w:p>
      <w:pPr>
        <w:spacing w:after="150"/>
      </w:pPr>
      <w:r>
        <w:rPr/>
        <w:t xml:space="preserve">六、2019-2023年24日 饿了么收购百度外卖 </w:t>
      </w:r>
    </w:p>
    <w:p>
      <w:pPr>
        <w:spacing w:after="150"/>
      </w:pPr>
      <w:r>
        <w:rPr/>
        <w:t xml:space="preserve">七、2019-2023年21日，猫眼、微影合并，取名猫眼微影 </w:t>
      </w:r>
    </w:p>
    <w:p>
      <w:pPr>
        <w:spacing w:after="150"/>
      </w:pPr>
      <w:r>
        <w:rPr/>
        <w:t xml:space="preserve">八、2019-2023年22日 前程无忧收购拉勾 </w:t>
      </w:r>
    </w:p>
    <w:p>
      <w:pPr>
        <w:spacing w:after="150"/>
      </w:pPr>
      <w:r>
        <w:rPr/>
        <w:t xml:space="preserve">九、2019-2023年 共享单车第一笔收购案：永安行收购哈罗单车 </w:t>
      </w:r>
    </w:p>
    <w:p>
      <w:pPr>
        <w:spacing w:after="150"/>
      </w:pPr>
      <w:r>
        <w:rPr/>
        <w:t xml:space="preserve">十、2019-2023年110日 今日头条收购musical.ly </w:t>
      </w:r>
    </w:p>
    <w:p>
      <w:pPr>
        <w:spacing w:after="150"/>
      </w:pPr>
      <w:r>
        <w:rPr/>
        <w:t xml:space="preserve">第八节 2019-2023年中国并购市场十大热点分析 </w:t>
      </w:r>
    </w:p>
    <w:p>
      <w:pPr>
        <w:spacing w:after="150"/>
      </w:pPr>
      <w:r>
        <w:rPr/>
        <w:t xml:space="preserve">一、吉利控股90亿美元收购戴姆勒：国际化战略再下一棋 </w:t>
      </w:r>
    </w:p>
    <w:p>
      <w:pPr>
        <w:spacing w:after="150"/>
      </w:pPr>
      <w:r>
        <w:rPr/>
        <w:t xml:space="preserve">二、阿里95亿美元收购饿了么：互联网史上最大现金收购案 </w:t>
      </w:r>
    </w:p>
    <w:p>
      <w:pPr>
        <w:spacing w:after="150"/>
      </w:pPr>
      <w:r>
        <w:rPr/>
        <w:t xml:space="preserve">三、新美大37亿美元收购摩拜部分股权：布局最后一公里 </w:t>
      </w:r>
    </w:p>
    <w:p>
      <w:pPr>
        <w:spacing w:after="150"/>
      </w:pPr>
      <w:r>
        <w:rPr/>
        <w:t xml:space="preserve">四、天齐锂业40.6亿美元收购sqm23.77%股权：争夺锂资源的话语权 </w:t>
      </w:r>
    </w:p>
    <w:p>
      <w:pPr>
        <w:spacing w:after="150"/>
      </w:pPr>
      <w:r>
        <w:rPr/>
        <w:t xml:space="preserve">五、深赤湾246.5亿收购招商局港口：央企市值管理再现新案例 </w:t>
      </w:r>
    </w:p>
    <w:p>
      <w:pPr>
        <w:spacing w:after="150"/>
      </w:pPr>
      <w:r>
        <w:rPr/>
        <w:t xml:space="preserve">六、盈峰环境152.5亿人民币收购中联环境：环保行业全产业链布局 </w:t>
      </w:r>
    </w:p>
    <w:p>
      <w:pPr>
        <w:spacing w:after="150"/>
      </w:pPr>
      <w:r>
        <w:rPr/>
        <w:t xml:space="preserve">七、阅文集团155亿人民币收购新丽传媒：腾讯的“泛文娱”布局 </w:t>
      </w:r>
    </w:p>
    <w:p>
      <w:pPr>
        <w:spacing w:after="150"/>
      </w:pPr>
      <w:r>
        <w:rPr/>
        <w:t xml:space="preserve">八、平安137.7亿人民币收购华夏幸福19.7%股份 </w:t>
      </w:r>
    </w:p>
    <w:p>
      <w:pPr>
        <w:spacing w:after="150"/>
      </w:pPr>
      <w:r>
        <w:rPr/>
        <w:t xml:space="preserve">九、恒大健康全资收购香港时颖：许家印要造车了? </w:t>
      </w:r>
    </w:p>
    <w:p>
      <w:pPr>
        <w:spacing w:after="150"/>
      </w:pPr>
      <w:r>
        <w:rPr/>
        <w:t xml:space="preserve">十、阿里、菜鸟13.8亿美元投资中通快递 </w:t>
      </w:r>
    </w:p>
    <w:p>
      <w:pPr>
        <w:spacing w:after="150"/>
      </w:pPr>
      <w:r>
        <w:rPr/>
        <w:t xml:space="preserve">第九节 2019-2023年中国并购市场十大热点分析 </w:t>
      </w:r>
    </w:p>
    <w:p>
      <w:pPr>
        <w:spacing w:after="150"/>
      </w:pPr>
      <w:r>
        <w:rPr/>
        <w:t xml:space="preserve">一、中信集团重组特钢板块整体上市 </w:t>
      </w:r>
    </w:p>
    <w:p>
      <w:pPr>
        <w:spacing w:after="150"/>
      </w:pPr>
      <w:r>
        <w:rPr/>
        <w:t xml:space="preserve">二、物美并购麦德龙中国 </w:t>
      </w:r>
    </w:p>
    <w:p>
      <w:pPr>
        <w:spacing w:after="150"/>
      </w:pPr>
      <w:r>
        <w:rPr/>
        <w:t xml:space="preserve">三、高瓴资本入主格力电器 </w:t>
      </w:r>
    </w:p>
    <w:p>
      <w:pPr>
        <w:spacing w:after="150"/>
      </w:pPr>
      <w:r>
        <w:rPr/>
        <w:t xml:space="preserve">四、中国宝武与马钢集团重组 </w:t>
      </w:r>
    </w:p>
    <w:p>
      <w:pPr>
        <w:spacing w:after="150"/>
      </w:pPr>
      <w:r>
        <w:rPr/>
        <w:t xml:space="preserve">五、紫光国微间接收购法国linxens集团 </w:t>
      </w:r>
    </w:p>
    <w:p>
      <w:pPr>
        <w:spacing w:after="150"/>
      </w:pPr>
      <w:r>
        <w:rPr/>
        <w:t xml:space="preserve">六、苏宁易购收购家乐福中国 </w:t>
      </w:r>
    </w:p>
    <w:p>
      <w:pPr>
        <w:spacing w:after="150"/>
      </w:pPr>
      <w:r>
        <w:rPr/>
        <w:t xml:space="preserve">七、中船集团和中船重工合并 </w:t>
      </w:r>
    </w:p>
    <w:p>
      <w:pPr>
        <w:spacing w:after="150"/>
      </w:pPr>
      <w:r>
        <w:rPr/>
        <w:t xml:space="preserve">八、新风天域收购和睦家医疗 </w:t>
      </w:r>
    </w:p>
    <w:p>
      <w:pPr>
        <w:spacing w:after="150"/>
      </w:pPr>
      <w:r>
        <w:rPr/>
        <w:t xml:space="preserve">九、阿里巴巴收购网易考拉 </w:t>
      </w:r>
    </w:p>
    <w:p>
      <w:pPr>
        <w:spacing w:after="150"/>
      </w:pPr>
      <w:r>
        <w:rPr/>
        <w:t xml:space="preserve">十、长江电力收购秘鲁luzdel sur(南方之光)公司 </w:t>
      </w:r>
    </w:p>
    <w:p>
      <w:pPr>
        <w:spacing w:after="150"/>
      </w:pPr>
      <w:r>
        <w:rPr/>
        <w:t xml:space="preserve">第十节 中国并购市场十大热点分析 </w:t>
      </w:r>
    </w:p>
    <w:p>
      <w:pPr>
        <w:spacing w:after="150"/>
      </w:pPr>
      <w:r>
        <w:rPr/>
        <w:t xml:space="preserve">一、中化集团与中国化工筹划重组 </w:t>
      </w:r>
    </w:p>
    <w:p>
      <w:pPr>
        <w:spacing w:after="150"/>
      </w:pPr>
      <w:r>
        <w:rPr/>
        <w:t xml:space="preserve">二、百度收购yy直播 </w:t>
      </w:r>
    </w:p>
    <w:p>
      <w:pPr>
        <w:spacing w:after="150"/>
      </w:pPr>
      <w:r>
        <w:rPr/>
        <w:t xml:space="preserve">三、深圳智信新信息技术有限公司收购荣耀品牌 </w:t>
      </w:r>
    </w:p>
    <w:p>
      <w:pPr>
        <w:spacing w:after="150"/>
      </w:pPr>
      <w:r>
        <w:rPr/>
        <w:t xml:space="preserve">四、虎牙斗鱼正式合并 </w:t>
      </w:r>
    </w:p>
    <w:p>
      <w:pPr>
        <w:spacing w:after="150"/>
      </w:pPr>
      <w:r>
        <w:rPr/>
        <w:t xml:space="preserve">五、自如并购贝客公寓 </w:t>
      </w:r>
    </w:p>
    <w:p>
      <w:pPr>
        <w:spacing w:after="150"/>
      </w:pPr>
      <w:r>
        <w:rPr/>
        <w:t xml:space="preserve">六、阿尔斯通收购庞巴迪火车业务 </w:t>
      </w:r>
    </w:p>
    <w:p>
      <w:pPr>
        <w:spacing w:after="150"/>
      </w:pPr>
      <w:r>
        <w:rPr/>
        <w:t xml:space="preserve">七、摩根士丹利收购亿创理财 </w:t>
      </w:r>
    </w:p>
    <w:p>
      <w:pPr>
        <w:spacing w:after="150"/>
      </w:pPr>
      <w:r>
        <w:rPr/>
        <w:t xml:space="preserve">八、美妆巨头natura收购雅芳 </w:t>
      </w:r>
    </w:p>
    <w:p>
      <w:pPr>
        <w:spacing w:after="150"/>
      </w:pPr>
      <w:r>
        <w:rPr/>
        <w:t xml:space="preserve">九、英伟达400亿美元收购arm </w:t>
      </w:r>
    </w:p>
    <w:p>
      <w:pPr>
        <w:spacing w:after="150"/>
      </w:pPr>
      <w:r>
        <w:rPr/>
        <w:t xml:space="preserve">十、amd收购赛灵思 </w:t>
      </w:r>
    </w:p>
    <w:p>
      <w:pPr>
        <w:spacing w:after="150"/>
      </w:pPr>
      <w:r>
        <w:rPr/>
        <w:t xml:space="preserve">第十一节 2019-2023年全球企业并购交易分析 </w:t>
      </w:r>
    </w:p>
    <w:p>
      <w:pPr>
        <w:spacing w:after="150"/>
      </w:pPr>
      <w:r>
        <w:rPr/>
        <w:t xml:space="preserve">一、2019-2023年全球并购案 </w:t>
      </w:r>
    </w:p>
    <w:p>
      <w:pPr>
        <w:spacing w:after="150"/>
      </w:pPr>
      <w:r>
        <w:rPr/>
        <w:t xml:space="preserve">二、2019-2023年全球并购案 </w:t>
      </w:r>
    </w:p>
    <w:p>
      <w:pPr>
        <w:spacing w:after="150"/>
      </w:pPr>
      <w:r>
        <w:rPr/>
        <w:t xml:space="preserve">三、2019-2023年全球并购案 </w:t>
      </w:r>
    </w:p>
    <w:p>
      <w:pPr>
        <w:spacing w:after="150"/>
      </w:pPr>
      <w:r>
        <w:rPr/>
        <w:t xml:space="preserve">四、2019-2023年全球并购案例 </w:t>
      </w:r>
    </w:p>
    <w:p>
      <w:pPr>
        <w:spacing w:after="150"/>
      </w:pPr>
      <w:r>
        <w:rPr/>
        <w:t xml:space="preserve">第十二节 2019-2023年全球企业并购交易分析 </w:t>
      </w:r>
    </w:p>
    <w:p>
      <w:pPr>
        <w:spacing w:after="150"/>
      </w:pPr>
      <w:r>
        <w:rPr/>
        <w:t xml:space="preserve">一、全球并购案 </w:t>
      </w:r>
    </w:p>
    <w:p>
      <w:pPr>
        <w:spacing w:after="150"/>
      </w:pPr>
      <w:r>
        <w:rPr/>
        <w:t xml:space="preserve">二、全球并购案 </w:t>
      </w:r>
    </w:p>
    <w:p>
      <w:pPr>
        <w:spacing w:after="150"/>
      </w:pPr>
      <w:r>
        <w:rPr/>
        <w:t xml:space="preserve">三、全球并购案 </w:t>
      </w:r>
    </w:p>
    <w:p>
      <w:pPr>
        <w:spacing w:after="150"/>
      </w:pPr>
      <w:r>
        <w:rPr/>
        <w:t xml:space="preserve">四、全球并购案 </w:t>
      </w:r>
    </w:p>
    <w:p>
      <w:pPr>
        <w:spacing w:after="150"/>
      </w:pPr>
      <w:r>
        <w:rPr/>
        <w:t xml:space="preserve">第十三节 2019-2023年全球企业并购交易分析 </w:t>
      </w:r>
    </w:p>
    <w:p>
      <w:pPr>
        <w:spacing w:after="150"/>
      </w:pPr>
      <w:r>
        <w:rPr/>
        <w:t xml:space="preserve">一、2019-2023年全球并购案 </w:t>
      </w:r>
    </w:p>
    <w:p>
      <w:pPr>
        <w:spacing w:after="150"/>
      </w:pPr>
      <w:r>
        <w:rPr/>
        <w:t xml:space="preserve">二、2019-2023年全球并购案 </w:t>
      </w:r>
    </w:p>
    <w:p>
      <w:pPr>
        <w:spacing w:after="150"/>
      </w:pPr>
      <w:r>
        <w:rPr/>
        <w:t xml:space="preserve">三、2019-2023年全球并购案 </w:t>
      </w:r>
    </w:p>
    <w:p>
      <w:pPr>
        <w:spacing w:after="150"/>
      </w:pPr>
      <w:r>
        <w:rPr/>
        <w:t xml:space="preserve">四、2019-2023年全球并购案 </w:t>
      </w:r>
    </w:p>
    <w:p>
      <w:pPr>
        <w:spacing w:after="150"/>
      </w:pPr>
      <w:r>
        <w:rPr/>
        <w:t xml:space="preserve">第十四节 全球企业并购交易分析 </w:t>
      </w:r>
    </w:p>
    <w:p>
      <w:pPr>
        <w:spacing w:after="150"/>
      </w:pPr>
      <w:r>
        <w:rPr/>
        <w:t xml:space="preserve">一、全球并购案 </w:t>
      </w:r>
    </w:p>
    <w:p>
      <w:pPr>
        <w:spacing w:after="150"/>
      </w:pPr>
      <w:r>
        <w:rPr/>
        <w:t xml:space="preserve">二、全球并购案 </w:t>
      </w:r>
    </w:p>
    <w:p>
      <w:pPr>
        <w:spacing w:after="150"/>
      </w:pPr>
      <w:r>
        <w:rPr/>
        <w:t xml:space="preserve">三、全球并购案 </w:t>
      </w:r>
    </w:p>
    <w:p>
      <w:pPr>
        <w:spacing w:after="150"/>
      </w:pPr>
      <w:r>
        <w:rPr/>
        <w:t xml:space="preserve">四、全球并购案 </w:t>
      </w:r>
    </w:p>
    <w:p>
      <w:pPr>
        <w:spacing w:after="150"/>
      </w:pPr>
      <w:r>
        <w:rPr/>
        <w:t xml:space="preserve">第十五节 2019-2023年全球企业并购交易分析 </w:t>
      </w:r>
    </w:p>
    <w:p>
      <w:pPr>
        <w:spacing w:after="150"/>
      </w:pPr>
      <w:r>
        <w:rPr/>
        <w:t xml:space="preserve">一、2019-2023年全球并购案 </w:t>
      </w:r>
    </w:p>
    <w:p>
      <w:pPr>
        <w:spacing w:after="150"/>
      </w:pPr>
      <w:r>
        <w:rPr/>
        <w:t xml:space="preserve">二、2019-2023年全球并购案 </w:t>
      </w:r>
    </w:p>
    <w:p>
      <w:pPr>
        <w:spacing w:after="150"/>
      </w:pPr>
      <w:r>
        <w:rPr>
          <w:b w:val="1"/>
          <w:bCs w:val="1"/>
        </w:rPr>
        <w:t xml:space="preserve">第二章 上市公司并购重组与借壳上市操作策略 </w:t>
      </w:r>
    </w:p>
    <w:p>
      <w:pPr>
        <w:spacing w:after="150"/>
      </w:pPr>
      <w:r>
        <w:rPr/>
        <w:t xml:space="preserve">第一节 上市公司并购重组概述 </w:t>
      </w:r>
    </w:p>
    <w:p>
      <w:pPr>
        <w:spacing w:after="150"/>
      </w:pPr>
      <w:r>
        <w:rPr/>
        <w:t xml:space="preserve">一、上市公司并购重组主要形式 </w:t>
      </w:r>
    </w:p>
    <w:p>
      <w:pPr>
        <w:spacing w:after="150"/>
      </w:pPr>
      <w:r>
        <w:rPr/>
        <w:t xml:space="preserve">二、上市公司并购重组类型分析 </w:t>
      </w:r>
    </w:p>
    <w:p>
      <w:pPr>
        <w:spacing w:after="150"/>
      </w:pPr>
      <w:r>
        <w:rPr/>
        <w:t xml:space="preserve">三、上市公司重大资产重组分析 </w:t>
      </w:r>
    </w:p>
    <w:p>
      <w:pPr>
        <w:spacing w:after="150"/>
      </w:pPr>
      <w:r>
        <w:rPr/>
        <w:t xml:space="preserve">第二节 借壳上市流程及要素分析 </w:t>
      </w:r>
    </w:p>
    <w:p>
      <w:pPr>
        <w:spacing w:after="150"/>
      </w:pPr>
      <w:r>
        <w:rPr/>
        <w:t xml:space="preserve">一、借壳上市概述定义 </w:t>
      </w:r>
    </w:p>
    <w:p>
      <w:pPr>
        <w:spacing w:after="150"/>
      </w:pPr>
      <w:r>
        <w:rPr/>
        <w:t xml:space="preserve">二、壳资源的选取要素 </w:t>
      </w:r>
    </w:p>
    <w:p>
      <w:pPr>
        <w:spacing w:after="150"/>
      </w:pPr>
      <w:r>
        <w:rPr/>
        <w:t xml:space="preserve">三、借壳上市审核要点 </w:t>
      </w:r>
    </w:p>
    <w:p>
      <w:pPr>
        <w:spacing w:after="150"/>
      </w:pPr>
      <w:r>
        <w:rPr/>
        <w:t xml:space="preserve">四、企业借壳上市规模 </w:t>
      </w:r>
    </w:p>
    <w:p>
      <w:pPr>
        <w:spacing w:after="150"/>
      </w:pPr>
      <w:r>
        <w:rPr/>
        <w:t xml:space="preserve">第三节 上市公司产业并购流程及要素分析 </w:t>
      </w:r>
    </w:p>
    <w:p>
      <w:pPr>
        <w:spacing w:after="150"/>
      </w:pPr>
      <w:r>
        <w:rPr/>
        <w:t xml:space="preserve">一、产业并购特点分析 </w:t>
      </w:r>
    </w:p>
    <w:p>
      <w:pPr>
        <w:spacing w:after="150"/>
      </w:pPr>
      <w:r>
        <w:rPr/>
        <w:t xml:space="preserve">二、产业并购审核要点 </w:t>
      </w:r>
    </w:p>
    <w:p>
      <w:pPr>
        <w:spacing w:after="150"/>
      </w:pPr>
      <w:r>
        <w:rPr/>
        <w:t xml:space="preserve">三、产业并购案例分析 </w:t>
      </w:r>
    </w:p>
    <w:p>
      <w:pPr>
        <w:spacing w:after="150"/>
      </w:pPr>
      <w:r>
        <w:rPr>
          <w:b w:val="1"/>
          <w:bCs w:val="1"/>
        </w:rPr>
        <w:t xml:space="preserve">第三章 中国企业海外并购风险及策略研究 </w:t>
      </w:r>
    </w:p>
    <w:p>
      <w:pPr>
        <w:spacing w:after="150"/>
      </w:pPr>
      <w:r>
        <w:rPr/>
        <w:t xml:space="preserve">第一节 中国企业海外并购程序分析 </w:t>
      </w:r>
    </w:p>
    <w:p>
      <w:pPr>
        <w:spacing w:after="150"/>
      </w:pPr>
      <w:r>
        <w:rPr/>
        <w:t xml:space="preserve">一、海外并购流程分析 </w:t>
      </w:r>
    </w:p>
    <w:p>
      <w:pPr>
        <w:spacing w:after="150"/>
      </w:pPr>
      <w:r>
        <w:rPr/>
        <w:t xml:space="preserve">二、海外并购尽职调查 </w:t>
      </w:r>
    </w:p>
    <w:p>
      <w:pPr>
        <w:spacing w:after="150"/>
      </w:pPr>
      <w:r>
        <w:rPr/>
        <w:t xml:space="preserve">三、海外并购估值方法 </w:t>
      </w:r>
    </w:p>
    <w:p>
      <w:pPr>
        <w:spacing w:after="150"/>
      </w:pPr>
      <w:r>
        <w:rPr/>
        <w:t xml:space="preserve">四、海外并购融资框架 </w:t>
      </w:r>
    </w:p>
    <w:p>
      <w:pPr>
        <w:spacing w:after="150"/>
      </w:pPr>
      <w:r>
        <w:rPr/>
        <w:t xml:space="preserve">第二节 中国企业海外并购风险分析 </w:t>
      </w:r>
    </w:p>
    <w:p>
      <w:pPr>
        <w:spacing w:after="150"/>
      </w:pPr>
      <w:r>
        <w:rPr/>
        <w:t xml:space="preserve">一、系统风险 </w:t>
      </w:r>
    </w:p>
    <w:p>
      <w:pPr>
        <w:spacing w:after="150"/>
      </w:pPr>
      <w:r>
        <w:rPr/>
        <w:t xml:space="preserve">二、政治风险 </w:t>
      </w:r>
    </w:p>
    <w:p>
      <w:pPr>
        <w:spacing w:after="150"/>
      </w:pPr>
      <w:r>
        <w:rPr/>
        <w:t xml:space="preserve">三、合规风险 </w:t>
      </w:r>
    </w:p>
    <w:p>
      <w:pPr>
        <w:spacing w:after="150"/>
      </w:pPr>
      <w:r>
        <w:rPr/>
        <w:t xml:space="preserve">四、管理风险 </w:t>
      </w:r>
    </w:p>
    <w:p>
      <w:pPr>
        <w:spacing w:after="150"/>
      </w:pPr>
      <w:r>
        <w:rPr/>
        <w:t xml:space="preserve">五、预算及定价风险 </w:t>
      </w:r>
    </w:p>
    <w:p>
      <w:pPr>
        <w:spacing w:after="150"/>
      </w:pPr>
      <w:r>
        <w:rPr/>
        <w:t xml:space="preserve">六、趋势研判风险 </w:t>
      </w:r>
    </w:p>
    <w:p>
      <w:pPr>
        <w:spacing w:after="150"/>
      </w:pPr>
      <w:r>
        <w:rPr/>
        <w:t xml:space="preserve">七、尽职调查风险 </w:t>
      </w:r>
    </w:p>
    <w:p>
      <w:pPr>
        <w:spacing w:after="150"/>
      </w:pPr>
      <w:r>
        <w:rPr/>
        <w:t xml:space="preserve">八、公共责任风险 </w:t>
      </w:r>
    </w:p>
    <w:p>
      <w:pPr>
        <w:spacing w:after="150"/>
      </w:pPr>
      <w:r>
        <w:rPr/>
        <w:t xml:space="preserve">九、自然灾害风险 </w:t>
      </w:r>
    </w:p>
    <w:p>
      <w:pPr>
        <w:spacing w:after="150"/>
      </w:pPr>
      <w:r>
        <w:rPr/>
        <w:t xml:space="preserve">第三节 中国企业海外并购策略分析 </w:t>
      </w:r>
    </w:p>
    <w:p>
      <w:pPr>
        <w:spacing w:after="150"/>
      </w:pPr>
      <w:r>
        <w:rPr/>
        <w:t xml:space="preserve">一、中国企业海外并购的兴起动因 </w:t>
      </w:r>
    </w:p>
    <w:p>
      <w:pPr>
        <w:spacing w:after="150"/>
      </w:pPr>
      <w:r>
        <w:rPr/>
        <w:t xml:space="preserve">二、中国企业海外并购的困境分析 </w:t>
      </w:r>
    </w:p>
    <w:p>
      <w:pPr>
        <w:spacing w:after="150"/>
      </w:pPr>
      <w:r>
        <w:rPr/>
        <w:t xml:space="preserve">三、中国企业海外并购的对策选择 </w:t>
      </w:r>
    </w:p>
    <w:p>
      <w:pPr>
        <w:spacing w:after="150"/>
      </w:pPr>
      <w:r>
        <w:rPr>
          <w:b w:val="1"/>
          <w:bCs w:val="1"/>
        </w:rPr>
        <w:t xml:space="preserve">第四章 企业并购相关法律法规 </w:t>
      </w:r>
    </w:p>
    <w:p>
      <w:pPr>
        <w:spacing w:after="150"/>
      </w:pPr>
      <w:r>
        <w:rPr/>
        <w:t xml:space="preserve">一、《上市公司重大资产重组管理办法》 </w:t>
      </w:r>
    </w:p>
    <w:p>
      <w:pPr>
        <w:spacing w:after="150"/>
      </w:pPr>
      <w:r>
        <w:rPr/>
        <w:t xml:space="preserve">二、《上市公司并购重组行政许可并联审批工作方案》 </w:t>
      </w:r>
    </w:p>
    <w:p>
      <w:pPr>
        <w:spacing w:after="150"/>
      </w:pPr>
      <w:r>
        <w:rPr/>
        <w:t xml:space="preserve">三、《并购重组私募债券试点办法》 </w:t>
      </w:r>
    </w:p>
    <w:p>
      <w:pPr>
        <w:spacing w:after="150"/>
      </w:pPr>
      <w:r>
        <w:rPr/>
        <w:t xml:space="preserve">四、《商业银行并购贷款风险管理指引》 </w:t>
      </w:r>
    </w:p>
    <w:p>
      <w:pPr>
        <w:spacing w:after="150"/>
      </w:pPr>
      <w:r>
        <w:rPr/>
        <w:t xml:space="preserve">五、商务部实施外国投资者并购境内企业安全审查制度的规定 </w:t>
      </w:r>
    </w:p>
    <w:p>
      <w:pPr>
        <w:spacing w:after="150"/>
      </w:pPr>
      <w:r>
        <w:rPr/>
        <w:t xml:space="preserve">六、外商投资产业指导目录(2015年修订) </w:t>
      </w:r>
    </w:p>
    <w:p>
      <w:pPr>
        <w:spacing w:after="150"/>
      </w:pPr>
      <w:r>
        <w:rPr/>
        <w:t xml:space="preserve">七、最新上市公司收购管理办法 </w:t>
      </w:r>
    </w:p>
    <w:p>
      <w:pPr>
        <w:spacing w:after="150"/>
      </w:pPr>
      <w:r>
        <w:rPr/>
        <w:t xml:space="preserve">八、证监会发布创业板改革并试点注册制相关制度规则 </w:t>
      </w:r>
    </w:p>
    <w:p>
      <w:pPr>
        <w:spacing w:after="150"/>
      </w:pPr>
      <w:r>
        <w:rPr>
          <w:b w:val="1"/>
          <w:bCs w:val="1"/>
        </w:rPr>
        <w:t xml:space="preserve">图表目录</w:t>
      </w:r>
    </w:p>
    <w:p>
      <w:pPr>
        <w:spacing w:after="150"/>
      </w:pPr>
      <w:r>
        <w:rPr/>
        <w:t xml:space="preserve">图表：2019-2023年中国并购市场并购类型统计 </w:t>
      </w:r>
    </w:p>
    <w:p>
      <w:pPr>
        <w:spacing w:after="150"/>
      </w:pPr>
      <w:r>
        <w:rPr/>
        <w:t xml:space="preserve">图表：2019-2023年中国并购市场十大并购案例 </w:t>
      </w:r>
    </w:p>
    <w:p>
      <w:pPr>
        <w:spacing w:after="150"/>
      </w:pPr>
      <w:r>
        <w:rPr/>
        <w:t xml:space="preserve">图表：2019-2023年跨国并购案例列表 </w:t>
      </w:r>
    </w:p>
    <w:p>
      <w:pPr>
        <w:spacing w:after="150"/>
      </w:pPr>
      <w:r>
        <w:rPr/>
        <w:t xml:space="preserve">图表：2019-2023年部分vc/pe支持并购案例列表 </w:t>
      </w:r>
    </w:p>
    <w:p>
      <w:pPr>
        <w:spacing w:after="150"/>
      </w:pPr>
      <w:r>
        <w:rPr/>
        <w:t xml:space="preserve">图表：2019-2023年中国并购市场并购类型统计 </w:t>
      </w:r>
    </w:p>
    <w:p>
      <w:pPr>
        <w:spacing w:after="150"/>
      </w:pPr>
      <w:r>
        <w:rPr/>
        <w:t xml:space="preserve">图表：并购案例数量与金额行业分布图 </w:t>
      </w:r>
    </w:p>
    <w:p>
      <w:pPr>
        <w:spacing w:after="150"/>
      </w:pPr>
      <w:r>
        <w:rPr/>
        <w:t xml:space="preserve">图表：2019-2023年中国并购市场并购类型统计 </w:t>
      </w:r>
    </w:p>
    <w:p>
      <w:pPr>
        <w:spacing w:after="150"/>
      </w:pPr>
      <w:r>
        <w:rPr/>
        <w:t xml:space="preserve">图表：2019-2023年中国并购市场十大并购案例 </w:t>
      </w:r>
    </w:p>
    <w:p>
      <w:pPr>
        <w:spacing w:after="150"/>
      </w:pPr>
      <w:r>
        <w:rPr/>
        <w:t xml:space="preserve">图表：2019-2023年跨国并购案例列表 </w:t>
      </w:r>
    </w:p>
    <w:p>
      <w:pPr>
        <w:spacing w:after="150"/>
      </w:pPr>
      <w:r>
        <w:rPr/>
        <w:t xml:space="preserve">图表：2019-2023年部分vc/pe支持并购案例列表 </w:t>
      </w:r>
    </w:p>
    <w:p>
      <w:pPr>
        <w:spacing w:after="150"/>
      </w:pPr>
      <w:r>
        <w:rPr/>
        <w:t xml:space="preserve">图表：2019-2023年中国并购市场并购类型统计 </w:t>
      </w:r>
    </w:p>
    <w:p>
      <w:pPr>
        <w:spacing w:after="150"/>
      </w:pPr>
      <w:r>
        <w:rPr/>
        <w:t xml:space="preserve">图表：并购案例数量与金额行业分布图 </w:t>
      </w:r>
    </w:p>
    <w:p>
      <w:pPr>
        <w:spacing w:after="150"/>
      </w:pPr>
      <w:r>
        <w:rPr/>
        <w:t xml:space="preserve">图表：2019-2023年中国并购市场十大并购案例 </w:t>
      </w:r>
    </w:p>
    <w:p>
      <w:pPr>
        <w:spacing w:after="150"/>
      </w:pPr>
      <w:r>
        <w:rPr/>
        <w:t xml:space="preserve">图表：2019-2023年跨国并购案例列表 </w:t>
      </w:r>
    </w:p>
    <w:p>
      <w:pPr>
        <w:spacing w:after="150"/>
      </w:pPr>
      <w:r>
        <w:rPr/>
        <w:t xml:space="preserve">图表：2019-2023年部分vc/pe支持并购案例列表 </w:t>
      </w:r>
    </w:p>
    <w:p>
      <w:pPr>
        <w:spacing w:after="150"/>
      </w:pPr>
      <w:r>
        <w:rPr/>
        <w:t xml:space="preserve">图表：2019-2023年中国并购市场并购类型统计 </w:t>
      </w:r>
    </w:p>
    <w:p>
      <w:pPr>
        <w:spacing w:after="150"/>
      </w:pPr>
      <w:r>
        <w:rPr/>
        <w:t xml:space="preserve">图表：并购案例数量与金额行业分布图 </w:t>
      </w:r>
    </w:p>
    <w:p>
      <w:pPr>
        <w:spacing w:after="150"/>
      </w:pPr>
      <w:r>
        <w:rPr/>
        <w:t xml:space="preserve">图表：2019-2023年中国并购市场十大并购案例 </w:t>
      </w:r>
    </w:p>
    <w:p>
      <w:pPr>
        <w:spacing w:after="150"/>
      </w:pPr>
      <w:r>
        <w:rPr/>
        <w:t xml:space="preserve">图表：2019-2023年跨国并购案例列表 </w:t>
      </w:r>
    </w:p>
    <w:p>
      <w:pPr>
        <w:spacing w:after="150"/>
      </w:pPr>
      <w:r>
        <w:rPr/>
        <w:t xml:space="preserve">图表：2019-2023年部分vc/pe支持并购案例列表 </w:t>
      </w:r>
    </w:p>
    <w:p>
      <w:pPr>
        <w:spacing w:after="150"/>
      </w:pPr>
      <w:r>
        <w:rPr/>
        <w:t xml:space="preserve">图表：2019-2023年中国并购市场并购类型统计 </w:t>
      </w:r>
    </w:p>
    <w:p>
      <w:pPr>
        <w:spacing w:after="150"/>
      </w:pPr>
      <w:r>
        <w:rPr/>
        <w:t xml:space="preserve">图表：并购案例数量与金额行业分布图 </w:t>
      </w:r>
    </w:p>
    <w:p>
      <w:pPr>
        <w:spacing w:after="150"/>
      </w:pPr>
      <w:r>
        <w:rPr/>
        <w:t xml:space="preserve">图表：2019-2023年中国并购市场十大并购案例 </w:t>
      </w:r>
    </w:p>
    <w:p>
      <w:pPr>
        <w:spacing w:after="150"/>
      </w:pPr>
      <w:r>
        <w:rPr/>
        <w:t xml:space="preserve">图表：2019-2023年跨国并购案例列表 </w:t>
      </w:r>
    </w:p>
    <w:p>
      <w:pPr>
        <w:spacing w:after="150"/>
      </w:pPr>
      <w:r>
        <w:rPr/>
        <w:t xml:space="preserve">图表：2019-2023年部分vc/pe支持并购案例列表 </w:t>
      </w:r>
    </w:p>
    <w:p>
      <w:pPr>
        <w:spacing w:after="150"/>
      </w:pPr>
      <w:r>
        <w:rPr/>
        <w:t xml:space="preserve">图表：2019-2023年中国并购市场并购类型统计 </w:t>
      </w:r>
    </w:p>
    <w:p>
      <w:pPr>
        <w:spacing w:after="150"/>
      </w:pPr>
      <w:r>
        <w:rPr/>
        <w:t xml:space="preserve">图表：并购案例数量与金额行业分布图 </w:t>
      </w:r>
    </w:p>
    <w:p>
      <w:pPr>
        <w:spacing w:after="150"/>
      </w:pPr>
      <w:r>
        <w:rPr/>
        <w:t xml:space="preserve">图表：2019-2023年中国并购市场十大并购案例 </w:t>
      </w:r>
    </w:p>
    <w:p>
      <w:pPr>
        <w:spacing w:after="150"/>
      </w:pPr>
      <w:r>
        <w:rPr/>
        <w:t xml:space="preserve">图表：2019-2023年跨国并购案例列表 </w:t>
      </w:r>
    </w:p>
    <w:p>
      <w:pPr>
        <w:spacing w:after="150"/>
      </w:pPr>
      <w:r>
        <w:rPr/>
        <w:t xml:space="preserve">图表：2019-2023年部分vc/pe支持并购案例列表 </w:t>
      </w:r>
    </w:p>
    <w:p>
      <w:pPr>
        <w:spacing w:after="150"/>
      </w:pPr>
      <w:r>
        <w:rPr/>
        <w:t xml:space="preserve">图表：2019-2023年中国并购市场并购类型统计 </w:t>
      </w:r>
    </w:p>
    <w:p>
      <w:pPr>
        <w:spacing w:after="150"/>
      </w:pPr>
      <w:r>
        <w:rPr/>
        <w:t xml:space="preserve">图表：并购案例数量与金额行业分布图 </w:t>
      </w:r>
    </w:p>
    <w:p>
      <w:pPr>
        <w:spacing w:after="150"/>
      </w:pPr>
      <w:r>
        <w:rPr/>
        <w:t xml:space="preserve">图表：2019-2023年中国并购市场十大并购案例 </w:t>
      </w:r>
    </w:p>
    <w:p>
      <w:pPr>
        <w:spacing w:after="150"/>
      </w:pPr>
      <w:r>
        <w:rPr/>
        <w:t xml:space="preserve">图表：2019-2023年跨国并购案例列表 </w:t>
      </w:r>
    </w:p>
    <w:p>
      <w:pPr>
        <w:spacing w:after="150"/>
      </w:pPr>
      <w:r>
        <w:rPr/>
        <w:t xml:space="preserve">图表：2019-2023年部分vc/pe支持并购案例列表 </w:t>
      </w:r>
    </w:p>
    <w:p>
      <w:pPr>
        <w:spacing w:after="150"/>
      </w:pPr>
      <w:r>
        <w:rPr/>
        <w:t xml:space="preserve">图表：2019-2023年中国并购市场并购类型统计 </w:t>
      </w:r>
    </w:p>
    <w:p>
      <w:pPr>
        <w:spacing w:after="150"/>
      </w:pPr>
      <w:r>
        <w:rPr/>
        <w:t xml:space="preserve">图表：并购案例数量与金额行业分布图 </w:t>
      </w:r>
    </w:p>
    <w:p>
      <w:pPr>
        <w:spacing w:after="150"/>
      </w:pPr>
      <w:r>
        <w:rPr/>
        <w:t xml:space="preserve">图表：2019-2023年中国并购市场十大并购案例 </w:t>
      </w:r>
    </w:p>
    <w:p>
      <w:pPr>
        <w:spacing w:after="150"/>
      </w:pPr>
      <w:r>
        <w:rPr/>
        <w:t xml:space="preserve">图表：2019-2023年跨国并购案例列表 </w:t>
      </w:r>
    </w:p>
    <w:p>
      <w:pPr>
        <w:spacing w:after="150"/>
      </w:pPr>
      <w:r>
        <w:rPr/>
        <w:t xml:space="preserve">图表：2019-2023年部分vc/pe支持并购案例列表 </w:t>
      </w:r>
    </w:p>
    <w:p>
      <w:pPr>
        <w:spacing w:after="150"/>
      </w:pPr>
      <w:r>
        <w:rPr/>
        <w:t xml:space="preserve">图表：2019-2023年中国并购市场并购类型统计 </w:t>
      </w:r>
    </w:p>
    <w:p>
      <w:pPr>
        <w:spacing w:after="150"/>
      </w:pPr>
      <w:r>
        <w:rPr/>
        <w:t xml:space="preserve">图表：并购案例数量与金额行业分布图 </w:t>
      </w:r>
    </w:p>
    <w:p>
      <w:pPr>
        <w:spacing w:after="150"/>
      </w:pPr>
      <w:r>
        <w:rPr/>
        <w:t xml:space="preserve">图表：2019-2023年中国并购市场十大并购案例 </w:t>
      </w:r>
    </w:p>
    <w:p>
      <w:pPr>
        <w:spacing w:after="150"/>
      </w:pPr>
      <w:r>
        <w:rPr/>
        <w:t xml:space="preserve">图表：2019-2023年跨国并购案例列表 </w:t>
      </w:r>
    </w:p>
    <w:p>
      <w:pPr>
        <w:spacing w:after="150"/>
      </w:pPr>
      <w:r>
        <w:rPr/>
        <w:t xml:space="preserve">图表：2019-2023年部分vc/pe支持并购案例列表 </w:t>
      </w:r>
    </w:p>
    <w:p>
      <w:pPr>
        <w:spacing w:after="150"/>
      </w:pPr>
      <w:r>
        <w:rPr/>
        <w:t xml:space="preserve">图表：2019-2023年中国并购市场并购类型统计 </w:t>
      </w:r>
    </w:p>
    <w:p>
      <w:pPr>
        <w:spacing w:after="150"/>
      </w:pPr>
      <w:r>
        <w:rPr/>
        <w:t xml:space="preserve">图表：并购案例数量与金额行业分布图 </w:t>
      </w:r>
    </w:p>
    <w:p>
      <w:pPr>
        <w:spacing w:after="150"/>
      </w:pPr>
      <w:r>
        <w:rPr/>
        <w:t xml:space="preserve">图表：2019-2023年中国并购市场十大并购案例 </w:t>
      </w:r>
    </w:p>
    <w:p>
      <w:pPr>
        <w:spacing w:after="150"/>
      </w:pPr>
      <w:r>
        <w:rPr/>
        <w:t xml:space="preserve">图表：2019-2023年跨国并购案例列表 </w:t>
      </w:r>
    </w:p>
    <w:p>
      <w:pPr>
        <w:spacing w:after="150"/>
      </w:pPr>
      <w:r>
        <w:rPr/>
        <w:t xml:space="preserve">图表：2019-2023年部分vc/pe支持并购案例列表 </w:t>
      </w:r>
    </w:p>
    <w:p>
      <w:pPr>
        <w:spacing w:after="150"/>
      </w:pPr>
      <w:r>
        <w:rPr/>
        <w:t xml:space="preserve">图表：2019-2023年1中国并购市场并购类型统计 </w:t>
      </w:r>
    </w:p>
    <w:p>
      <w:pPr>
        <w:spacing w:after="150"/>
      </w:pPr>
      <w:r>
        <w:rPr/>
        <w:t xml:space="preserve">图表：并购案例数量与金额行业分布图 </w:t>
      </w:r>
    </w:p>
    <w:p>
      <w:pPr>
        <w:spacing w:after="150"/>
      </w:pPr>
      <w:r>
        <w:rPr/>
        <w:t xml:space="preserve">图表：2019-2023年1中国并购市场十大并购案例 </w:t>
      </w:r>
    </w:p>
    <w:p>
      <w:pPr>
        <w:spacing w:after="150"/>
      </w:pPr>
      <w:r>
        <w:rPr/>
        <w:t xml:space="preserve">图表：2019-2023年1跨国并购案例列表 </w:t>
      </w:r>
    </w:p>
    <w:p>
      <w:pPr>
        <w:spacing w:after="150"/>
      </w:pPr>
      <w:r>
        <w:rPr/>
        <w:t xml:space="preserve">图表：2019-2023年1部分vc/pe支持并购案例列表 </w:t>
      </w:r>
    </w:p>
    <w:p>
      <w:pPr>
        <w:spacing w:after="150"/>
      </w:pPr>
      <w:r>
        <w:rPr/>
        <w:t xml:space="preserve">图表：2019-2023年1并购市场并购类型统计 </w:t>
      </w:r>
    </w:p>
    <w:p>
      <w:pPr>
        <w:spacing w:after="150"/>
      </w:pPr>
      <w:r>
        <w:rPr/>
        <w:t xml:space="preserve">图表：2019-2023年1部分vc/pe支持并购案例列表 </w:t>
      </w:r>
    </w:p>
    <w:p>
      <w:pPr>
        <w:spacing w:after="150"/>
      </w:pPr>
      <w:r>
        <w:rPr/>
        <w:t xml:space="preserve">图表：2019-2023年并购市场并购类型统计 </w:t>
      </w:r>
    </w:p>
    <w:p>
      <w:pPr>
        <w:spacing w:after="150"/>
      </w:pPr>
      <w:r>
        <w:rPr/>
        <w:t xml:space="preserve">图表：2019-2023年部分vc/pe支持并购案例列表 </w:t>
      </w:r>
    </w:p>
    <w:p>
      <w:pPr>
        <w:spacing w:after="150"/>
      </w:pPr>
      <w:r>
        <w:rPr/>
        <w:t xml:space="preserve">图表：2019-2023年并购市场并购类型统计 </w:t>
      </w:r>
    </w:p>
    <w:p>
      <w:pPr>
        <w:spacing w:after="150"/>
      </w:pPr>
      <w:r>
        <w:rPr/>
        <w:t xml:space="preserve">图表：2019-2023年并购市场并购类型统计 </w:t>
      </w:r>
    </w:p>
    <w:p>
      <w:pPr>
        <w:spacing w:after="150"/>
      </w:pPr>
      <w:r>
        <w:rPr/>
        <w:t xml:space="preserve">图表：2019-2023年部分vc/pe支持并购案例列表 </w:t>
      </w:r>
    </w:p>
    <w:p>
      <w:pPr>
        <w:spacing w:after="150"/>
      </w:pPr>
      <w:r>
        <w:rPr/>
        <w:t xml:space="preserve">图表：2019-2023年并购市场并购类型统计 </w:t>
      </w:r>
    </w:p>
    <w:p>
      <w:pPr>
        <w:spacing w:after="150"/>
      </w:pPr>
      <w:r>
        <w:rPr/>
        <w:t xml:space="preserve">图表：2019-2023年并购市场并购类型统计 </w:t>
      </w:r>
    </w:p>
    <w:p>
      <w:pPr>
        <w:spacing w:after="150"/>
      </w:pPr>
      <w:r>
        <w:rPr/>
        <w:t xml:space="preserve">图表：2019-2023年月度并购数量行业占比 </w:t>
      </w:r>
    </w:p>
    <w:p>
      <w:pPr>
        <w:spacing w:after="150"/>
      </w:pPr>
      <w:r>
        <w:rPr/>
        <w:t xml:space="preserve">图表：2019-2023年月度并购金额行业占比 </w:t>
      </w:r>
    </w:p>
    <w:p>
      <w:pPr>
        <w:spacing w:after="150"/>
      </w:pPr>
      <w:r>
        <w:rPr/>
        <w:t xml:space="preserve">图表：2019-2023年并购市场十大并购案例 </w:t>
      </w:r>
    </w:p>
    <w:p>
      <w:pPr>
        <w:spacing w:after="150"/>
      </w:pPr>
      <w:r>
        <w:rPr/>
        <w:t xml:space="preserve">图表：2019-2023年跨国并购案例列表 </w:t>
      </w:r>
    </w:p>
    <w:p>
      <w:pPr>
        <w:spacing w:after="150"/>
      </w:pPr>
      <w:r>
        <w:rPr/>
        <w:t xml:space="preserve">图表：2019-2023年并购市场并购类型统计 </w:t>
      </w:r>
    </w:p>
    <w:p>
      <w:pPr>
        <w:spacing w:after="150"/>
      </w:pPr>
      <w:r>
        <w:rPr/>
        <w:t xml:space="preserve">图表：2019-2023年月度并购数量行业占比 </w:t>
      </w:r>
    </w:p>
    <w:p>
      <w:pPr>
        <w:spacing w:after="150"/>
      </w:pPr>
      <w:r>
        <w:rPr/>
        <w:t xml:space="preserve">图表：2019-2023年月度并购金额行业占比 </w:t>
      </w:r>
    </w:p>
    <w:p>
      <w:pPr>
        <w:spacing w:after="150"/>
      </w:pPr>
      <w:r>
        <w:rPr/>
        <w:t xml:space="preserve">图表：2019-2023年并购市场十大并购案例 </w:t>
      </w:r>
    </w:p>
    <w:p>
      <w:pPr>
        <w:spacing w:after="150"/>
      </w:pPr>
      <w:r>
        <w:rPr/>
        <w:t xml:space="preserve">图表：2019-2023年跨国并购案例列表 </w:t>
      </w:r>
    </w:p>
    <w:p>
      <w:pPr>
        <w:spacing w:after="150"/>
      </w:pPr>
      <w:r>
        <w:rPr/>
        <w:t xml:space="preserve">图表：2019-2023年并购市场并购类型统计 </w:t>
      </w:r>
    </w:p>
    <w:p>
      <w:pPr>
        <w:spacing w:after="150"/>
      </w:pPr>
      <w:r>
        <w:rPr/>
        <w:t xml:space="preserve">图表：2019-2023年月度并购数量行业占比 </w:t>
      </w:r>
    </w:p>
    <w:p>
      <w:pPr>
        <w:spacing w:after="150"/>
      </w:pPr>
      <w:r>
        <w:rPr/>
        <w:t xml:space="preserve">图表：2019-2023年月度并购金额行业占比 </w:t>
      </w:r>
    </w:p>
    <w:p>
      <w:pPr>
        <w:spacing w:after="150"/>
      </w:pPr>
      <w:r>
        <w:rPr/>
        <w:t xml:space="preserve">图表：2019-2023年并购市场十大并购案例 </w:t>
      </w:r>
    </w:p>
    <w:p>
      <w:pPr>
        <w:spacing w:after="150"/>
      </w:pPr>
      <w:r>
        <w:rPr/>
        <w:t xml:space="preserve">图表：2019-2023年跨国并购案例列表 </w:t>
      </w:r>
    </w:p>
    <w:p>
      <w:pPr>
        <w:spacing w:after="150"/>
      </w:pPr>
      <w:r>
        <w:rPr/>
        <w:t xml:space="preserve">图表：2019-2023年并购市场并购类型统计 </w:t>
      </w:r>
    </w:p>
    <w:p>
      <w:pPr>
        <w:spacing w:after="150"/>
      </w:pPr>
      <w:r>
        <w:rPr/>
        <w:t xml:space="preserve">图表：2019-2023年月度并购数量行业占比 </w:t>
      </w:r>
    </w:p>
    <w:p>
      <w:pPr>
        <w:spacing w:after="150"/>
      </w:pPr>
      <w:r>
        <w:rPr/>
        <w:t xml:space="preserve">图表：2019-2023年月度并购金额行业占比 </w:t>
      </w:r>
    </w:p>
    <w:p>
      <w:pPr>
        <w:spacing w:after="150"/>
      </w:pPr>
      <w:r>
        <w:rPr/>
        <w:t xml:space="preserve">图表：2019-2023年并购市场十大并购案例 </w:t>
      </w:r>
    </w:p>
    <w:p>
      <w:pPr>
        <w:spacing w:after="150"/>
      </w:pPr>
      <w:r>
        <w:rPr/>
        <w:t xml:space="preserve">图表：2019-2023年跨国并购案例列表 </w:t>
      </w:r>
    </w:p>
    <w:p>
      <w:pPr>
        <w:spacing w:after="150"/>
      </w:pPr>
      <w:r>
        <w:rPr/>
        <w:t xml:space="preserve">图表：2019-2023年并购市场并购类型统计 </w:t>
      </w:r>
    </w:p>
    <w:p>
      <w:pPr>
        <w:spacing w:after="150"/>
      </w:pPr>
      <w:r>
        <w:rPr/>
        <w:t xml:space="preserve">图表：2019-2023年月度并购数量行业占比 </w:t>
      </w:r>
    </w:p>
    <w:p>
      <w:pPr>
        <w:spacing w:after="150"/>
      </w:pPr>
      <w:r>
        <w:rPr/>
        <w:t xml:space="preserve">图表：2019-2023年月度并购金额行业占比 </w:t>
      </w:r>
    </w:p>
    <w:p>
      <w:pPr>
        <w:spacing w:after="150"/>
      </w:pPr>
      <w:r>
        <w:rPr/>
        <w:t xml:space="preserve">图表：2019-2023年跨国并购案例列表 </w:t>
      </w:r>
    </w:p>
    <w:p>
      <w:pPr>
        <w:spacing w:after="150"/>
      </w:pPr>
      <w:r>
        <w:rPr/>
        <w:t xml:space="preserve">图表：2019-2023年1并购市场并购类型统计 </w:t>
      </w:r>
    </w:p>
    <w:p>
      <w:pPr>
        <w:spacing w:after="150"/>
      </w:pPr>
      <w:r>
        <w:rPr/>
        <w:t xml:space="preserve">图表：2019-2023年1月度并购数量行业占比 </w:t>
      </w:r>
    </w:p>
    <w:p>
      <w:pPr>
        <w:spacing w:after="150"/>
      </w:pPr>
      <w:r>
        <w:rPr/>
        <w:t xml:space="preserve">图表：2019-2023年月度并购金额行业占比 </w:t>
      </w:r>
    </w:p>
    <w:p>
      <w:pPr>
        <w:spacing w:after="150"/>
      </w:pPr>
      <w:r>
        <w:rPr/>
        <w:t xml:space="preserve">图表：2019-2023年1并购市场十大并购案例 </w:t>
      </w:r>
    </w:p>
    <w:p>
      <w:pPr>
        <w:spacing w:after="150"/>
      </w:pPr>
      <w:r>
        <w:rPr/>
        <w:t xml:space="preserve">图表：2019-2023年1跨国并购案例列表 </w:t>
      </w:r>
    </w:p>
    <w:p>
      <w:pPr>
        <w:spacing w:after="150"/>
      </w:pPr>
      <w:r>
        <w:rPr/>
        <w:t xml:space="preserve">图表：2019-2023年1并购市场并购类型统计 </w:t>
      </w:r>
    </w:p>
    <w:p>
      <w:pPr>
        <w:spacing w:after="150"/>
      </w:pPr>
      <w:r>
        <w:rPr/>
        <w:t xml:space="preserve">图表：2019-2023年1月度并购数量行业占比 </w:t>
      </w:r>
    </w:p>
    <w:p>
      <w:pPr>
        <w:spacing w:after="150"/>
      </w:pPr>
      <w:r>
        <w:rPr/>
        <w:t xml:space="preserve">图表：2019-2023年1月度并购金额行业占比 </w:t>
      </w:r>
    </w:p>
    <w:p>
      <w:pPr>
        <w:spacing w:after="150"/>
      </w:pPr>
      <w:r>
        <w:rPr/>
        <w:t xml:space="preserve">图表：2019-2023年1并购市场十大并购案例 </w:t>
      </w:r>
    </w:p>
    <w:p>
      <w:pPr>
        <w:spacing w:after="150"/>
      </w:pPr>
      <w:r>
        <w:rPr/>
        <w:t xml:space="preserve">图表：2019-2023年1跨国并购案例列表 </w:t>
      </w:r>
    </w:p>
    <w:p>
      <w:pPr>
        <w:spacing w:after="150"/>
      </w:pPr>
      <w:r>
        <w:rPr/>
        <w:t xml:space="preserve">图表：2019-2023年-2019-2023年中企并购市场宣布交易趋势 </w:t>
      </w:r>
    </w:p>
    <w:p>
      <w:pPr>
        <w:spacing w:after="150"/>
      </w:pPr>
      <w:r>
        <w:rPr/>
        <w:t xml:space="preserve">图表： 2019-2023年-2019-2023年中国企业并购市场完成交易趋势 </w:t>
      </w:r>
    </w:p>
    <w:p>
      <w:pPr>
        <w:spacing w:after="150"/>
      </w:pPr>
      <w:r>
        <w:rPr/>
        <w:t xml:space="preserve">图表：罗特克斯发行股份的方式对双汇集团实施吸收合并 </w:t>
      </w:r>
    </w:p>
    <w:p>
      <w:pPr>
        <w:spacing w:after="150"/>
      </w:pPr>
      <w:r>
        <w:rPr/>
        <w:t xml:space="preserve">图表：罗特克斯直接和间接持有双汇发展73.25%的股权 </w:t>
      </w:r>
    </w:p>
    <w:p>
      <w:pPr>
        <w:spacing w:after="150"/>
      </w:pPr>
      <w:r>
        <w:rPr/>
        <w:t xml:space="preserve">图表：2019-2023年中国境内宣布并购案例top10 </w:t>
      </w:r>
    </w:p>
    <w:p>
      <w:pPr>
        <w:spacing w:after="150"/>
      </w:pPr>
      <w:r>
        <w:rPr/>
        <w:t xml:space="preserve">图表：2019-2023年中国境内并购完成案例top10 </w:t>
      </w:r>
    </w:p>
    <w:p>
      <w:pPr>
        <w:spacing w:after="150"/>
      </w:pPr>
      <w:r>
        <w:rPr/>
        <w:t xml:space="preserve">图表：2019-2023年-2019-2023年私募基金拟参与并购市场交易趋势 </w:t>
      </w:r>
    </w:p>
    <w:p>
      <w:pPr>
        <w:spacing w:after="150"/>
      </w:pPr>
      <w:r>
        <w:rPr/>
        <w:t xml:space="preserve">图表：2019-2023年私募基金并购案例 </w:t>
      </w:r>
    </w:p>
    <w:p>
      <w:pPr>
        <w:spacing w:after="150"/>
      </w:pPr>
      <w:r>
        <w:rPr/>
        <w:t xml:space="preserve">图表：2019-2023年-2019-2023年私募股权基金并购退出数量及回笼金额 </w:t>
      </w:r>
    </w:p>
    <w:p>
      <w:pPr>
        <w:spacing w:after="150"/>
      </w:pPr>
      <w:r>
        <w:rPr/>
        <w:t xml:space="preserve">图表：2019-2023年私募基金并购退出金额top10 </w:t>
      </w:r>
    </w:p>
    <w:p>
      <w:pPr>
        <w:spacing w:after="150"/>
      </w:pPr>
      <w:r>
        <w:rPr/>
        <w:t xml:space="preserve">图表：2019-2023年并购地域分布 </w:t>
      </w:r>
    </w:p>
    <w:p>
      <w:pPr>
        <w:spacing w:after="150"/>
      </w:pPr>
      <w:r>
        <w:rPr/>
        <w:t xml:space="preserve">图表：2019-2023年中企完成并购交易按行业数量分布 </w:t>
      </w:r>
    </w:p>
    <w:p>
      <w:pPr>
        <w:spacing w:after="150"/>
      </w:pPr>
      <w:r>
        <w:rPr/>
        <w:t xml:space="preserve">图表：2019-2023年中企完成并购交易按行业规模分布 </w:t>
      </w:r>
    </w:p>
    <w:p>
      <w:pPr>
        <w:spacing w:after="150"/>
      </w:pPr>
      <w:r>
        <w:rPr/>
        <w:t xml:space="preserve">图表：2019-2023年中企参与跨境并购完成案例top10 </w:t>
      </w:r>
    </w:p>
    <w:p>
      <w:pPr>
        <w:spacing w:after="150"/>
      </w:pPr>
      <w:r>
        <w:rPr/>
        <w:t xml:space="preserve">图表：2019-2023年不同类型开始募集基金的数量及募资规模 </w:t>
      </w:r>
    </w:p>
    <w:p>
      <w:pPr>
        <w:spacing w:after="150"/>
      </w:pPr>
      <w:r>
        <w:rPr/>
        <w:t xml:space="preserve">图表：2019-2023年-2019-2023年中国vc/pe市场开始募集基金数量及规模 </w:t>
      </w:r>
    </w:p>
    <w:p>
      <w:pPr>
        <w:spacing w:after="150"/>
      </w:pPr>
      <w:r>
        <w:rPr/>
        <w:t xml:space="preserve">图表：2019-2023年不同类型基金完成募集的数量及规模 </w:t>
      </w:r>
    </w:p>
    <w:p>
      <w:pPr>
        <w:spacing w:after="150"/>
      </w:pPr>
      <w:r>
        <w:rPr/>
        <w:t xml:space="preserve">图表：2019-2023年-2019-2023年中国vc/pe市场完成募集基金数量及规模 </w:t>
      </w:r>
    </w:p>
    <w:p>
      <w:pPr>
        <w:spacing w:after="150"/>
      </w:pPr>
      <w:r>
        <w:rPr/>
        <w:t xml:space="preserve">图表：2019-2023年-2019-2023年中国创投市场投资情况 </w:t>
      </w:r>
    </w:p>
    <w:p>
      <w:pPr>
        <w:spacing w:after="150"/>
      </w:pPr>
      <w:r>
        <w:rPr/>
        <w:t xml:space="preserve">图表：2019-2023年中国创投市场各轮次融资情况(百万美元) </w:t>
      </w:r>
    </w:p>
    <w:p>
      <w:pPr>
        <w:spacing w:after="150"/>
      </w:pPr>
      <w:r>
        <w:rPr/>
        <w:t xml:space="preserve">图表：2019-2023年创投市场细分领域投融资情况 </w:t>
      </w:r>
    </w:p>
    <w:p>
      <w:pPr>
        <w:spacing w:after="150"/>
      </w:pPr>
      <w:r>
        <w:rPr/>
        <w:t xml:space="preserve">图表：2019-2023年中国创投市场细分行业案例数量及融资规模占比 </w:t>
      </w:r>
    </w:p>
    <w:p>
      <w:pPr>
        <w:spacing w:after="150"/>
      </w:pPr>
      <w:r>
        <w:rPr/>
        <w:t xml:space="preserve">图表：2019-2023年创投市场重点融资案例top10 </w:t>
      </w:r>
    </w:p>
    <w:p>
      <w:pPr>
        <w:spacing w:after="150"/>
      </w:pPr>
      <w:r>
        <w:rPr/>
        <w:t xml:space="preserve">图表：2019-2023年-2019-2023年中国创投市场投资情况 </w:t>
      </w:r>
    </w:p>
    <w:p>
      <w:pPr>
        <w:spacing w:after="150"/>
      </w:pPr>
      <w:r>
        <w:rPr/>
        <w:t xml:space="preserve">图表：2019-2023年中国私募股权市场各轮次融资情况(百万美元) </w:t>
      </w:r>
    </w:p>
    <w:p>
      <w:pPr>
        <w:spacing w:after="150"/>
      </w:pPr>
      <w:r>
        <w:rPr/>
        <w:t xml:space="preserve">图表：2019-2023年私募股权投资市场细分领域融资情况 </w:t>
      </w:r>
    </w:p>
    <w:p>
      <w:pPr>
        <w:spacing w:after="150"/>
      </w:pPr>
      <w:r>
        <w:rPr/>
        <w:t xml:space="preserve">图表：2019-2023年中国vc市场细分行业案例数量及金额占比 </w:t>
      </w:r>
    </w:p>
    <w:p>
      <w:pPr>
        <w:spacing w:after="150"/>
      </w:pPr>
      <w:r>
        <w:rPr/>
        <w:t xml:space="preserve">图表：2019-2023年中国私募股权市场重点融资事件top10 </w:t>
      </w:r>
    </w:p>
    <w:p>
      <w:pPr>
        <w:spacing w:after="150"/>
      </w:pPr>
      <w:r>
        <w:rPr/>
        <w:t xml:space="preserve">图表：2019-2023年-2019-2023年中企并购市场宣布交易趋势 </w:t>
      </w:r>
    </w:p>
    <w:p>
      <w:pPr>
        <w:spacing w:after="150"/>
      </w:pPr>
      <w:r>
        <w:rPr/>
        <w:t xml:space="preserve">图表：2019-2023年-2019-2023年中国企业并购市场完成交易趋势 </w:t>
      </w:r>
    </w:p>
    <w:p>
      <w:pPr>
        <w:spacing w:after="150"/>
      </w:pPr>
      <w:r>
        <w:rPr/>
        <w:t xml:space="preserve">图表：2019-2023年中国境内宣布并购案例top10 </w:t>
      </w:r>
    </w:p>
    <w:p>
      <w:pPr>
        <w:spacing w:after="150"/>
      </w:pPr>
      <w:r>
        <w:rPr/>
        <w:t xml:space="preserve">图表：2019-2023年-2019-2023年私募基金拟参与并购市场交易趋势 </w:t>
      </w:r>
    </w:p>
    <w:p>
      <w:pPr>
        <w:spacing w:after="150"/>
      </w:pPr>
      <w:r>
        <w:rPr/>
        <w:t xml:space="preserve">图表：2019-2023年私募基金并购案例 </w:t>
      </w:r>
    </w:p>
    <w:p>
      <w:pPr>
        <w:spacing w:after="150"/>
      </w:pPr>
      <w:r>
        <w:rPr/>
        <w:t xml:space="preserve">图表：2019-2023年私募基金以并购方式退出回报 </w:t>
      </w:r>
    </w:p>
    <w:p>
      <w:pPr>
        <w:spacing w:after="150"/>
      </w:pPr>
      <w:r>
        <w:rPr/>
        <w:t xml:space="preserve">图表：2019-2023年私募基金并购退出金额案例 </w:t>
      </w:r>
    </w:p>
    <w:p>
      <w:pPr>
        <w:spacing w:after="150"/>
      </w:pPr>
      <w:r>
        <w:rPr/>
        <w:t xml:space="preserve">图表：2019-2023年并购地域分布 </w:t>
      </w:r>
    </w:p>
    <w:p>
      <w:pPr>
        <w:spacing w:after="150"/>
      </w:pPr>
      <w:r>
        <w:rPr/>
        <w:t xml:space="preserve">图表：2019-2023年中企完成并购交易按行业数量分布 </w:t>
      </w:r>
    </w:p>
    <w:p>
      <w:pPr>
        <w:spacing w:after="150"/>
      </w:pPr>
      <w:r>
        <w:rPr/>
        <w:t xml:space="preserve">图表：2019-2023年中企完成并购交易按行业规模分布 </w:t>
      </w:r>
    </w:p>
    <w:p>
      <w:pPr>
        <w:spacing w:after="150"/>
      </w:pPr>
      <w:r>
        <w:rPr/>
        <w:t xml:space="preserve">图表：2019-2023年中企参与跨境并购完成案例 </w:t>
      </w:r>
    </w:p>
    <w:p>
      <w:pPr>
        <w:spacing w:after="150"/>
      </w:pPr>
      <w:r>
        <w:rPr/>
        <w:t xml:space="preserve">图表：2019-2023年不同类型开始募集基金的数量及募资规模 </w:t>
      </w:r>
    </w:p>
    <w:p>
      <w:pPr>
        <w:spacing w:after="150"/>
      </w:pPr>
      <w:r>
        <w:rPr/>
        <w:t xml:space="preserve">图表：2019-2023年-2019-2023年中国vc/pe市场开始募集基金数量及规模 </w:t>
      </w:r>
    </w:p>
    <w:p>
      <w:pPr>
        <w:spacing w:after="150"/>
      </w:pPr>
      <w:r>
        <w:rPr/>
        <w:t xml:space="preserve">图表：2019-2023年不同类型基金完成募集的数量及规模 </w:t>
      </w:r>
    </w:p>
    <w:p>
      <w:pPr>
        <w:spacing w:after="150"/>
      </w:pPr>
      <w:r>
        <w:rPr/>
        <w:t xml:space="preserve">图表：2019-2023年-2019-2023年中国vc/pe市场完成募集基金数量及规模 </w:t>
      </w:r>
    </w:p>
    <w:p>
      <w:pPr>
        <w:spacing w:after="150"/>
      </w:pPr>
      <w:r>
        <w:rPr/>
        <w:t xml:space="preserve">图表：2019-2023年-2019-2023年中国创投市场投资情况 </w:t>
      </w:r>
    </w:p>
    <w:p>
      <w:pPr>
        <w:spacing w:after="150"/>
      </w:pPr>
      <w:r>
        <w:rPr/>
        <w:t xml:space="preserve">图表：2019-2023年中国创投市场各轮次融资情况(百万美元) </w:t>
      </w:r>
    </w:p>
    <w:p>
      <w:pPr>
        <w:spacing w:after="150"/>
      </w:pPr>
      <w:r>
        <w:rPr/>
        <w:t xml:space="preserve">图表：2019-2023年人工智能领域投资表现亮眼 </w:t>
      </w:r>
    </w:p>
    <w:p>
      <w:pPr>
        <w:spacing w:after="150"/>
      </w:pPr>
      <w:r>
        <w:rPr/>
        <w:t xml:space="preserve">图表：2019-2023年中国穿透市场细分行业案例数量及金额占比 </w:t>
      </w:r>
    </w:p>
    <w:p>
      <w:pPr>
        <w:spacing w:after="150"/>
      </w:pPr>
      <w:r>
        <w:rPr/>
        <w:t xml:space="preserve">图表：2019-2023年创投市场重点融资案例top10 </w:t>
      </w:r>
    </w:p>
    <w:p>
      <w:pPr>
        <w:spacing w:after="150"/>
      </w:pPr>
      <w:r>
        <w:rPr/>
        <w:t xml:space="preserve">图表：2019-2023年-2019-2023年中国创投市场投资情况 </w:t>
      </w:r>
    </w:p>
    <w:p>
      <w:pPr>
        <w:spacing w:after="150"/>
      </w:pPr>
      <w:r>
        <w:rPr/>
        <w:t xml:space="preserve">图表：2019-2023年中国私募股权市场各轮次融资情况(百万美元) </w:t>
      </w:r>
    </w:p>
    <w:p>
      <w:pPr>
        <w:spacing w:after="150"/>
      </w:pPr>
      <w:r>
        <w:rPr/>
        <w:t xml:space="preserve">图表：2019-2023年私募股权投资市场细分领域融资情况 </w:t>
      </w:r>
    </w:p>
    <w:p>
      <w:pPr>
        <w:spacing w:after="150"/>
      </w:pPr>
      <w:r>
        <w:rPr/>
        <w:t xml:space="preserve">图表：2019-2023年中国pe市场细分行业案例数量及金额占比 </w:t>
      </w:r>
    </w:p>
    <w:p>
      <w:pPr>
        <w:spacing w:after="150"/>
      </w:pPr>
      <w:r>
        <w:rPr/>
        <w:t xml:space="preserve">图表：2019-2023年中国私募股权市场重点融资事件top10 </w:t>
      </w:r>
    </w:p>
    <w:p>
      <w:pPr>
        <w:spacing w:after="150"/>
      </w:pPr>
      <w:r>
        <w:rPr/>
        <w:t xml:space="preserve">图表：2019-2023年并购市场并购类型统计 </w:t>
      </w:r>
    </w:p>
    <w:p>
      <w:pPr>
        <w:spacing w:after="150"/>
      </w:pPr>
      <w:r>
        <w:rPr/>
        <w:t xml:space="preserve">图表：2019-2023年并购市场十大并购案例 </w:t>
      </w:r>
    </w:p>
    <w:p>
      <w:pPr>
        <w:spacing w:after="150"/>
      </w:pPr>
      <w:r>
        <w:rPr/>
        <w:t xml:space="preserve">图表：2019-2023年并购地域分布 </w:t>
      </w:r>
    </w:p>
    <w:p>
      <w:pPr>
        <w:spacing w:after="150"/>
      </w:pPr>
      <w:r>
        <w:rPr/>
        <w:t xml:space="preserve">图表：2019-2023年中企完成并购交易按行业数量分布 </w:t>
      </w:r>
    </w:p>
    <w:p>
      <w:pPr>
        <w:spacing w:after="150"/>
      </w:pPr>
      <w:r>
        <w:rPr/>
        <w:t xml:space="preserve">图表：2019-2023年中企完成并购交易按行业规模分布 </w:t>
      </w:r>
    </w:p>
    <w:p>
      <w:pPr>
        <w:spacing w:after="150"/>
      </w:pPr>
      <w:r>
        <w:rPr/>
        <w:t xml:space="preserve">图表：2019-2023年跨国并购案例列表 </w:t>
      </w:r>
    </w:p>
    <w:p>
      <w:pPr>
        <w:spacing w:after="150"/>
      </w:pPr>
      <w:r>
        <w:rPr/>
        <w:t xml:space="preserve">图表：2019-2023年部分vc/pe支持并购案例列表 </w:t>
      </w:r>
    </w:p>
    <w:p>
      <w:pPr>
        <w:spacing w:after="150"/>
      </w:pPr>
      <w:r>
        <w:rPr/>
        <w:t xml:space="preserve">图表：2019-2023年-2019-2023年中企并购市场宣布交易趋势 </w:t>
      </w:r>
    </w:p>
    <w:p>
      <w:pPr>
        <w:spacing w:after="150"/>
      </w:pPr>
      <w:r>
        <w:rPr/>
        <w:t xml:space="preserve">图表：2019-2023年-2019-2023年中企并购市场完成交易趋势 </w:t>
      </w:r>
    </w:p>
    <w:p>
      <w:pPr>
        <w:spacing w:after="150"/>
      </w:pPr>
      <w:r>
        <w:rPr/>
        <w:t xml:space="preserve">图表：2019-2023年中国境内宣布并购案例top10 </w:t>
      </w:r>
    </w:p>
    <w:p>
      <w:pPr>
        <w:spacing w:after="150"/>
      </w:pPr>
      <w:r>
        <w:rPr/>
        <w:t xml:space="preserve">图表：2019-2023年-2019-2023年私募基金拟参与并购市场交易趋势 </w:t>
      </w:r>
    </w:p>
    <w:p>
      <w:pPr>
        <w:spacing w:after="150"/>
      </w:pPr>
      <w:r>
        <w:rPr/>
        <w:t xml:space="preserve">图表：2019-2023年私募基金并购部分案例 </w:t>
      </w:r>
    </w:p>
    <w:p>
      <w:pPr>
        <w:spacing w:after="150"/>
      </w:pPr>
      <w:r>
        <w:rPr/>
        <w:t xml:space="preserve">图表：2019-2023年-2019-2023年私募股权基金并购退出数量及回笼金额 </w:t>
      </w:r>
    </w:p>
    <w:p>
      <w:pPr>
        <w:spacing w:after="150"/>
      </w:pPr>
      <w:r>
        <w:rPr/>
        <w:t xml:space="preserve">图表：2019-2023年私募基金并购案例 </w:t>
      </w:r>
    </w:p>
    <w:p>
      <w:pPr>
        <w:spacing w:after="150"/>
      </w:pPr>
      <w:r>
        <w:rPr/>
        <w:t xml:space="preserve">图表：2019-2023年完成并购地域分布(按投资标的分类) </w:t>
      </w:r>
    </w:p>
    <w:p>
      <w:pPr>
        <w:spacing w:after="150"/>
      </w:pPr>
      <w:r>
        <w:rPr/>
        <w:t xml:space="preserve">图表：2019-2023年中企完成并购交易按行业数量分布 </w:t>
      </w:r>
    </w:p>
    <w:p>
      <w:pPr>
        <w:spacing w:after="150"/>
      </w:pPr>
      <w:r>
        <w:rPr/>
        <w:t xml:space="preserve">图表：2019-2023年中企完成并购交易按行业规模分布 </w:t>
      </w:r>
    </w:p>
    <w:p>
      <w:pPr>
        <w:spacing w:after="150"/>
      </w:pPr>
      <w:r>
        <w:rPr/>
        <w:t xml:space="preserve">图表：2019-2023年中企参与跨境并购完成部分案例 </w:t>
      </w:r>
    </w:p>
    <w:p>
      <w:pPr>
        <w:spacing w:after="150"/>
      </w:pPr>
      <w:r>
        <w:rPr/>
        <w:t xml:space="preserve">图表：2019-2023年不同类型开始募集基金的数量及募资规模 </w:t>
      </w:r>
    </w:p>
    <w:p>
      <w:pPr>
        <w:spacing w:after="150"/>
      </w:pPr>
      <w:r>
        <w:rPr/>
        <w:t xml:space="preserve">图表：2019-2023年-2019-2023年中国vcpe市场开始募集基金数量及规模 </w:t>
      </w:r>
    </w:p>
    <w:p>
      <w:pPr>
        <w:spacing w:after="150"/>
      </w:pPr>
      <w:r>
        <w:rPr/>
        <w:t xml:space="preserve">图表：2019-2023年不同类型基金完成募集的数量及规模 </w:t>
      </w:r>
    </w:p>
    <w:p>
      <w:pPr>
        <w:spacing w:after="150"/>
      </w:pPr>
      <w:r>
        <w:rPr/>
        <w:t xml:space="preserve">图表：2019-2023年-2019-2023年中国vcpe市场完成募集基金数量及规模 </w:t>
      </w:r>
    </w:p>
    <w:p>
      <w:pPr>
        <w:spacing w:after="150"/>
      </w:pPr>
      <w:r>
        <w:rPr/>
        <w:t xml:space="preserve">图表：2019-2023年-2019-2023年中国创投市场投资情况 </w:t>
      </w:r>
    </w:p>
    <w:p>
      <w:pPr>
        <w:spacing w:after="150"/>
      </w:pPr>
      <w:r>
        <w:rPr/>
        <w:t xml:space="preserve">图表：2019-2023年中国创投市场各轮次融资情况(百万美元) </w:t>
      </w:r>
    </w:p>
    <w:p>
      <w:pPr>
        <w:spacing w:after="150"/>
      </w:pPr>
      <w:r>
        <w:rPr/>
        <w:t xml:space="preserve">图表：2019-2023年中国创投市场细分行业融资情况 </w:t>
      </w:r>
    </w:p>
    <w:p>
      <w:pPr>
        <w:spacing w:after="150"/>
      </w:pPr>
      <w:r>
        <w:rPr/>
        <w:t xml:space="preserve">图表：2019-2023年中国创投市场细分行业案例数量及金额占比 </w:t>
      </w:r>
    </w:p>
    <w:p>
      <w:pPr>
        <w:spacing w:after="150"/>
      </w:pPr>
      <w:r>
        <w:rPr/>
        <w:t xml:space="preserve">图表：2019-2023年创投市场重点融资案例top10 </w:t>
      </w:r>
    </w:p>
    <w:p>
      <w:pPr>
        <w:spacing w:after="150"/>
      </w:pPr>
      <w:r>
        <w:rPr/>
        <w:t xml:space="preserve">图表：2019-2023年-2019-2023年中国私募股权市场投资情况 </w:t>
      </w:r>
    </w:p>
    <w:p>
      <w:pPr>
        <w:spacing w:after="150"/>
      </w:pPr>
      <w:r>
        <w:rPr/>
        <w:t xml:space="preserve">图表：2019-2023年中国私募股权市场各轮次融资情况(百万美元) </w:t>
      </w:r>
    </w:p>
    <w:p>
      <w:pPr>
        <w:spacing w:after="150"/>
      </w:pPr>
      <w:r>
        <w:rPr/>
        <w:t xml:space="preserve">图表：2019-2023年中国私募股权投资市场细分领域融资情况 </w:t>
      </w:r>
    </w:p>
    <w:p>
      <w:pPr>
        <w:spacing w:after="150"/>
      </w:pPr>
      <w:r>
        <w:rPr/>
        <w:t xml:space="preserve">图表：2019-2023年中国私募股权市场细分行业案例数量及金额占比 </w:t>
      </w:r>
    </w:p>
    <w:p>
      <w:pPr>
        <w:spacing w:after="150"/>
      </w:pPr>
      <w:r>
        <w:rPr/>
        <w:t xml:space="preserve">图表：2019-2023年中国私募股权市场重点融资事件top10 </w:t>
      </w:r>
    </w:p>
    <w:p>
      <w:pPr>
        <w:spacing w:after="150"/>
      </w:pPr>
      <w:r>
        <w:rPr/>
        <w:t xml:space="preserve">图表：2019-2023年战略投资者并购交易金额按投资行业分类 </w:t>
      </w:r>
    </w:p>
    <w:p>
      <w:pPr>
        <w:spacing w:after="150"/>
      </w:pPr>
      <w:r>
        <w:rPr/>
        <w:t xml:space="preserve">图表：2019-2023年战略投资者并购交易数量按投资行业分类 </w:t>
      </w:r>
    </w:p>
    <w:p>
      <w:pPr>
        <w:spacing w:after="150"/>
      </w:pPr>
      <w:r>
        <w:rPr/>
        <w:t xml:space="preserve">图表：2019-2023年并购市场并购类型统计 </w:t>
      </w:r>
    </w:p>
    <w:p>
      <w:pPr>
        <w:spacing w:after="150"/>
      </w:pPr>
      <w:r>
        <w:rPr/>
        <w:t xml:space="preserve">图表：2019-2023年并购市场十大并购案例 </w:t>
      </w:r>
    </w:p>
    <w:p>
      <w:pPr>
        <w:spacing w:after="150"/>
      </w:pPr>
      <w:r>
        <w:rPr/>
        <w:t xml:space="preserve">图表：2019-2023年并购市场案例数量地域分布(按标的分) </w:t>
      </w:r>
    </w:p>
    <w:p>
      <w:pPr>
        <w:spacing w:after="150"/>
      </w:pPr>
      <w:r>
        <w:rPr/>
        <w:t xml:space="preserve">图表：2019-2023年并购市场行业分布(按标的分) </w:t>
      </w:r>
    </w:p>
    <w:p>
      <w:pPr>
        <w:spacing w:after="150"/>
      </w:pPr>
      <w:r>
        <w:rPr/>
        <w:t xml:space="preserve">图表：2019-2023年跨国并购案例列表 </w:t>
      </w:r>
    </w:p>
    <w:p>
      <w:pPr>
        <w:spacing w:after="150"/>
      </w:pPr>
      <w:r>
        <w:rPr/>
        <w:t xml:space="preserve">图表：2019-2023年部分vc/pe支持并购案例列表 </w:t>
      </w:r>
    </w:p>
    <w:p>
      <w:pPr>
        <w:spacing w:after="150"/>
      </w:pPr>
      <w:r>
        <w:rPr/>
        <w:t xml:space="preserve">图表：2019-2023年至2019-2023年并购市场交易趋势图 </w:t>
      </w:r>
    </w:p>
    <w:p>
      <w:pPr>
        <w:spacing w:after="150"/>
      </w:pPr>
      <w:r>
        <w:rPr/>
        <w:t xml:space="preserve">图表：2019-2023年并购市场并购类型统计 </w:t>
      </w:r>
    </w:p>
    <w:p>
      <w:pPr>
        <w:spacing w:after="150"/>
      </w:pPr>
      <w:r>
        <w:rPr/>
        <w:t xml:space="preserve">图表：2019-2023年并购市场十大并购案例 </w:t>
      </w:r>
    </w:p>
    <w:p>
      <w:pPr>
        <w:spacing w:after="150"/>
      </w:pPr>
      <w:r>
        <w:rPr/>
        <w:t xml:space="preserve">图表：2019-2023年并购市场案例数量地域分布(按标的分) </w:t>
      </w:r>
    </w:p>
    <w:p>
      <w:pPr>
        <w:spacing w:after="150"/>
      </w:pPr>
      <w:r>
        <w:rPr/>
        <w:t xml:space="preserve">图表：2019-2023年并购市场行业分布(按标的分) </w:t>
      </w:r>
    </w:p>
    <w:p>
      <w:pPr>
        <w:spacing w:after="150"/>
      </w:pPr>
      <w:r>
        <w:rPr/>
        <w:t xml:space="preserve">图表：2019-2023年跨国并购案例列表 </w:t>
      </w:r>
    </w:p>
    <w:p>
      <w:pPr>
        <w:spacing w:after="150"/>
      </w:pPr>
      <w:r>
        <w:rPr/>
        <w:t xml:space="preserve">图表：2019-2023年部分vc/pe支持并购案例列表 </w:t>
      </w:r>
    </w:p>
    <w:p>
      <w:pPr>
        <w:spacing w:after="150"/>
      </w:pPr>
      <w:r>
        <w:rPr/>
        <w:t xml:space="preserve">图表：2019-2023年q3-2019-2023年q3中企并购市场宣布交易趋势 </w:t>
      </w:r>
    </w:p>
    <w:p>
      <w:pPr>
        <w:spacing w:after="150"/>
      </w:pPr>
      <w:r>
        <w:rPr/>
        <w:t xml:space="preserve">图表：2019-2023年-2019-2023年中企并购市场宣布交易趋势 </w:t>
      </w:r>
    </w:p>
    <w:p>
      <w:pPr>
        <w:spacing w:after="150"/>
      </w:pPr>
      <w:r>
        <w:rPr/>
        <w:t xml:space="preserve">图表：2019-2023年q3-2019-2023年q3中企并购市场完成交易趋势 </w:t>
      </w:r>
    </w:p>
    <w:p>
      <w:pPr>
        <w:spacing w:after="150"/>
      </w:pPr>
      <w:r>
        <w:rPr/>
        <w:t xml:space="preserve">图表：2019-2023年-2019-2023年中企并购市场完成交易趋势 </w:t>
      </w:r>
    </w:p>
    <w:p>
      <w:pPr>
        <w:spacing w:after="150"/>
      </w:pPr>
      <w:r>
        <w:rPr/>
        <w:t xml:space="preserve">图表：2019-2023年q3中国境内完成并购案例top10 </w:t>
      </w:r>
    </w:p>
    <w:p>
      <w:pPr>
        <w:spacing w:after="150"/>
      </w:pPr>
      <w:r>
        <w:rPr/>
        <w:t xml:space="preserve">图表：2019-2023年-2019-2023年私募基金拟参与并购市场交易趋势 </w:t>
      </w:r>
    </w:p>
    <w:p>
      <w:pPr>
        <w:spacing w:after="150"/>
      </w:pPr>
      <w:r>
        <w:rPr/>
        <w:t xml:space="preserve">图表：2019-2023年q3私募基金参与并购部分案例 </w:t>
      </w:r>
    </w:p>
    <w:p>
      <w:pPr>
        <w:spacing w:after="150"/>
      </w:pPr>
      <w:r>
        <w:rPr/>
        <w:t xml:space="preserve">图表：2019-2023年q3-2019-2023年q3私募股权基金并购退出概览 </w:t>
      </w:r>
    </w:p>
    <w:p>
      <w:pPr>
        <w:spacing w:after="150"/>
      </w:pPr>
      <w:r>
        <w:rPr/>
        <w:t xml:space="preserve">图表：2019-2023年-2019-2023年私募股权基金并购退出概览 </w:t>
      </w:r>
    </w:p>
    <w:p>
      <w:pPr>
        <w:spacing w:after="150"/>
      </w:pPr>
      <w:r>
        <w:rPr/>
        <w:t xml:space="preserve">图表：2019-2023年q3私募机构基金并购退出部分案例 </w:t>
      </w:r>
    </w:p>
    <w:p>
      <w:pPr>
        <w:spacing w:after="150"/>
      </w:pPr>
      <w:r>
        <w:rPr/>
        <w:t xml:space="preserve">图表：2019-2023年q3完成并购地域分布(按投资标的分类) </w:t>
      </w:r>
    </w:p>
    <w:p>
      <w:pPr>
        <w:spacing w:after="150"/>
      </w:pPr>
      <w:r>
        <w:rPr/>
        <w:t xml:space="preserve">图表：2019-2023年q3中企完成并购交易按行业数量分布 </w:t>
      </w:r>
    </w:p>
    <w:p>
      <w:pPr>
        <w:spacing w:after="150"/>
      </w:pPr>
      <w:r>
        <w:rPr/>
        <w:t xml:space="preserve">图表：2019-2023年q3中企完成并购交易按行业规模分布 </w:t>
      </w:r>
    </w:p>
    <w:p>
      <w:pPr>
        <w:spacing w:after="150"/>
      </w:pPr>
      <w:r>
        <w:rPr/>
        <w:t xml:space="preserve">图表：2019-2023年q3中企参与跨境并购完成案例top10 </w:t>
      </w:r>
    </w:p>
    <w:p>
      <w:pPr>
        <w:spacing w:after="150"/>
      </w:pPr>
      <w:r>
        <w:rPr/>
        <w:t xml:space="preserve">图表：2019-2023年中国并购市场vc/pe相关并购趋势 </w:t>
      </w:r>
    </w:p>
    <w:p>
      <w:pPr>
        <w:spacing w:after="150"/>
      </w:pPr>
      <w:r>
        <w:rPr/>
        <w:t xml:space="preserve">图表：2012-2019-2023年中国市场股权投资项目并购退出数量变化趋势(按并购退出案例数量，笔) </w:t>
      </w:r>
    </w:p>
    <w:p>
      <w:pPr>
        <w:spacing w:after="150"/>
      </w:pPr>
      <w:r>
        <w:rPr/>
        <w:t xml:space="preserve">图表：2019-2023年至2019-2023年并购市场交易趋势图 </w:t>
      </w:r>
    </w:p>
    <w:p>
      <w:pPr>
        <w:spacing w:after="150"/>
      </w:pPr>
      <w:r>
        <w:rPr/>
        <w:t xml:space="preserve">图表：2019-2023年并购市场并购类型统计 </w:t>
      </w:r>
    </w:p>
    <w:p>
      <w:pPr>
        <w:spacing w:after="150"/>
      </w:pPr>
      <w:r>
        <w:rPr/>
        <w:t xml:space="preserve">图表：2019-2023年并购市场十大并购案例 </w:t>
      </w:r>
    </w:p>
    <w:p>
      <w:pPr>
        <w:spacing w:after="150"/>
      </w:pPr>
      <w:r>
        <w:rPr/>
        <w:t xml:space="preserve">图表：2019-2023年并购市场案例数量地域分布(按标的分) </w:t>
      </w:r>
    </w:p>
    <w:p>
      <w:pPr>
        <w:spacing w:after="150"/>
      </w:pPr>
      <w:r>
        <w:rPr/>
        <w:t xml:space="preserve">图表：2019-2023年并购市场行业分布(按标的分) </w:t>
      </w:r>
    </w:p>
    <w:p>
      <w:pPr>
        <w:spacing w:after="150"/>
      </w:pPr>
      <w:r>
        <w:rPr/>
        <w:t xml:space="preserve">图表：2019-2023年跨国并购案例列表 </w:t>
      </w:r>
    </w:p>
    <w:p>
      <w:pPr>
        <w:spacing w:after="150"/>
      </w:pPr>
      <w:r>
        <w:rPr/>
        <w:t xml:space="preserve">图表：2019-2023年部分vc/pe支持并购案例列表 </w:t>
      </w:r>
    </w:p>
    <w:p>
      <w:pPr>
        <w:spacing w:after="150"/>
      </w:pPr>
      <w:r>
        <w:rPr/>
        <w:t xml:space="preserve">图表：2019-2023年1至2019-2023年1并购市场交易趋势图 </w:t>
      </w:r>
    </w:p>
    <w:p>
      <w:pPr>
        <w:spacing w:after="150"/>
      </w:pPr>
      <w:r>
        <w:rPr/>
        <w:t xml:space="preserve">图表：2019-2023年1并购市场并购类型统计 </w:t>
      </w:r>
    </w:p>
    <w:p>
      <w:pPr>
        <w:spacing w:after="150"/>
      </w:pPr>
      <w:r>
        <w:rPr/>
        <w:t xml:space="preserve">图表：2019-2023年1并购市场十大并购案例 </w:t>
      </w:r>
    </w:p>
    <w:p>
      <w:pPr>
        <w:spacing w:after="150"/>
      </w:pPr>
      <w:r>
        <w:rPr/>
        <w:t xml:space="preserve">图表：2019-2023年1并购市场案例数量地域分布(按标的分) </w:t>
      </w:r>
    </w:p>
    <w:p>
      <w:pPr>
        <w:spacing w:after="150"/>
      </w:pPr>
      <w:r>
        <w:rPr/>
        <w:t xml:space="preserve">图表：2019-2023年1并购市场行业分布(按标的分) </w:t>
      </w:r>
    </w:p>
    <w:p>
      <w:pPr>
        <w:spacing w:after="150"/>
      </w:pPr>
      <w:r>
        <w:rPr/>
        <w:t xml:space="preserve">图表：2019-2023年1跨国并购案例列表 </w:t>
      </w:r>
    </w:p>
    <w:p>
      <w:pPr>
        <w:spacing w:after="150"/>
      </w:pPr>
      <w:r>
        <w:rPr/>
        <w:t xml:space="preserve">图表：2019-2023年1部分vc/pe支持并购案例列表 </w:t>
      </w:r>
    </w:p>
    <w:p>
      <w:pPr>
        <w:spacing w:after="150"/>
      </w:pPr>
      <w:r>
        <w:rPr/>
        <w:t xml:space="preserve">图表：2019-2023年1-2019-2023年1中企并购市场宣布交易趋势 </w:t>
      </w:r>
    </w:p>
    <w:p>
      <w:pPr>
        <w:spacing w:after="150"/>
      </w:pPr>
      <w:r>
        <w:rPr/>
        <w:t xml:space="preserve">图表：2015年-2019-2023年中企并购市场完成交易趋势 </w:t>
      </w:r>
    </w:p>
    <w:p>
      <w:pPr>
        <w:spacing w:after="150"/>
      </w:pPr>
      <w:r>
        <w:rPr/>
        <w:t xml:space="preserve">图表：2019-2023年1-2019-2023年1中企并购市场完成交易趋势 </w:t>
      </w:r>
    </w:p>
    <w:p>
      <w:pPr>
        <w:spacing w:after="150"/>
      </w:pPr>
      <w:r>
        <w:rPr/>
        <w:t xml:space="preserve">图表：2019-2023年中国境内并购完成案例top10 </w:t>
      </w:r>
    </w:p>
    <w:p>
      <w:pPr>
        <w:spacing w:after="150"/>
      </w:pPr>
      <w:r>
        <w:rPr/>
        <w:t xml:space="preserve">图表：2019-2023年完成并购地域分布(按投资标的分类) </w:t>
      </w:r>
    </w:p>
    <w:p>
      <w:pPr>
        <w:spacing w:after="150"/>
      </w:pPr>
      <w:r>
        <w:rPr/>
        <w:t xml:space="preserve">图表：2019-2023年中企完成并购交易按行业数量占比 </w:t>
      </w:r>
    </w:p>
    <w:p>
      <w:pPr>
        <w:spacing w:after="150"/>
      </w:pPr>
      <w:r>
        <w:rPr/>
        <w:t xml:space="preserve">图表：2019-2023年中企完成并购交易按行业数量分布 </w:t>
      </w:r>
    </w:p>
    <w:p>
      <w:pPr>
        <w:spacing w:after="150"/>
      </w:pPr>
      <w:r>
        <w:rPr/>
        <w:t xml:space="preserve">图表：2019-2023年中企参与跨境并购完成部分案例 </w:t>
      </w:r>
    </w:p>
    <w:p>
      <w:pPr>
        <w:spacing w:after="150"/>
      </w:pPr>
      <w:r>
        <w:rPr/>
        <w:t xml:space="preserve">图表：2019-2023年并购金额和并购案例数 </w:t>
      </w:r>
    </w:p>
    <w:p>
      <w:pPr>
        <w:spacing w:after="150"/>
      </w:pPr>
      <w:r>
        <w:rPr/>
        <w:t xml:space="preserve">图表：2019-2023年并购金额和并购案例数 </w:t>
      </w:r>
    </w:p>
    <w:p>
      <w:pPr>
        <w:spacing w:after="150"/>
      </w:pPr>
      <w:r>
        <w:rPr/>
        <w:t xml:space="preserve">图表：2019-2023年并购金额和并购案例 </w:t>
      </w:r>
    </w:p>
    <w:p>
      <w:pPr>
        <w:spacing w:after="150"/>
      </w:pPr>
      <w:r>
        <w:rPr/>
        <w:t xml:space="preserve">图表：2019-2023年并购金额和并购案例数 </w:t>
      </w:r>
    </w:p>
    <w:p>
      <w:pPr>
        <w:spacing w:after="150"/>
      </w:pPr>
      <w:r>
        <w:rPr/>
        <w:t xml:space="preserve">图表：2019-2023年并购金额及并购案例数 </w:t>
      </w:r>
    </w:p>
    <w:p>
      <w:pPr>
        <w:spacing w:after="150"/>
      </w:pPr>
      <w:r>
        <w:rPr/>
        <w:t xml:space="preserve">图表：2019-2023年并购案例及并购案例数 </w:t>
      </w:r>
    </w:p>
    <w:p>
      <w:pPr>
        <w:spacing w:after="150"/>
      </w:pPr>
      <w:r>
        <w:rPr/>
        <w:t xml:space="preserve">图表：2019-2023年1并购案例及并购金额 </w:t>
      </w:r>
    </w:p>
    <w:p>
      <w:pPr>
        <w:spacing w:after="150"/>
      </w:pPr>
      <w:r>
        <w:rPr/>
        <w:t xml:space="preserve">图表：2019-2023年中国企业国内并购行业分布 </w:t>
      </w:r>
    </w:p>
    <w:p>
      <w:pPr>
        <w:spacing w:after="150"/>
      </w:pPr>
      <w:r>
        <w:rPr/>
        <w:t xml:space="preserve">图表：境外并购具体流程图 </w:t>
      </w:r>
    </w:p>
    <w:p>
      <w:pPr>
        <w:spacing w:after="150"/>
      </w:pPr>
      <w:r>
        <w:rPr/>
        <w:t xml:space="preserve">图表：发改委审核立项流程 </w:t>
      </w:r>
    </w:p>
    <w:p>
      <w:pPr>
        <w:spacing w:after="150"/>
      </w:pPr>
      <w:r>
        <w:rPr/>
        <w:t xml:space="preserve">图表：商务部分批准流程表 </w:t>
      </w:r>
    </w:p>
    <w:p>
      <w:pPr>
        <w:spacing w:after="150"/>
      </w:pPr>
      <w:r>
        <w:rPr/>
        <w:t xml:space="preserve">图表：外管局办理外流程表 </w:t>
      </w:r>
    </w:p>
    <w:p>
      <w:pPr>
        <w:spacing w:after="150"/>
      </w:pPr>
      <w:r>
        <w:rPr/>
        <w:t xml:space="preserve">图表：相关法律法规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本文地址：https://www.51baogao.cn/baogao/20221108/305768.shtml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8/305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中国企业国内外并购风险及策略研究报告(2024-2029版)</dc:title>
  <dc:description>中国企业国内外并购风险及策略研究报告(2024-2029版)</dc:description>
  <dc:subject>中国企业国内外并购风险及策略研究报告(2024-2029版)</dc:subject>
  <cp:keywords>研究报告</cp:keywords>
  <cp:category>研究报告</cp:category>
  <cp:lastModifiedBy>北京中道泰和信息咨询有限公司</cp:lastModifiedBy>
  <dcterms:created xsi:type="dcterms:W3CDTF">2024-01-28T18:53:41+08:00</dcterms:created>
  <dcterms:modified xsi:type="dcterms:W3CDTF">2024-01-28T18:53:41+08:00</dcterms:modified>
</cp:coreProperties>
</file>

<file path=docProps/custom.xml><?xml version="1.0" encoding="utf-8"?>
<Properties xmlns="http://schemas.openxmlformats.org/officeDocument/2006/custom-properties" xmlns:vt="http://schemas.openxmlformats.org/officeDocument/2006/docPropsVTypes"/>
</file>