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中国POCT行业市场发展分析及前景趋势与投资研究报告(2024-2029版)</w:t>
      </w:r>
    </w:p>
    <w:p>
      <w:pPr>
        <w:spacing w:after="150"/>
      </w:pPr>
      <w:r>
        <w:rPr>
          <w:b w:val="1"/>
          <w:bCs w:val="1"/>
        </w:rPr>
        <w:t xml:space="preserve">报告简介</w:t>
      </w:r>
    </w:p>
    <w:p>
      <w:pPr>
        <w:spacing w:after="150"/>
      </w:pPr>
      <w:r>
        <w:rPr/>
        <w:t xml:space="preserve">POCT具备方便、快捷、高效率、低成本等优点，市场前景广阔，行业增速快，近几年市场复合增速高达 26%。2021年，IVD全球市场份额1170亿美元，POCT市场规模占比29%，位居各细分市场第一。不断反复的新冠病毒间接地培育了市场，使得欧美等国家的POCT市场规模迅速扩大，并保持常年高速增长的态势。目前，欧、美、日等发达国家的 POCT 检测较为普遍，其市场发展也已相对成熟。新冠疫情带来的传染病检测需求使世界各地的家庭自检产品使用量暴增，POCT产品的个体消费化趋势已形成，为市场带来巨大的发展空间。</w:t>
      </w:r>
    </w:p>
    <w:p>
      <w:pPr>
        <w:spacing w:after="150"/>
      </w:pPr>
      <w:r>
        <w:rPr/>
        <w:t xml:space="preserve">从检测项目来看，POCT检测包括血糖检测、心脏标志物检测、优生优育检测、感染因子检测、传染病检测等。从细分领域增速来看，心脏标志物、传染病POCT产品正处于快速成长期，需求增速较快，未来发展空间大。这是由于抢救心血管类病人在时效性上的要求比其他疾病救治高的多，而POCT凭借检测速度快的最大特色满足了这一需求，因此心血管类检测成为POCT市场发展最快的应用领域。而传染类POCT主要是针对各类常见传染病及重大传染病等基层现场筛查、快速检测的产品，主要包括艾滋病、梅毒、病毒性肝炎、疟疾、流感等传染病的快速检测产品。传染病因其传染性、流行性、地域性、季节性等特点，在全球范围引起不同程度的关注，我国也逐渐加大了对重大传染病的预防和监控力度，POCT产品已经成为相关工作的重要工具。</w:t>
      </w:r>
    </w:p>
    <w:p>
      <w:pPr>
        <w:spacing w:after="150"/>
      </w:pPr>
      <w:r>
        <w:rPr/>
        <w:t xml:space="preserve">据世界卫生组织预测，到2050年我国将有35%的人口超过60岁，成为世界上老龄化最严重的国家之一，老年人的患病率和医疗消费支出均远超过年轻人，随着我国社会向老龄化发展，糖尿病、心脑血管疾病、肝肾病等慢性病老年患者急剧增多，这类患病群体不仅需要医院的系统诊治，更需要长期的跟踪检查，POCT产品操作简单、检测周期短、能对患者实施连续监测和管理的特点将会受到市场青睐，市场需求将伴随着老龄化进程不断增长。</w:t>
      </w:r>
    </w:p>
    <w:p>
      <w:pPr>
        <w:spacing w:after="150"/>
      </w:pPr>
      <w:r>
        <w:rPr/>
        <w:t xml:space="preserve">新的科学技术进步，新技术不断地引入到POCT领域，特别是化学、免疫层析、免疫标记、电极、色谱、光谱、生物传感器及光电分析等技术的发展，使POCT产品的稳定性、可靠性和准确性得到进一步提高，应用领域也进一步扩展。在现有干化学技术、胶体金免疫标记技术、胶体金免疫层析技术、荧光定量免疫层析技术、化学发光技术等现有技术推广应用的同时，一些更为先进的技术也将逐渐进入应用阶段，具体包括生物传感器技术、生物芯片技术、微流控芯片技术等。在这些新技术的推动下，POCT将进一步向着“系统化、集成化、便携化、自动化、个性化、移动化”的方向发展。</w:t>
      </w:r>
    </w:p>
    <w:p>
      <w:pPr>
        <w:spacing w:after="150"/>
      </w:pPr>
      <w:r>
        <w:rPr/>
        <w:t xml:space="preserve">本研究咨询报告由北京中道泰和信息咨询有限公司领衔撰写，在大量周密的市场调研基础上，主要依据了国家统计局、国家工信部、国家发改委、国家卫健委、IVD专委会、中国医疗器械行业协会POCT分会、51行业报告网、全国及海外多种相关报刊杂志以及专业研究机构公布和提供的大量资料，对中国POCT及各子行业的发展状况、上下游行业发展状况、市场供需形势、新产品与技术等进行了分析，并重点分析了中国POCT行业发展状况和特点，以及中国POCT行业将面临的挑战、企业的发展策略等。报告还对全球的POCT行业发展态势作了详细分析，并对POCT行业进行了趋向研判，是POCT生产、经营企业、科研、投资机构等单位准确了解目前POCT业发展动态，把握企业定位和发展方向不可多得的精品。</w:t>
      </w:r>
    </w:p>
    <w:p>
      <w:pPr>
        <w:spacing w:after="150"/>
      </w:pPr>
      <w:r>
        <w:rPr>
          <w:b w:val="1"/>
          <w:bCs w:val="1"/>
        </w:rPr>
        <w:t xml:space="preserve">报告目录</w:t>
      </w:r>
    </w:p>
    <w:p>
      <w:pPr>
        <w:spacing w:after="150"/>
      </w:pPr>
      <w:r>
        <w:rPr>
          <w:b w:val="1"/>
          <w:bCs w:val="1"/>
        </w:rPr>
        <w:t xml:space="preserve">第一章 poct行业发展综述</w:t>
      </w:r>
    </w:p>
    <w:p>
      <w:pPr>
        <w:spacing w:after="150"/>
      </w:pPr>
      <w:r>
        <w:rPr/>
        <w:t xml:space="preserve">第一节 poct行业定义及分类</w:t>
      </w:r>
    </w:p>
    <w:p>
      <w:pPr>
        <w:spacing w:after="150"/>
      </w:pPr>
      <w:r>
        <w:rPr/>
        <w:t xml:space="preserve">一、poct介绍</w:t>
      </w:r>
    </w:p>
    <w:p>
      <w:pPr>
        <w:spacing w:after="150"/>
      </w:pPr>
      <w:r>
        <w:rPr/>
        <w:t xml:space="preserve">二、poct特点</w:t>
      </w:r>
    </w:p>
    <w:p>
      <w:pPr>
        <w:spacing w:after="150"/>
      </w:pPr>
      <w:r>
        <w:rPr/>
        <w:t xml:space="preserve">三、poct应用</w:t>
      </w:r>
    </w:p>
    <w:p>
      <w:pPr>
        <w:spacing w:after="150"/>
      </w:pPr>
      <w:r>
        <w:rPr/>
        <w:t xml:space="preserve">第二节 poct技术发展历程</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第二节 poct行业发展阶段</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t xml:space="preserve">四、衰退期</w:t>
      </w:r>
    </w:p>
    <w:p>
      <w:pPr>
        <w:spacing w:after="150"/>
      </w:pPr>
      <w:r>
        <w:rPr>
          <w:b w:val="1"/>
          <w:bCs w:val="1"/>
        </w:rPr>
        <w:t xml:space="preserve">第二章 poct行业市场环境及影响分析（pest）</w:t>
      </w:r>
    </w:p>
    <w:p>
      <w:pPr>
        <w:spacing w:after="150"/>
      </w:pPr>
      <w:r>
        <w:rPr/>
        <w:t xml:space="preserve">第一节 poct行业政治法律环境(p)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四、poct行业标准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一、poct产业社会环境</w:t>
      </w:r>
    </w:p>
    <w:p>
      <w:pPr>
        <w:spacing w:after="150"/>
      </w:pPr>
      <w:r>
        <w:rPr/>
        <w:t xml:space="preserve">二、新冠疫情对poct行业的影响</w:t>
      </w:r>
    </w:p>
    <w:p>
      <w:pPr>
        <w:spacing w:after="150"/>
      </w:pPr>
      <w:r>
        <w:rPr/>
        <w:t xml:space="preserve">三、poct产业发展对社会发展的影响</w:t>
      </w:r>
    </w:p>
    <w:p>
      <w:pPr>
        <w:spacing w:after="150"/>
      </w:pPr>
      <w:r>
        <w:rPr/>
        <w:t xml:space="preserve">第四节 行业技术环境分析(t)</w:t>
      </w:r>
    </w:p>
    <w:p>
      <w:pPr>
        <w:spacing w:after="150"/>
      </w:pPr>
      <w:r>
        <w:rPr/>
        <w:t xml:space="preserve">一、poct技术水平分析</w:t>
      </w:r>
    </w:p>
    <w:p>
      <w:pPr>
        <w:spacing w:after="150"/>
      </w:pPr>
      <w:r>
        <w:rPr/>
        <w:t xml:space="preserve">二、poct技术专利数量分析</w:t>
      </w:r>
    </w:p>
    <w:p>
      <w:pPr>
        <w:spacing w:after="150"/>
      </w:pPr>
      <w:r>
        <w:rPr/>
        <w:t xml:space="preserve">三、poct技术发展趋势分析</w:t>
      </w:r>
    </w:p>
    <w:p>
      <w:pPr>
        <w:spacing w:after="150"/>
      </w:pPr>
      <w:r>
        <w:rPr/>
        <w:t xml:space="preserve">四、技术环境对行业的影响</w:t>
      </w:r>
    </w:p>
    <w:p>
      <w:pPr>
        <w:spacing w:after="150"/>
      </w:pPr>
      <w:r>
        <w:rPr>
          <w:b w:val="1"/>
          <w:bCs w:val="1"/>
        </w:rPr>
        <w:t xml:space="preserve">第三章 全球poct行业发展分析及经验借鉴</w:t>
      </w:r>
    </w:p>
    <w:p>
      <w:pPr>
        <w:spacing w:after="150"/>
      </w:pPr>
      <w:r>
        <w:rPr/>
        <w:t xml:space="preserve">第一节 全球poct市场总体情况分析</w:t>
      </w:r>
    </w:p>
    <w:p>
      <w:pPr>
        <w:spacing w:after="150"/>
      </w:pPr>
      <w:r>
        <w:rPr/>
        <w:t xml:space="preserve">一、全球poct行业的发展特点</w:t>
      </w:r>
    </w:p>
    <w:p>
      <w:pPr>
        <w:spacing w:after="150"/>
      </w:pPr>
      <w:r>
        <w:rPr/>
        <w:t xml:space="preserve">二、全球poct产品市场结构</w:t>
      </w:r>
    </w:p>
    <w:p>
      <w:pPr>
        <w:spacing w:after="150"/>
      </w:pPr>
      <w:r>
        <w:rPr/>
        <w:t xml:space="preserve">三、全球poct市场规模分析</w:t>
      </w:r>
    </w:p>
    <w:p>
      <w:pPr>
        <w:spacing w:after="150"/>
      </w:pPr>
      <w:r>
        <w:rPr/>
        <w:t xml:space="preserve">四、全球poct行业竞争格局分析</w:t>
      </w:r>
    </w:p>
    <w:p>
      <w:pPr>
        <w:spacing w:after="150"/>
      </w:pPr>
      <w:r>
        <w:rPr/>
        <w:t xml:space="preserve">五、全球poct市场区域分布</w:t>
      </w:r>
    </w:p>
    <w:p>
      <w:pPr>
        <w:spacing w:after="150"/>
      </w:pPr>
      <w:r>
        <w:rPr/>
        <w:t xml:space="preserve">六、国际重点poct企业运营分析</w:t>
      </w:r>
    </w:p>
    <w:p>
      <w:pPr>
        <w:spacing w:after="150"/>
      </w:pPr>
      <w:r>
        <w:rPr/>
        <w:t xml:space="preserve">1、艾美利尔(alere)</w:t>
      </w:r>
    </w:p>
    <w:p>
      <w:pPr>
        <w:spacing w:after="150"/>
      </w:pPr>
      <w:r>
        <w:rPr/>
        <w:t xml:space="preserve">2、雅培</w:t>
      </w:r>
    </w:p>
    <w:p>
      <w:pPr>
        <w:spacing w:after="150"/>
      </w:pPr>
      <w:r>
        <w:rPr/>
        <w:t xml:space="preserve">3、碧迪</w:t>
      </w:r>
    </w:p>
    <w:p>
      <w:pPr>
        <w:spacing w:after="150"/>
      </w:pPr>
      <w:r>
        <w:rPr/>
        <w:t xml:space="preserve">4、罗氏</w:t>
      </w:r>
    </w:p>
    <w:p>
      <w:pPr>
        <w:spacing w:after="150"/>
      </w:pPr>
      <w:r>
        <w:rPr/>
        <w:t xml:space="preserve">第二节 全球主要国家(地区)poct市场发展分析</w:t>
      </w:r>
    </w:p>
    <w:p>
      <w:pPr>
        <w:spacing w:after="150"/>
      </w:pPr>
      <w:r>
        <w:rPr/>
        <w:t xml:space="preserve">一、欧洲poct市场发展分析</w:t>
      </w:r>
    </w:p>
    <w:p>
      <w:pPr>
        <w:spacing w:after="150"/>
      </w:pPr>
      <w:r>
        <w:rPr/>
        <w:t xml:space="preserve">1、欧洲poct行业发展概况</w:t>
      </w:r>
    </w:p>
    <w:p>
      <w:pPr>
        <w:spacing w:after="150"/>
      </w:pPr>
      <w:r>
        <w:rPr/>
        <w:t xml:space="preserve">2、欧洲poct应用市场分析</w:t>
      </w:r>
    </w:p>
    <w:p>
      <w:pPr>
        <w:spacing w:after="150"/>
      </w:pPr>
      <w:r>
        <w:rPr/>
        <w:t xml:space="preserve">3、欧洲poct行业发展趋势及前景</w:t>
      </w:r>
    </w:p>
    <w:p>
      <w:pPr>
        <w:spacing w:after="150"/>
      </w:pPr>
      <w:r>
        <w:rPr/>
        <w:t xml:space="preserve">二、美国poct市场发展分析</w:t>
      </w:r>
    </w:p>
    <w:p>
      <w:pPr>
        <w:spacing w:after="150"/>
      </w:pPr>
      <w:r>
        <w:rPr/>
        <w:t xml:space="preserve">1、美国poct行业发展概况</w:t>
      </w:r>
    </w:p>
    <w:p>
      <w:pPr>
        <w:spacing w:after="150"/>
      </w:pPr>
      <w:r>
        <w:rPr/>
        <w:t xml:space="preserve">2、美国poct应用市场分析</w:t>
      </w:r>
    </w:p>
    <w:p>
      <w:pPr>
        <w:spacing w:after="150"/>
      </w:pPr>
      <w:r>
        <w:rPr/>
        <w:t xml:space="preserve">3、美国poct行业发展趋势及前景</w:t>
      </w:r>
    </w:p>
    <w:p>
      <w:pPr>
        <w:spacing w:after="150"/>
      </w:pPr>
      <w:r>
        <w:rPr/>
        <w:t xml:space="preserve">三、日本poct市场发展分析</w:t>
      </w:r>
    </w:p>
    <w:p>
      <w:pPr>
        <w:spacing w:after="150"/>
      </w:pPr>
      <w:r>
        <w:rPr/>
        <w:t xml:space="preserve">1、日本poct行业发展概况</w:t>
      </w:r>
    </w:p>
    <w:p>
      <w:pPr>
        <w:spacing w:after="150"/>
      </w:pPr>
      <w:r>
        <w:rPr/>
        <w:t xml:space="preserve">2、日本poct应用市场分析</w:t>
      </w:r>
    </w:p>
    <w:p>
      <w:pPr>
        <w:spacing w:after="150"/>
      </w:pPr>
      <w:r>
        <w:rPr/>
        <w:t xml:space="preserve">3、日本poct行业发展趋势及前景</w:t>
      </w:r>
    </w:p>
    <w:p>
      <w:pPr>
        <w:spacing w:after="150"/>
      </w:pPr>
      <w:r>
        <w:rPr/>
        <w:t xml:space="preserve">四、韩国poct市场发展分析</w:t>
      </w:r>
    </w:p>
    <w:p>
      <w:pPr>
        <w:spacing w:after="150"/>
      </w:pPr>
      <w:r>
        <w:rPr/>
        <w:t xml:space="preserve">1、韩国poct行业发展概况</w:t>
      </w:r>
    </w:p>
    <w:p>
      <w:pPr>
        <w:spacing w:after="150"/>
      </w:pPr>
      <w:r>
        <w:rPr/>
        <w:t xml:space="preserve">2、韩国poct应用市场分析</w:t>
      </w:r>
    </w:p>
    <w:p>
      <w:pPr>
        <w:spacing w:after="150"/>
      </w:pPr>
      <w:r>
        <w:rPr/>
        <w:t xml:space="preserve">3、韩国poct行业发展趋势及前景</w:t>
      </w:r>
    </w:p>
    <w:p>
      <w:pPr>
        <w:spacing w:after="150"/>
      </w:pPr>
      <w:r>
        <w:rPr/>
        <w:t xml:space="preserve">五、其他国家地区</w:t>
      </w:r>
    </w:p>
    <w:p>
      <w:pPr>
        <w:spacing w:after="150"/>
      </w:pPr>
      <w:r>
        <w:rPr>
          <w:b w:val="1"/>
          <w:bCs w:val="1"/>
        </w:rPr>
        <w:t xml:space="preserve">第四章 中国poct行业运行现状分析</w:t>
      </w:r>
    </w:p>
    <w:p>
      <w:pPr>
        <w:spacing w:after="150"/>
      </w:pPr>
      <w:r>
        <w:rPr/>
        <w:t xml:space="preserve">第一节 中国poct行业发展状况分析</w:t>
      </w:r>
    </w:p>
    <w:p>
      <w:pPr>
        <w:spacing w:after="150"/>
      </w:pPr>
      <w:r>
        <w:rPr/>
        <w:t xml:space="preserve">一、中国poct行业发展阶段</w:t>
      </w:r>
    </w:p>
    <w:p>
      <w:pPr>
        <w:spacing w:after="150"/>
      </w:pPr>
      <w:r>
        <w:rPr/>
        <w:t xml:space="preserve">二、中国poct行业发展概况及特点</w:t>
      </w:r>
    </w:p>
    <w:p>
      <w:pPr>
        <w:spacing w:after="150"/>
      </w:pPr>
      <w:r>
        <w:rPr/>
        <w:t xml:space="preserve">三、中国poct行业发展存在的问题</w:t>
      </w:r>
    </w:p>
    <w:p>
      <w:pPr>
        <w:spacing w:after="150"/>
      </w:pPr>
      <w:r>
        <w:rPr/>
        <w:t xml:space="preserve">四、中国poct行业商业模式分析</w:t>
      </w:r>
    </w:p>
    <w:p>
      <w:pPr>
        <w:spacing w:after="150"/>
      </w:pPr>
      <w:r>
        <w:rPr/>
        <w:t xml:space="preserve">五、政策推动poct设备需求增长</w:t>
      </w:r>
    </w:p>
    <w:p>
      <w:pPr>
        <w:spacing w:after="150"/>
      </w:pPr>
      <w:r>
        <w:rPr/>
        <w:t xml:space="preserve">第二节 中国poct行业市场运行现状分析</w:t>
      </w:r>
    </w:p>
    <w:p>
      <w:pPr>
        <w:spacing w:after="150"/>
      </w:pPr>
      <w:r>
        <w:rPr/>
        <w:t xml:space="preserve">一、中国poct行业市场规模</w:t>
      </w:r>
    </w:p>
    <w:p>
      <w:pPr>
        <w:spacing w:after="150"/>
      </w:pPr>
      <w:r>
        <w:rPr/>
        <w:t xml:space="preserve">二、中国poct产品结构分析</w:t>
      </w:r>
    </w:p>
    <w:p>
      <w:pPr>
        <w:spacing w:after="150"/>
      </w:pPr>
      <w:r>
        <w:rPr/>
        <w:t xml:space="preserve">三、中国poct市场容量分析</w:t>
      </w:r>
    </w:p>
    <w:p>
      <w:pPr>
        <w:spacing w:after="150"/>
      </w:pPr>
      <w:r>
        <w:rPr/>
        <w:t xml:space="preserve">四、poct应用场景多样，使用领域繁多</w:t>
      </w:r>
    </w:p>
    <w:p>
      <w:pPr>
        <w:spacing w:after="150"/>
      </w:pPr>
      <w:r>
        <w:rPr/>
        <w:t xml:space="preserve">五、中国poct行业销售产值规模分析</w:t>
      </w:r>
    </w:p>
    <w:p>
      <w:pPr>
        <w:spacing w:after="150"/>
      </w:pPr>
      <w:r>
        <w:rPr/>
        <w:t xml:space="preserve">六、中国poct行业收入及利润水平分析</w:t>
      </w:r>
    </w:p>
    <w:p>
      <w:pPr>
        <w:spacing w:after="150"/>
      </w:pPr>
      <w:r>
        <w:rPr/>
        <w:t xml:space="preserve">第三节 中国poct企业发展分析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中国poct行业财务指标分析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中国poct市场价格走势分析</w:t>
      </w:r>
    </w:p>
    <w:p>
      <w:pPr>
        <w:spacing w:after="150"/>
      </w:pPr>
      <w:r>
        <w:rPr/>
        <w:t xml:space="preserve">一、poct市场定价机制组成</w:t>
      </w:r>
    </w:p>
    <w:p>
      <w:pPr>
        <w:spacing w:after="150"/>
      </w:pPr>
      <w:r>
        <w:rPr/>
        <w:t xml:space="preserve">二、poct市场价格影响因素</w:t>
      </w:r>
    </w:p>
    <w:p>
      <w:pPr>
        <w:spacing w:after="150"/>
      </w:pPr>
      <w:r>
        <w:rPr/>
        <w:t xml:space="preserve">三、2019-2023年poct产品价格走势分析</w:t>
      </w:r>
    </w:p>
    <w:p>
      <w:pPr>
        <w:spacing w:after="150"/>
      </w:pPr>
      <w:r>
        <w:rPr/>
        <w:t xml:space="preserve">四、2024-2029年poct产品价格走势预测</w:t>
      </w:r>
    </w:p>
    <w:p>
      <w:pPr>
        <w:spacing w:after="150"/>
      </w:pPr>
      <w:r>
        <w:rPr>
          <w:b w:val="1"/>
          <w:bCs w:val="1"/>
        </w:rPr>
        <w:t xml:space="preserve">第五章 中国poct行业市场供需形势及进出口分析</w:t>
      </w:r>
    </w:p>
    <w:p>
      <w:pPr>
        <w:spacing w:after="150"/>
      </w:pPr>
      <w:r>
        <w:rPr/>
        <w:t xml:space="preserve">第一节 中国poct行业市场供需平衡分析</w:t>
      </w:r>
    </w:p>
    <w:p>
      <w:pPr>
        <w:spacing w:after="150"/>
      </w:pPr>
      <w:r>
        <w:rPr/>
        <w:t xml:space="preserve">一、中国poct行业市场供给分析</w:t>
      </w:r>
    </w:p>
    <w:p>
      <w:pPr>
        <w:spacing w:after="150"/>
      </w:pPr>
      <w:r>
        <w:rPr/>
        <w:t xml:space="preserve">二、中国poct行业市场需求分析</w:t>
      </w:r>
    </w:p>
    <w:p>
      <w:pPr>
        <w:spacing w:after="150"/>
      </w:pPr>
      <w:r>
        <w:rPr/>
        <w:t xml:space="preserve">1、不同领域需求结构分析</w:t>
      </w:r>
    </w:p>
    <w:p>
      <w:pPr>
        <w:spacing w:after="150"/>
      </w:pPr>
      <w:r>
        <w:rPr/>
        <w:t xml:space="preserve">2、需求规模分析</w:t>
      </w:r>
    </w:p>
    <w:p>
      <w:pPr>
        <w:spacing w:after="150"/>
      </w:pPr>
      <w:r>
        <w:rPr/>
        <w:t xml:space="preserve">三、中国poct行业市场供需平衡分析</w:t>
      </w:r>
    </w:p>
    <w:p>
      <w:pPr>
        <w:spacing w:after="150"/>
      </w:pPr>
      <w:r>
        <w:rPr/>
        <w:t xml:space="preserve">第二节 中国poct行业进出口分析</w:t>
      </w:r>
    </w:p>
    <w:p>
      <w:pPr>
        <w:spacing w:after="150"/>
      </w:pPr>
      <w:r>
        <w:rPr/>
        <w:t xml:space="preserve">一、poct行业出口市场分析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二、poct行业进口市场分析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三、中国poct出口面临的挑战及对策</w:t>
      </w:r>
    </w:p>
    <w:p>
      <w:pPr>
        <w:spacing w:after="150"/>
      </w:pPr>
      <w:r>
        <w:rPr/>
        <w:t xml:space="preserve">四、poct行业进出口前景及建议</w:t>
      </w:r>
    </w:p>
    <w:p>
      <w:pPr>
        <w:spacing w:after="150"/>
      </w:pPr>
      <w:r>
        <w:rPr>
          <w:b w:val="1"/>
          <w:bCs w:val="1"/>
        </w:rPr>
        <w:t xml:space="preserve">第六章 poct细分产品市场分析</w:t>
      </w:r>
    </w:p>
    <w:p>
      <w:pPr>
        <w:spacing w:after="150"/>
      </w:pPr>
      <w:r>
        <w:rPr/>
        <w:t xml:space="preserve">第一节 妊娠类poct市场分析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第二节 毒检类poct市场分析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第三节 尿检类poct市场分析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第四节 血气类poct市场分析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第五节 心标类poct市场分析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第六节 感染类poct市场分析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第七节 其他poct市场分析</w:t>
      </w:r>
    </w:p>
    <w:p>
      <w:pPr>
        <w:spacing w:after="150"/>
      </w:pPr>
      <w:r>
        <w:rPr/>
        <w:t xml:space="preserve">一、其他poct介绍及特点</w:t>
      </w:r>
    </w:p>
    <w:p>
      <w:pPr>
        <w:spacing w:after="150"/>
      </w:pPr>
      <w:r>
        <w:rPr/>
        <w:t xml:space="preserve">二、其他poct应用规模</w:t>
      </w:r>
    </w:p>
    <w:p>
      <w:pPr>
        <w:spacing w:after="150"/>
      </w:pPr>
      <w:r>
        <w:rPr/>
        <w:t xml:space="preserve">三、其他poct发展趋势</w:t>
      </w:r>
    </w:p>
    <w:p>
      <w:pPr>
        <w:spacing w:after="150"/>
      </w:pPr>
      <w:r>
        <w:rPr>
          <w:b w:val="1"/>
          <w:bCs w:val="1"/>
        </w:rPr>
        <w:t xml:space="preserve">第七章 poct+互联网行业发展分析</w:t>
      </w:r>
    </w:p>
    <w:p>
      <w:pPr>
        <w:spacing w:after="150"/>
      </w:pPr>
      <w:r>
        <w:rPr/>
        <w:t xml:space="preserve">第一节 精准医疗行业发展现状</w:t>
      </w:r>
    </w:p>
    <w:p>
      <w:pPr>
        <w:spacing w:after="150"/>
      </w:pPr>
      <w:r>
        <w:rPr/>
        <w:t xml:space="preserve">一、精准医疗行业发展概况</w:t>
      </w:r>
    </w:p>
    <w:p>
      <w:pPr>
        <w:spacing w:after="150"/>
      </w:pPr>
      <w:r>
        <w:rPr/>
        <w:t xml:space="preserve">二、精准医疗市场开放程度分析</w:t>
      </w:r>
    </w:p>
    <w:p>
      <w:pPr>
        <w:spacing w:after="150"/>
      </w:pPr>
      <w:r>
        <w:rPr/>
        <w:t xml:space="preserve">三、精准医疗行业研究机构布局分析</w:t>
      </w:r>
    </w:p>
    <w:p>
      <w:pPr>
        <w:spacing w:after="150"/>
      </w:pPr>
      <w:r>
        <w:rPr/>
        <w:t xml:space="preserve">四、精准医疗行业研究“项目”分析</w:t>
      </w:r>
    </w:p>
    <w:p>
      <w:pPr>
        <w:spacing w:after="150"/>
      </w:pPr>
      <w:r>
        <w:rPr/>
        <w:t xml:space="preserve">五、精准医疗市场空间分析</w:t>
      </w:r>
    </w:p>
    <w:p>
      <w:pPr>
        <w:spacing w:after="150"/>
      </w:pPr>
      <w:r>
        <w:rPr/>
        <w:t xml:space="preserve">第二节 智慧医疗市场发展分析</w:t>
      </w:r>
    </w:p>
    <w:p>
      <w:pPr>
        <w:spacing w:after="150"/>
      </w:pPr>
      <w:r>
        <w:rPr/>
        <w:t xml:space="preserve">一、智慧医疗发展现状</w:t>
      </w:r>
    </w:p>
    <w:p>
      <w:pPr>
        <w:spacing w:after="150"/>
      </w:pPr>
      <w:r>
        <w:rPr/>
        <w:t xml:space="preserve">二、智慧医疗市场规模分析</w:t>
      </w:r>
    </w:p>
    <w:p>
      <w:pPr>
        <w:spacing w:after="150"/>
      </w:pPr>
      <w:r>
        <w:rPr/>
        <w:t xml:space="preserve">三、智慧医疗对poct+互联网的影响</w:t>
      </w:r>
    </w:p>
    <w:p>
      <w:pPr>
        <w:spacing w:after="150"/>
      </w:pPr>
      <w:r>
        <w:rPr/>
        <w:t xml:space="preserve">四、智慧医疗市场发展趋势</w:t>
      </w:r>
    </w:p>
    <w:p>
      <w:pPr>
        <w:spacing w:after="150"/>
      </w:pPr>
      <w:r>
        <w:rPr/>
        <w:t xml:space="preserve">第三节 移动医疗市场发展分析</w:t>
      </w:r>
    </w:p>
    <w:p>
      <w:pPr>
        <w:spacing w:after="150"/>
      </w:pPr>
      <w:r>
        <w:rPr/>
        <w:t xml:space="preserve">一、移动医疗市场发展现状</w:t>
      </w:r>
    </w:p>
    <w:p>
      <w:pPr>
        <w:spacing w:after="150"/>
      </w:pPr>
      <w:r>
        <w:rPr/>
        <w:t xml:space="preserve">二、移动医疗市场规模分析</w:t>
      </w:r>
    </w:p>
    <w:p>
      <w:pPr>
        <w:spacing w:after="150"/>
      </w:pPr>
      <w:r>
        <w:rPr/>
        <w:t xml:space="preserve">三、移动医疗对poct+互联网的影响</w:t>
      </w:r>
    </w:p>
    <w:p>
      <w:pPr>
        <w:spacing w:after="150"/>
      </w:pPr>
      <w:r>
        <w:rPr/>
        <w:t xml:space="preserve">四、移动医疗市场发展趋势</w:t>
      </w:r>
    </w:p>
    <w:p>
      <w:pPr>
        <w:spacing w:after="150"/>
      </w:pPr>
      <w:r>
        <w:rPr/>
        <w:t xml:space="preserve">第四节 poct+互联网市场发展分析</w:t>
      </w:r>
    </w:p>
    <w:p>
      <w:pPr>
        <w:spacing w:after="150"/>
      </w:pPr>
      <w:r>
        <w:rPr/>
        <w:t xml:space="preserve">一、poct+互联网发展现状</w:t>
      </w:r>
    </w:p>
    <w:p>
      <w:pPr>
        <w:spacing w:after="150"/>
      </w:pPr>
      <w:r>
        <w:rPr/>
        <w:t xml:space="preserve">二、poct+互联网实现的效果</w:t>
      </w:r>
    </w:p>
    <w:p>
      <w:pPr>
        <w:spacing w:after="150"/>
      </w:pPr>
      <w:r>
        <w:rPr/>
        <w:t xml:space="preserve">三、poct+互联网布局情况</w:t>
      </w:r>
    </w:p>
    <w:p>
      <w:pPr>
        <w:spacing w:after="150"/>
      </w:pPr>
      <w:r>
        <w:rPr/>
        <w:t xml:space="preserve">四、poct+互联网发展方向</w:t>
      </w:r>
    </w:p>
    <w:p>
      <w:pPr>
        <w:spacing w:after="150"/>
      </w:pPr>
      <w:r>
        <w:rPr/>
        <w:t xml:space="preserve">五、poct+互联网发展前景</w:t>
      </w:r>
    </w:p>
    <w:p>
      <w:pPr>
        <w:spacing w:after="150"/>
      </w:pPr>
      <w:r>
        <w:rPr>
          <w:b w:val="1"/>
          <w:bCs w:val="1"/>
        </w:rPr>
        <w:t xml:space="preserve">第八章 2024-2029年poct行业竞争形势及策略</w:t>
      </w:r>
    </w:p>
    <w:p>
      <w:pPr>
        <w:spacing w:after="150"/>
      </w:pPr>
      <w:r>
        <w:rPr/>
        <w:t xml:space="preserve">第一节 行业总体市场竞争状况分析</w:t>
      </w:r>
    </w:p>
    <w:p>
      <w:pPr>
        <w:spacing w:after="150"/>
      </w:pPr>
      <w:r>
        <w:rPr/>
        <w:t xml:space="preserve">一、poct行业竞争结构分析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二、poct行业swot分析</w:t>
      </w:r>
    </w:p>
    <w:p>
      <w:pPr>
        <w:spacing w:after="150"/>
      </w:pPr>
      <w:r>
        <w:rPr/>
        <w:t xml:space="preserve">1、poct行业优势分析</w:t>
      </w:r>
    </w:p>
    <w:p>
      <w:pPr>
        <w:spacing w:after="150"/>
      </w:pPr>
      <w:r>
        <w:rPr/>
        <w:t xml:space="preserve">2、poct行业劣势分析</w:t>
      </w:r>
    </w:p>
    <w:p>
      <w:pPr>
        <w:spacing w:after="150"/>
      </w:pPr>
      <w:r>
        <w:rPr/>
        <w:t xml:space="preserve">3、poct行业机会分析</w:t>
      </w:r>
    </w:p>
    <w:p>
      <w:pPr>
        <w:spacing w:after="150"/>
      </w:pPr>
      <w:r>
        <w:rPr/>
        <w:t xml:space="preserve">4、poct行业威胁分析</w:t>
      </w:r>
    </w:p>
    <w:p>
      <w:pPr>
        <w:spacing w:after="150"/>
      </w:pPr>
      <w:r>
        <w:rPr/>
        <w:t xml:space="preserve">三、行业竞争壁垒</w:t>
      </w:r>
    </w:p>
    <w:p>
      <w:pPr>
        <w:spacing w:after="150"/>
      </w:pPr>
      <w:r>
        <w:rPr/>
        <w:t xml:space="preserve">1、市场准入壁垒</w:t>
      </w:r>
    </w:p>
    <w:p>
      <w:pPr>
        <w:spacing w:after="150"/>
      </w:pPr>
      <w:r>
        <w:rPr/>
        <w:t xml:space="preserve">2、技术壁垒</w:t>
      </w:r>
    </w:p>
    <w:p>
      <w:pPr>
        <w:spacing w:after="150"/>
      </w:pPr>
      <w:r>
        <w:rPr/>
        <w:t xml:space="preserve">3、渠道及品牌壁垒</w:t>
      </w:r>
    </w:p>
    <w:p>
      <w:pPr>
        <w:spacing w:after="150"/>
      </w:pPr>
      <w:r>
        <w:rPr/>
        <w:t xml:space="preserve">4、资金实力壁垒</w:t>
      </w:r>
    </w:p>
    <w:p>
      <w:pPr>
        <w:spacing w:after="150"/>
      </w:pPr>
      <w:r>
        <w:rPr/>
        <w:t xml:space="preserve">5、人才壁垒</w:t>
      </w:r>
    </w:p>
    <w:p>
      <w:pPr>
        <w:spacing w:after="150"/>
      </w:pPr>
      <w:r>
        <w:rPr/>
        <w:t xml:space="preserve">第二节 poct行业竞争格局分析</w:t>
      </w:r>
    </w:p>
    <w:p>
      <w:pPr>
        <w:spacing w:after="150"/>
      </w:pPr>
      <w:r>
        <w:rPr/>
        <w:t xml:space="preserve">一、我国分子类生物试剂市场竞争格局分析</w:t>
      </w:r>
    </w:p>
    <w:p>
      <w:pPr>
        <w:spacing w:after="150"/>
      </w:pPr>
      <w:r>
        <w:rPr/>
        <w:t xml:space="preserve">二、我国poct行业市场竞争格局分析</w:t>
      </w:r>
    </w:p>
    <w:p>
      <w:pPr>
        <w:spacing w:after="150"/>
      </w:pPr>
      <w:r>
        <w:rPr/>
        <w:t xml:space="preserve">三、我国poct重点企业竞争格局分析</w:t>
      </w:r>
    </w:p>
    <w:p>
      <w:pPr>
        <w:spacing w:after="150"/>
      </w:pPr>
      <w:r>
        <w:rPr/>
        <w:t xml:space="preserve">第三节 poct行业集中度分析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poct行业并购重组分析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poct行业领先企业经营形势分析</w:t>
      </w:r>
    </w:p>
    <w:p>
      <w:pPr>
        <w:spacing w:after="150"/>
      </w:pPr>
      <w:r>
        <w:rPr/>
        <w:t xml:space="preserve">第一节 广州万孚生物技术股份有限公司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第二节 三诺生物传感股份有限公司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第四节 武汉明德生物科技股份有限公司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第五节 江苏鱼跃医疗设备股份有限公司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第六节 瑞莱生物工程股份有限公司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第七节 广东伊康纳斯生物医药科技有限公司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第八节 北京华科泰生物技术股份有限公司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第九节 上海奥普生物医药股份有限公司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第十节 美康生物科技股份有限公司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第十一节 南京诺唯赞生物科技股份有限公司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t xml:space="preserve">第十二节 杭州博拓生物科技股份有限公司</w:t>
      </w:r>
    </w:p>
    <w:p>
      <w:pPr>
        <w:spacing w:after="150"/>
      </w:pPr>
      <w:r>
        <w:rPr/>
        <w:t xml:space="preserve">一、企业发展概况</w:t>
      </w:r>
    </w:p>
    <w:p>
      <w:pPr>
        <w:spacing w:after="150"/>
      </w:pPr>
      <w:r>
        <w:rPr/>
        <w:t xml:space="preserve">二、企业主营业务及收入分析</w:t>
      </w:r>
    </w:p>
    <w:p>
      <w:pPr>
        <w:spacing w:after="150"/>
      </w:pPr>
      <w:r>
        <w:rPr/>
        <w:t xml:space="preserve">三、企业经营情况</w:t>
      </w:r>
    </w:p>
    <w:p>
      <w:pPr>
        <w:spacing w:after="150"/>
      </w:pPr>
      <w:r>
        <w:rPr/>
        <w:t xml:space="preserve">四、企业技术研发进展</w:t>
      </w:r>
    </w:p>
    <w:p>
      <w:pPr>
        <w:spacing w:after="150"/>
      </w:pPr>
      <w:r>
        <w:rPr/>
        <w:t xml:space="preserve">五、企业销售渠道与网络</w:t>
      </w:r>
    </w:p>
    <w:p>
      <w:pPr>
        <w:spacing w:after="150"/>
      </w:pPr>
      <w:r>
        <w:rPr/>
        <w:t xml:space="preserve">六、企业发展布局</w:t>
      </w:r>
    </w:p>
    <w:p>
      <w:pPr>
        <w:spacing w:after="150"/>
      </w:pPr>
      <w:r>
        <w:rPr>
          <w:b w:val="1"/>
          <w:bCs w:val="1"/>
        </w:rPr>
        <w:t xml:space="preserve">第十章 2024-2029年poct行业前景及趋势预测</w:t>
      </w:r>
    </w:p>
    <w:p>
      <w:pPr>
        <w:spacing w:after="150"/>
      </w:pPr>
      <w:r>
        <w:rPr/>
        <w:t xml:space="preserve">第一节 2024-2029年poct市场发展前景</w:t>
      </w:r>
    </w:p>
    <w:p>
      <w:pPr>
        <w:spacing w:after="150"/>
      </w:pPr>
      <w:r>
        <w:rPr/>
        <w:t xml:space="preserve">一、疫情影响下poct市场增长潜力分析</w:t>
      </w:r>
    </w:p>
    <w:p>
      <w:pPr>
        <w:spacing w:after="150"/>
      </w:pPr>
      <w:r>
        <w:rPr/>
        <w:t xml:space="preserve">二、2024-2029年poct市场发展前景展望</w:t>
      </w:r>
    </w:p>
    <w:p>
      <w:pPr>
        <w:spacing w:after="150"/>
      </w:pPr>
      <w:r>
        <w:rPr/>
        <w:t xml:space="preserve">三、2024-2029年poct细分行业发展前景分析</w:t>
      </w:r>
    </w:p>
    <w:p>
      <w:pPr>
        <w:spacing w:after="150"/>
      </w:pPr>
      <w:r>
        <w:rPr/>
        <w:t xml:space="preserve">第二节 2024-2029年poct市场发展趋势预测</w:t>
      </w:r>
    </w:p>
    <w:p>
      <w:pPr>
        <w:spacing w:after="150"/>
      </w:pPr>
      <w:r>
        <w:rPr/>
        <w:t xml:space="preserve">一、2024-2029年poct行业发展趋势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二、2024-2029年poct市场规模预测</w:t>
      </w:r>
    </w:p>
    <w:p>
      <w:pPr>
        <w:spacing w:after="150"/>
      </w:pPr>
      <w:r>
        <w:rPr/>
        <w:t xml:space="preserve">三、2024-2029年poct行业应用趋势预测</w:t>
      </w:r>
    </w:p>
    <w:p>
      <w:pPr>
        <w:spacing w:after="150"/>
      </w:pPr>
      <w:r>
        <w:rPr/>
        <w:t xml:space="preserve">四、2024-2029年细分市场发展趋势预测</w:t>
      </w:r>
    </w:p>
    <w:p>
      <w:pPr>
        <w:spacing w:after="150"/>
      </w:pPr>
      <w:r>
        <w:rPr/>
        <w:t xml:space="preserve">第三节 2024-2029年中国poct行业供需预测</w:t>
      </w:r>
    </w:p>
    <w:p>
      <w:pPr>
        <w:spacing w:after="150"/>
      </w:pPr>
      <w:r>
        <w:rPr/>
        <w:t xml:space="preserve">一、2024-2029年中国poct行业供给预测</w:t>
      </w:r>
    </w:p>
    <w:p>
      <w:pPr>
        <w:spacing w:after="150"/>
      </w:pPr>
      <w:r>
        <w:rPr/>
        <w:t xml:space="preserve">二、2024-2029年中国poct行业产量预测</w:t>
      </w:r>
    </w:p>
    <w:p>
      <w:pPr>
        <w:spacing w:after="150"/>
      </w:pPr>
      <w:r>
        <w:rPr/>
        <w:t xml:space="preserve">三、2024-2029年中国poct市场销量预测</w:t>
      </w:r>
    </w:p>
    <w:p>
      <w:pPr>
        <w:spacing w:after="150"/>
      </w:pPr>
      <w:r>
        <w:rPr/>
        <w:t xml:space="preserve">四、2024-2029年中国poct行业需求预测</w:t>
      </w:r>
    </w:p>
    <w:p>
      <w:pPr>
        <w:spacing w:after="150"/>
      </w:pPr>
      <w:r>
        <w:rPr/>
        <w:t xml:space="preserve">五、2024-2029年中国poct行业供需平衡预测</w:t>
      </w:r>
    </w:p>
    <w:p>
      <w:pPr>
        <w:spacing w:after="150"/>
      </w:pPr>
      <w:r>
        <w:rPr>
          <w:b w:val="1"/>
          <w:bCs w:val="1"/>
        </w:rPr>
        <w:t xml:space="preserve">第十一章 2024-2029年poct行业投资特性与风险防范</w:t>
      </w:r>
    </w:p>
    <w:p>
      <w:pPr>
        <w:spacing w:after="150"/>
      </w:pPr>
      <w:r>
        <w:rPr/>
        <w:t xml:space="preserve">第一节 poct行业投资特性分析</w:t>
      </w:r>
    </w:p>
    <w:p>
      <w:pPr>
        <w:spacing w:after="150"/>
      </w:pPr>
      <w:r>
        <w:rPr/>
        <w:t xml:space="preserve">一、poct行业进入壁垒分析</w:t>
      </w:r>
    </w:p>
    <w:p>
      <w:pPr>
        <w:spacing w:after="150"/>
      </w:pPr>
      <w:r>
        <w:rPr/>
        <w:t xml:space="preserve">二、poct行业盈利因素分析</w:t>
      </w:r>
    </w:p>
    <w:p>
      <w:pPr>
        <w:spacing w:after="150"/>
      </w:pPr>
      <w:r>
        <w:rPr/>
        <w:t xml:space="preserve">三、poct行业盈利模式分析</w:t>
      </w:r>
    </w:p>
    <w:p>
      <w:pPr>
        <w:spacing w:after="150"/>
      </w:pPr>
      <w:r>
        <w:rPr/>
        <w:t xml:space="preserve">第二节 poct行业投融资情况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四、poct行业投资现状分析</w:t>
      </w:r>
    </w:p>
    <w:p>
      <w:pPr>
        <w:spacing w:after="150"/>
      </w:pPr>
      <w:r>
        <w:rPr/>
        <w:t xml:space="preserve">第三节 2024-2029年poct行业投资机会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四、poct行业投资机遇</w:t>
      </w:r>
    </w:p>
    <w:p>
      <w:pPr>
        <w:spacing w:after="150"/>
      </w:pPr>
      <w:r>
        <w:rPr/>
        <w:t xml:space="preserve">第四节 2024-2029年poct行业投资风险及防范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中国poct行业投资建议</w:t>
      </w:r>
    </w:p>
    <w:p>
      <w:pPr>
        <w:spacing w:after="150"/>
      </w:pPr>
      <w:r>
        <w:rPr/>
        <w:t xml:space="preserve">一、poct行业未来发展方向</w:t>
      </w:r>
    </w:p>
    <w:p>
      <w:pPr>
        <w:spacing w:after="150"/>
      </w:pPr>
      <w:r>
        <w:rPr/>
        <w:t xml:space="preserve">二、poct行业主要投资建议</w:t>
      </w:r>
    </w:p>
    <w:p>
      <w:pPr>
        <w:spacing w:after="150"/>
      </w:pPr>
      <w:r>
        <w:rPr/>
        <w:t xml:space="preserve">三、中国poct企业融资分析</w:t>
      </w:r>
    </w:p>
    <w:p>
      <w:pPr>
        <w:spacing w:after="150"/>
      </w:pPr>
      <w:r>
        <w:rPr/>
        <w:t xml:space="preserve">1、中国poct企业ipo融资分析</w:t>
      </w:r>
    </w:p>
    <w:p>
      <w:pPr>
        <w:spacing w:after="150"/>
      </w:pPr>
      <w:r>
        <w:rPr/>
        <w:t xml:space="preserve">2、中国poct企业再融资分析</w:t>
      </w:r>
    </w:p>
    <w:p>
      <w:pPr>
        <w:spacing w:after="150"/>
      </w:pPr>
      <w:r>
        <w:rPr>
          <w:b w:val="1"/>
          <w:bCs w:val="1"/>
        </w:rPr>
        <w:t xml:space="preserve">第十二章 poct质量控制及在线管理系统建设分析</w:t>
      </w:r>
    </w:p>
    <w:p>
      <w:pPr>
        <w:spacing w:after="150"/>
      </w:pPr>
      <w:r>
        <w:rPr/>
        <w:t xml:space="preserve">第一节 poct质量控制及质量保证的对策</w:t>
      </w:r>
    </w:p>
    <w:p>
      <w:pPr>
        <w:spacing w:after="150"/>
      </w:pPr>
      <w:r>
        <w:rPr/>
        <w:t xml:space="preserve">一、poct影响因素及质量控制现状</w:t>
      </w:r>
    </w:p>
    <w:p>
      <w:pPr>
        <w:spacing w:after="150"/>
      </w:pPr>
      <w:r>
        <w:rPr/>
        <w:t xml:space="preserve">二、质量控制和质量保证方案</w:t>
      </w:r>
    </w:p>
    <w:p>
      <w:pPr>
        <w:spacing w:after="150"/>
      </w:pPr>
      <w:r>
        <w:rPr/>
        <w:t xml:space="preserve">第二节 poct误区分析及其分析对策</w:t>
      </w:r>
    </w:p>
    <w:p>
      <w:pPr>
        <w:spacing w:after="150"/>
      </w:pPr>
      <w:r>
        <w:rPr/>
        <w:t xml:space="preserve">一、poct的应用概况</w:t>
      </w:r>
    </w:p>
    <w:p>
      <w:pPr>
        <w:spacing w:after="150"/>
      </w:pPr>
      <w:r>
        <w:rPr/>
        <w:t xml:space="preserve">1、国内poct使用情况</w:t>
      </w:r>
    </w:p>
    <w:p>
      <w:pPr>
        <w:spacing w:after="150"/>
      </w:pPr>
      <w:r>
        <w:rPr/>
        <w:t xml:space="preserve">2、国外poct使用情况</w:t>
      </w:r>
    </w:p>
    <w:p>
      <w:pPr>
        <w:spacing w:after="150"/>
      </w:pPr>
      <w:r>
        <w:rPr/>
        <w:t xml:space="preserve">二、poct的理论、技术基础</w:t>
      </w:r>
    </w:p>
    <w:p>
      <w:pPr>
        <w:spacing w:after="150"/>
      </w:pPr>
      <w:r>
        <w:rPr/>
        <w:t xml:space="preserve">1、免疫胶体金技术</w:t>
      </w:r>
    </w:p>
    <w:p>
      <w:pPr>
        <w:spacing w:after="150"/>
      </w:pPr>
      <w:r>
        <w:rPr/>
        <w:t xml:space="preserve">2、干化学技术</w:t>
      </w:r>
    </w:p>
    <w:p>
      <w:pPr>
        <w:spacing w:after="150"/>
      </w:pPr>
      <w:r>
        <w:rPr/>
        <w:t xml:space="preserve">3、生物传感器技术</w:t>
      </w:r>
    </w:p>
    <w:p>
      <w:pPr>
        <w:spacing w:after="150"/>
      </w:pPr>
      <w:r>
        <w:rPr/>
        <w:t xml:space="preserve">4、生物芯片</w:t>
      </w:r>
    </w:p>
    <w:p>
      <w:pPr>
        <w:spacing w:after="150"/>
      </w:pPr>
      <w:r>
        <w:rPr/>
        <w:t xml:space="preserve">三、医院poct面临的问题</w:t>
      </w:r>
    </w:p>
    <w:p>
      <w:pPr>
        <w:spacing w:after="150"/>
      </w:pPr>
      <w:r>
        <w:rPr/>
        <w:t xml:space="preserve">四、对poct的评价</w:t>
      </w:r>
    </w:p>
    <w:p>
      <w:pPr>
        <w:spacing w:after="150"/>
      </w:pPr>
      <w:r>
        <w:rPr/>
        <w:t xml:space="preserve">1、poct的优点</w:t>
      </w:r>
    </w:p>
    <w:p>
      <w:pPr>
        <w:spacing w:after="150"/>
      </w:pPr>
      <w:r>
        <w:rPr/>
        <w:t xml:space="preserve">2、poct的认识误区及对策</w:t>
      </w:r>
    </w:p>
    <w:p>
      <w:pPr>
        <w:spacing w:after="150"/>
      </w:pPr>
      <w:r>
        <w:rPr/>
        <w:t xml:space="preserve">第三节 poct设备网络化实时在线管理系统的建设及应用</w:t>
      </w:r>
    </w:p>
    <w:p>
      <w:pPr>
        <w:spacing w:after="150"/>
      </w:pPr>
      <w:r>
        <w:rPr/>
        <w:t xml:space="preserve">一、poct管理信息系统技术架构</w:t>
      </w:r>
    </w:p>
    <w:p>
      <w:pPr>
        <w:spacing w:after="150"/>
      </w:pPr>
      <w:r>
        <w:rPr/>
        <w:t xml:space="preserve">1、服务端</w:t>
      </w:r>
    </w:p>
    <w:p>
      <w:pPr>
        <w:spacing w:after="150"/>
      </w:pPr>
      <w:r>
        <w:rPr/>
        <w:t xml:space="preserve">2、客户端</w:t>
      </w:r>
    </w:p>
    <w:p>
      <w:pPr>
        <w:spacing w:after="150"/>
      </w:pPr>
      <w:r>
        <w:rPr/>
        <w:t xml:space="preserve">3、开发架构</w:t>
      </w:r>
    </w:p>
    <w:p>
      <w:pPr>
        <w:spacing w:after="150"/>
      </w:pPr>
      <w:r>
        <w:rPr/>
        <w:t xml:space="preserve">4、开发语言</w:t>
      </w:r>
    </w:p>
    <w:p>
      <w:pPr>
        <w:spacing w:after="150"/>
      </w:pPr>
      <w:r>
        <w:rPr/>
        <w:t xml:space="preserve">5、条形码可支持制式</w:t>
      </w:r>
    </w:p>
    <w:p>
      <w:pPr>
        <w:spacing w:after="150"/>
      </w:pPr>
      <w:r>
        <w:rPr/>
        <w:t xml:space="preserve">6、建设标准、原则和功能</w:t>
      </w:r>
    </w:p>
    <w:p>
      <w:pPr>
        <w:spacing w:after="150"/>
      </w:pPr>
      <w:r>
        <w:rPr/>
        <w:t xml:space="preserve">7、在线模式的人员管理模块和标准化操作程序</w:t>
      </w:r>
    </w:p>
    <w:p>
      <w:pPr>
        <w:spacing w:after="150"/>
      </w:pPr>
      <w:r>
        <w:rPr/>
        <w:t xml:space="preserve">二、方法与结果</w:t>
      </w:r>
    </w:p>
    <w:p>
      <w:pPr>
        <w:spacing w:after="150"/>
      </w:pPr>
      <w:r>
        <w:rPr/>
        <w:t xml:space="preserve">1、网络化在线管理平台</w:t>
      </w:r>
    </w:p>
    <w:p>
      <w:pPr>
        <w:spacing w:after="150"/>
      </w:pPr>
      <w:r>
        <w:rPr/>
        <w:t xml:space="preserve">2、人员培训和管理模式</w:t>
      </w:r>
    </w:p>
    <w:p>
      <w:pPr>
        <w:spacing w:after="150"/>
      </w:pPr>
      <w:r>
        <w:rPr/>
        <w:t xml:space="preserve">3、标本质量管理和质量追溯</w:t>
      </w:r>
    </w:p>
    <w:p>
      <w:pPr>
        <w:spacing w:after="150"/>
      </w:pPr>
      <w:r>
        <w:rPr/>
        <w:t xml:space="preserve">4、智能化质量实时在线管理</w:t>
      </w:r>
    </w:p>
    <w:p>
      <w:pPr>
        <w:spacing w:after="150"/>
      </w:pPr>
      <w:r>
        <w:rPr/>
        <w:t xml:space="preserve">5、管理模式创新</w:t>
      </w:r>
    </w:p>
    <w:p>
      <w:pPr>
        <w:spacing w:after="150"/>
      </w:pPr>
      <w:r>
        <w:rPr/>
        <w:t xml:space="preserve">6、智能化专家咨询</w:t>
      </w:r>
    </w:p>
    <w:p>
      <w:pPr>
        <w:spacing w:after="150"/>
      </w:pPr>
      <w:r>
        <w:rPr/>
        <w:t xml:space="preserve">7、提高工作绩效,降低运营成本</w:t>
      </w:r>
    </w:p>
    <w:p>
      <w:pPr>
        <w:spacing w:after="150"/>
      </w:pPr>
      <w:r>
        <w:rPr>
          <w:b w:val="1"/>
          <w:bCs w:val="1"/>
        </w:rPr>
        <w:t xml:space="preserve">第十三章 研究结论及发展建议</w:t>
      </w:r>
    </w:p>
    <w:p>
      <w:pPr>
        <w:spacing w:after="150"/>
      </w:pPr>
      <w:r>
        <w:rPr/>
        <w:t xml:space="preserve">第一节 poct行业投资战略研究</w:t>
      </w:r>
    </w:p>
    <w:p>
      <w:pPr>
        <w:spacing w:after="150"/>
      </w:pPr>
      <w:r>
        <w:rPr/>
        <w:t xml:space="preserve">一、疫情之下poct企业的投资战略</w:t>
      </w:r>
    </w:p>
    <w:p>
      <w:pPr>
        <w:spacing w:after="150"/>
      </w:pPr>
      <w:r>
        <w:rPr/>
        <w:t xml:space="preserve">二、2024-2029年poct行业投资战略</w:t>
      </w:r>
    </w:p>
    <w:p>
      <w:pPr>
        <w:spacing w:after="150"/>
      </w:pPr>
      <w:r>
        <w:rPr/>
        <w:t xml:space="preserve">三、2024-2029年细分行业投资战略</w:t>
      </w:r>
    </w:p>
    <w:p>
      <w:pPr>
        <w:spacing w:after="150"/>
      </w:pPr>
      <w:r>
        <w:rPr/>
        <w:t xml:space="preserve">第二节 中道泰和poct行业发展建议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图表：体外诊断按检测原理分类情况</w:t>
      </w:r>
    </w:p>
    <w:p>
      <w:pPr>
        <w:spacing w:after="150"/>
      </w:pPr>
      <w:r>
        <w:rPr/>
        <w:t xml:space="preserve">图表：体外诊断按场地要求分类情况</w:t>
      </w:r>
    </w:p>
    <w:p>
      <w:pPr>
        <w:spacing w:after="150"/>
      </w:pPr>
      <w:r>
        <w:rPr/>
        <w:t xml:space="preserve">图表：poct发展历程</w:t>
      </w:r>
    </w:p>
    <w:p>
      <w:pPr>
        <w:spacing w:after="150"/>
      </w:pPr>
      <w:r>
        <w:rPr/>
        <w:t xml:space="preserve">图表：体外诊断产业链图</w:t>
      </w:r>
    </w:p>
    <w:p>
      <w:pPr>
        <w:spacing w:after="150"/>
      </w:pPr>
      <w:r>
        <w:rPr/>
        <w:t xml:space="preserve">图表：poct产品应用场景</w:t>
      </w:r>
    </w:p>
    <w:p>
      <w:pPr>
        <w:spacing w:after="150"/>
      </w:pPr>
      <w:r>
        <w:rPr/>
        <w:t xml:space="preserve">图表：2022年全球poct区域市场分布</w:t>
      </w:r>
    </w:p>
    <w:p>
      <w:pPr>
        <w:spacing w:after="150"/>
      </w:pPr>
      <w:r>
        <w:rPr/>
        <w:t xml:space="preserve">图表：全球poct细分领域市场格局</w:t>
      </w:r>
    </w:p>
    <w:p>
      <w:pPr>
        <w:spacing w:after="150"/>
      </w:pPr>
      <w:r>
        <w:rPr/>
        <w:t xml:space="preserve">图表：2019-2023年中国poct行业市场规模</w:t>
      </w:r>
    </w:p>
    <w:p>
      <w:pPr>
        <w:spacing w:after="150"/>
      </w:pPr>
      <w:r>
        <w:rPr/>
        <w:t xml:space="preserve">图表：2019-2023年中国poct产品结构分析</w:t>
      </w:r>
    </w:p>
    <w:p>
      <w:pPr>
        <w:spacing w:after="150"/>
      </w:pPr>
      <w:r>
        <w:rPr/>
        <w:t xml:space="preserve">图表：2022年中国poct产品应用比例</w:t>
      </w:r>
    </w:p>
    <w:p>
      <w:pPr>
        <w:spacing w:after="150"/>
      </w:pPr>
      <w:r>
        <w:rPr/>
        <w:t xml:space="preserve">图表：2019-2023年中国poct市场容量分析</w:t>
      </w:r>
    </w:p>
    <w:p>
      <w:pPr>
        <w:spacing w:after="150"/>
      </w:pPr>
      <w:r>
        <w:rPr/>
        <w:t xml:space="preserve">图表：2019-2023年中国poct行业利润总额分析</w:t>
      </w:r>
    </w:p>
    <w:p>
      <w:pPr>
        <w:spacing w:after="150"/>
      </w:pPr>
      <w:r>
        <w:rPr/>
        <w:t xml:space="preserve">图表：2019-2023年poct企业数量及增长分析</w:t>
      </w:r>
    </w:p>
    <w:p>
      <w:pPr>
        <w:spacing w:after="150"/>
      </w:pPr>
      <w:r>
        <w:rPr/>
        <w:t xml:space="preserve">图表：2019-2023年不同规模poct企业结构分析</w:t>
      </w:r>
    </w:p>
    <w:p>
      <w:pPr>
        <w:spacing w:after="150"/>
      </w:pPr>
      <w:r>
        <w:rPr/>
        <w:t xml:space="preserve">图表：2019-2023年poct行业从业人员数量分析</w:t>
      </w:r>
    </w:p>
    <w:p>
      <w:pPr>
        <w:spacing w:after="150"/>
      </w:pPr>
      <w:r>
        <w:rPr/>
        <w:t xml:space="preserve">图表：2019-2023年poct行业盈利能力分析</w:t>
      </w:r>
    </w:p>
    <w:p>
      <w:pPr>
        <w:spacing w:after="150"/>
      </w:pPr>
      <w:r>
        <w:rPr/>
        <w:t xml:space="preserve">图表：2019-2023年poct行业偿债能力分析</w:t>
      </w:r>
    </w:p>
    <w:p>
      <w:pPr>
        <w:spacing w:after="150"/>
      </w:pPr>
      <w:r>
        <w:rPr/>
        <w:t xml:space="preserve">图表：2019-2023年poct行业营运能力分析</w:t>
      </w:r>
    </w:p>
    <w:p>
      <w:pPr>
        <w:spacing w:after="150"/>
      </w:pPr>
      <w:r>
        <w:rPr/>
        <w:t xml:space="preserve">图表：2019-2023年poct行业发展能力分析</w:t>
      </w:r>
    </w:p>
    <w:p>
      <w:pPr>
        <w:spacing w:after="150"/>
      </w:pPr>
      <w:r>
        <w:rPr/>
        <w:t xml:space="preserve">图表：2019-2023年poct产品价格走势分析</w:t>
      </w:r>
    </w:p>
    <w:p>
      <w:pPr>
        <w:spacing w:after="150"/>
      </w:pPr>
      <w:r>
        <w:rPr/>
        <w:t xml:space="preserve">图表：2024-2029年poct产品价格走势预测</w:t>
      </w:r>
    </w:p>
    <w:p>
      <w:pPr>
        <w:spacing w:after="150"/>
      </w:pPr>
      <w:r>
        <w:rPr/>
        <w:t xml:space="preserve">图表：2019-2023年妊娠类poct市场规模分析</w:t>
      </w:r>
    </w:p>
    <w:p>
      <w:pPr>
        <w:spacing w:after="150"/>
      </w:pPr>
      <w:r>
        <w:rPr/>
        <w:t xml:space="preserve">图表：2019-2023年毒检类poct市场规模分析</w:t>
      </w:r>
    </w:p>
    <w:p>
      <w:pPr>
        <w:spacing w:after="150"/>
      </w:pPr>
      <w:r>
        <w:rPr/>
        <w:t xml:space="preserve">图表：2019-2023年尿检类poct市场规模分析</w:t>
      </w:r>
    </w:p>
    <w:p>
      <w:pPr>
        <w:spacing w:after="150"/>
      </w:pPr>
      <w:r>
        <w:rPr/>
        <w:t xml:space="preserve">图表：2019-2023年血气类poct市场规模分析</w:t>
      </w:r>
    </w:p>
    <w:p>
      <w:pPr>
        <w:spacing w:after="150"/>
      </w:pPr>
      <w:r>
        <w:rPr/>
        <w:t xml:space="preserve">图表：2019-2023年心标类poct市场规模分析</w:t>
      </w:r>
    </w:p>
    <w:p>
      <w:pPr>
        <w:spacing w:after="150"/>
      </w:pPr>
      <w:r>
        <w:rPr/>
        <w:t xml:space="preserve">图表：2019-2023年感染类poct市场规模分析</w:t>
      </w:r>
    </w:p>
    <w:p>
      <w:pPr>
        <w:spacing w:after="150"/>
      </w:pPr>
      <w:r>
        <w:rPr/>
        <w:t xml:space="preserve">图表：2024-2029年全球poct市场需求总量预测</w:t>
      </w:r>
    </w:p>
    <w:p>
      <w:pPr>
        <w:spacing w:after="150"/>
      </w:pPr>
      <w:r>
        <w:rPr/>
        <w:t xml:space="preserve">图表：2024-2029年中国poct市场规模预测</w:t>
      </w:r>
    </w:p>
    <w:p>
      <w:pPr>
        <w:spacing w:after="150"/>
      </w:pPr>
      <w:r>
        <w:rPr/>
        <w:t xml:space="preserve">图表：2024-2029年中国poct行业产量预测</w:t>
      </w:r>
    </w:p>
    <w:p>
      <w:pPr>
        <w:spacing w:after="150"/>
      </w:pPr>
      <w:r>
        <w:rPr/>
        <w:t xml:space="preserve">图表：2024-2029年中国poct市场销量预测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中国POCT行业市场发展分析及前景趋势与投资研究报告(2024-2029版)</dc:title>
  <dc:description>中国POCT行业市场发展分析及前景趋势与投资研究报告(2024-2029版)</dc:description>
  <dc:subject>中国POCT行业市场发展分析及前景趋势与投资研究报告(2024-2029版)</dc:subject>
  <cp:keywords>研究报告</cp:keywords>
  <cp:category>研究报告</cp:category>
  <cp:lastModifiedBy>北京中道泰和信息咨询有限公司</cp:lastModifiedBy>
  <dcterms:created xsi:type="dcterms:W3CDTF">2024-01-28T18:26:36+08:00</dcterms:created>
  <dcterms:modified xsi:type="dcterms:W3CDTF">2024-01-28T18:26:36+08:00</dcterms:modified>
</cp:coreProperties>
</file>

<file path=docProps/custom.xml><?xml version="1.0" encoding="utf-8"?>
<Properties xmlns="http://schemas.openxmlformats.org/officeDocument/2006/custom-properties" xmlns:vt="http://schemas.openxmlformats.org/officeDocument/2006/docPropsVTypes"/>
</file>