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中国军工信息化行业市场深度调研及发展趋势与投资战略研究报告(2024-2029版)</w:t>
      </w:r>
    </w:p>
    <w:p>
      <w:pPr>
        <w:spacing w:after="150"/>
      </w:pPr>
      <w:r>
        <w:rPr>
          <w:b w:val="1"/>
          <w:bCs w:val="1"/>
        </w:rPr>
        <w:t xml:space="preserve">报告简介</w:t>
      </w:r>
    </w:p>
    <w:p>
      <w:pPr>
        <w:spacing w:after="150"/>
      </w:pPr>
      <w:r>
        <w:rPr/>
        <w:t xml:space="preserve">我国国防军工信息化建设起步较晚，至今尚未建成机械化，距离信息化还有较大距离，未来将面临机械化和信息化双重跨越的发展机遇。军工信息化市场空间远大于其它行业信息化。</w:t>
      </w:r>
    </w:p>
    <w:p>
      <w:pPr>
        <w:spacing w:after="150"/>
      </w:pPr>
      <w:r>
        <w:rPr/>
        <w:t xml:space="preserve">随着我国经济总量的持续增加和大国地位的日益提升，我国的国防投入与经济发展及我们的大国责任相匹配将成为必然趋势，稳定发展的经济基础为国防支出提供了有利的支撑，为了确保国家未来能够应对复杂多变的周边形势，达到国防、经济建设同步发展，我国国防开支需要保持较高的增长速度。</w:t>
      </w:r>
    </w:p>
    <w:p>
      <w:pPr>
        <w:spacing w:after="150"/>
      </w:pPr>
      <w:r>
        <w:rPr/>
        <w:t xml:space="preserve">2022年中国国防支出预算为14760.81亿元人民币，对比2019年的11899.00亿元、2020年的12680.05亿元和2021年的13553.43亿元，国防支出预算再次增加。增速方面，2022年与2021年相比同比增长7.02%，对比2020年的6.56%和2021年的6.89%。</w:t>
      </w:r>
    </w:p>
    <w:p>
      <w:pPr>
        <w:spacing w:after="150"/>
      </w:pPr>
      <w:r>
        <w:rPr/>
        <w:t xml:space="preserve">随着技术的发展，信息化配件在装备中的价值占比越来越高。如精确制单武器导弹，对多数导弹而言，制导系统是成本最高的模块;以美军Mk-84航弹(无推进系统，并非导弹)为例，根据WIKIPEDIA，一枚普通Mk-84航弹造价约为3100美元，而可额外安装的精确制导套件造价为25000美元，制导系统成本超过80%;而导弹因为有推进系统，故制导系统在总成本中的占比有所降低。据预测，制导系统成本占比约为50%，推进系统成本占比约为30%。</w:t>
      </w:r>
    </w:p>
    <w:p>
      <w:pPr>
        <w:spacing w:after="150"/>
      </w:pPr>
      <w:r>
        <w:rPr/>
        <w:t xml:space="preserve">持续增长的国防投入为我国国防科技工业的稳定发展提供了坚实基础，而日趋复杂的国际安全形势也对我国军工行业的发展提出了现实挑战。当前，国际形势正在发生新的深刻复杂变化，围绕国际秩序、综合国力、地缘政治等的国际战略竞争日趋激烈，发达国家与发展中国家、传统大国与新兴大国矛盾不时显现，局部冲突和地区热点此起彼伏。面对复杂的国际竞争态势，各国都将发展军事力量作为重要战略之一。我们坚持和平崛起的发展道路，而建立一个强大的国防科技工业则是和平发展的必要条件。</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军工信息化及各子行业的发展状况、上下游行业发展状况、竞争替代产品、发展趋势、新产品与技术等进行了分析。并重点分析了中国军工信息化行业发展状况和特点，以及中国军工信息化行业将面临的挑战、企业的发展策略等。报告还对全球的军工信息化行业发展态势作了详细分析，并对军工信息化行业进行了趋向研判，是军工信息化生产、经营企业，服务、投资机构等单位准确了解目前军工信息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2019-2023年全球军工信息化行业发展态势分析</w:t>
      </w:r>
    </w:p>
    <w:p>
      <w:pPr>
        <w:spacing w:after="150"/>
      </w:pPr>
      <w:r>
        <w:rPr/>
        <w:t xml:space="preserve">第一节 2019-2023年全球军工信息化市场发展状况分析</w:t>
      </w:r>
    </w:p>
    <w:p>
      <w:pPr>
        <w:spacing w:after="150"/>
      </w:pPr>
      <w:r>
        <w:rPr/>
        <w:t xml:space="preserve">一、全球军工信息化行业特点分析</w:t>
      </w:r>
    </w:p>
    <w:p>
      <w:pPr>
        <w:spacing w:after="150"/>
      </w:pPr>
      <w:r>
        <w:rPr/>
        <w:t xml:space="preserve">二、全球军工信息化市场需求分析</w:t>
      </w:r>
    </w:p>
    <w:p>
      <w:pPr>
        <w:spacing w:after="150"/>
      </w:pPr>
      <w:r>
        <w:rPr/>
        <w:t xml:space="preserve">第二节 2019-2023年全球军工信息化市场分析</w:t>
      </w:r>
    </w:p>
    <w:p>
      <w:pPr>
        <w:spacing w:after="150"/>
      </w:pPr>
      <w:r>
        <w:rPr/>
        <w:t xml:space="preserve">一、2019-2023年全球军工信息化需求分析</w:t>
      </w:r>
    </w:p>
    <w:p>
      <w:pPr>
        <w:spacing w:after="150"/>
      </w:pPr>
      <w:r>
        <w:rPr/>
        <w:t xml:space="preserve">二、2019-2023年全球国际格局对军工信息化的驱动分析</w:t>
      </w:r>
    </w:p>
    <w:p>
      <w:pPr>
        <w:spacing w:after="150"/>
      </w:pPr>
      <w:r>
        <w:rPr/>
        <w:t xml:space="preserve">三、中外军工信息化市场对比</w:t>
      </w:r>
    </w:p>
    <w:p>
      <w:pPr>
        <w:spacing w:after="150"/>
      </w:pPr>
      <w:r>
        <w:rPr>
          <w:b w:val="1"/>
          <w:bCs w:val="1"/>
        </w:rPr>
        <w:t xml:space="preserve">第二章 我国军工信息化行业发展现状</w:t>
      </w:r>
    </w:p>
    <w:p>
      <w:pPr>
        <w:spacing w:after="150"/>
      </w:pPr>
      <w:r>
        <w:rPr/>
        <w:t xml:space="preserve">第一节 我国军工信息化行业发展现状</w:t>
      </w:r>
    </w:p>
    <w:p>
      <w:pPr>
        <w:spacing w:after="150"/>
      </w:pPr>
      <w:r>
        <w:rPr/>
        <w:t xml:space="preserve">一、军工信息化行业品牌发展现状</w:t>
      </w:r>
    </w:p>
    <w:p>
      <w:pPr>
        <w:spacing w:after="150"/>
      </w:pPr>
      <w:r>
        <w:rPr/>
        <w:t xml:space="preserve">二、我国军工信息化市场走向分析</w:t>
      </w:r>
    </w:p>
    <w:p>
      <w:pPr>
        <w:spacing w:after="150"/>
      </w:pPr>
      <w:r>
        <w:rPr/>
        <w:t xml:space="preserve">第二节 2019-2023年军工信息化行业发展情况分析</w:t>
      </w:r>
    </w:p>
    <w:p>
      <w:pPr>
        <w:spacing w:after="150"/>
      </w:pPr>
      <w:r>
        <w:rPr/>
        <w:t xml:space="preserve">一、2019-2023年军工信息化行业发展特点分析</w:t>
      </w:r>
    </w:p>
    <w:p>
      <w:pPr>
        <w:spacing w:after="150"/>
      </w:pPr>
      <w:r>
        <w:rPr/>
        <w:t xml:space="preserve">二、2019-2023年军工信息化行业发展情况</w:t>
      </w:r>
    </w:p>
    <w:p>
      <w:pPr>
        <w:spacing w:after="150"/>
      </w:pPr>
      <w:r>
        <w:rPr/>
        <w:t xml:space="preserve">第三节 2019-2023年军工信息化行业运行分析</w:t>
      </w:r>
    </w:p>
    <w:p>
      <w:pPr>
        <w:spacing w:after="150"/>
      </w:pPr>
      <w:r>
        <w:rPr/>
        <w:t xml:space="preserve">一、2019-2023年军工信息化行业发展周期分析</w:t>
      </w:r>
    </w:p>
    <w:p>
      <w:pPr>
        <w:spacing w:after="150"/>
      </w:pPr>
      <w:r>
        <w:rPr/>
        <w:t xml:space="preserve">二、2019-2023年军工信息化行业利润情况分析</w:t>
      </w:r>
    </w:p>
    <w:p>
      <w:pPr>
        <w:spacing w:after="150"/>
      </w:pPr>
      <w:r>
        <w:rPr/>
        <w:t xml:space="preserve">三、2024-2029年军工信息化行业发展机遇分析</w:t>
      </w:r>
    </w:p>
    <w:p>
      <w:pPr>
        <w:spacing w:after="150"/>
      </w:pPr>
      <w:r>
        <w:rPr/>
        <w:t xml:space="preserve">四、2024-2029年军工信息化行业利润增速预测</w:t>
      </w:r>
    </w:p>
    <w:p>
      <w:pPr>
        <w:spacing w:after="150"/>
      </w:pPr>
      <w:r>
        <w:rPr/>
        <w:t xml:space="preserve">第四节 对中国军工信息化市场的分析及思考</w:t>
      </w:r>
    </w:p>
    <w:p>
      <w:pPr>
        <w:spacing w:after="150"/>
      </w:pPr>
      <w:r>
        <w:rPr/>
        <w:t xml:space="preserve">一、军工信息化市场特点</w:t>
      </w:r>
    </w:p>
    <w:p>
      <w:pPr>
        <w:spacing w:after="150"/>
      </w:pPr>
      <w:r>
        <w:rPr/>
        <w:t xml:space="preserve">二、军工信息化市场分析</w:t>
      </w:r>
    </w:p>
    <w:p>
      <w:pPr>
        <w:spacing w:after="150"/>
      </w:pPr>
      <w:r>
        <w:rPr/>
        <w:t xml:space="preserve">三、军工信息化市场变化的方向</w:t>
      </w:r>
    </w:p>
    <w:p>
      <w:pPr>
        <w:spacing w:after="150"/>
      </w:pPr>
      <w:r>
        <w:rPr/>
        <w:t xml:space="preserve">四、对中国军工信息化产业发展的思考</w:t>
      </w:r>
    </w:p>
    <w:p>
      <w:pPr>
        <w:spacing w:after="150"/>
      </w:pPr>
      <w:r>
        <w:rPr/>
        <w:t xml:space="preserve">1、军民融合是信息化战争的天性</w:t>
      </w:r>
    </w:p>
    <w:p>
      <w:pPr>
        <w:spacing w:after="150"/>
      </w:pPr>
      <w:r>
        <w:rPr/>
        <w:t xml:space="preserve">2、军民融合有利于军事与经济协同发展</w:t>
      </w:r>
    </w:p>
    <w:p>
      <w:pPr>
        <w:spacing w:after="150"/>
      </w:pPr>
      <w:r>
        <w:rPr/>
        <w:t xml:space="preserve">3、市场化运作提高体系运行效率</w:t>
      </w:r>
    </w:p>
    <w:p>
      <w:pPr>
        <w:spacing w:after="150"/>
      </w:pPr>
      <w:r>
        <w:rPr>
          <w:b w:val="1"/>
          <w:bCs w:val="1"/>
        </w:rPr>
        <w:t xml:space="preserve">第三章 2019-2023年中国军工信息化市场运行态势剖析</w:t>
      </w:r>
    </w:p>
    <w:p>
      <w:pPr>
        <w:spacing w:after="150"/>
      </w:pPr>
      <w:r>
        <w:rPr/>
        <w:t xml:space="preserve">第一节 2019-2023年中国军工信息化市场动态分析</w:t>
      </w:r>
    </w:p>
    <w:p>
      <w:pPr>
        <w:spacing w:after="150"/>
      </w:pPr>
      <w:r>
        <w:rPr/>
        <w:t xml:space="preserve">一、军工信息化行业新动态</w:t>
      </w:r>
    </w:p>
    <w:p>
      <w:pPr>
        <w:spacing w:after="150"/>
      </w:pPr>
      <w:r>
        <w:rPr/>
        <w:t xml:space="preserve">二、军工信息化主要品牌市场动态</w:t>
      </w:r>
    </w:p>
    <w:p>
      <w:pPr>
        <w:spacing w:after="150"/>
      </w:pPr>
      <w:r>
        <w:rPr/>
        <w:t xml:space="preserve">三、军工信息化行业消费者需求新动态</w:t>
      </w:r>
    </w:p>
    <w:p>
      <w:pPr>
        <w:spacing w:after="150"/>
      </w:pPr>
      <w:r>
        <w:rPr/>
        <w:t xml:space="preserve">第二节 2019-2023年中国军工信息化市场运营格局分析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b w:val="1"/>
          <w:bCs w:val="1"/>
        </w:rPr>
        <w:t xml:space="preserve">第四章 军工信息化行业经济运行分析</w:t>
      </w:r>
    </w:p>
    <w:p>
      <w:pPr>
        <w:spacing w:after="150"/>
      </w:pPr>
      <w:r>
        <w:rPr/>
        <w:t xml:space="preserve">第一节 2019-2023年军工信息化行业主要经济指标分析</w:t>
      </w:r>
    </w:p>
    <w:p>
      <w:pPr>
        <w:spacing w:after="150"/>
      </w:pPr>
      <w:r>
        <w:rPr/>
        <w:t xml:space="preserve">一、2019-2023年(疫情前)军工信息化行业主要经济指标分析</w:t>
      </w:r>
    </w:p>
    <w:p>
      <w:pPr>
        <w:spacing w:after="150"/>
      </w:pPr>
      <w:r>
        <w:rPr/>
        <w:t xml:space="preserve">二、2019-2023年(疫情后)军工信息化行业主要经济指标分析</w:t>
      </w:r>
    </w:p>
    <w:p>
      <w:pPr>
        <w:spacing w:after="150"/>
      </w:pPr>
      <w:r>
        <w:rPr/>
        <w:t xml:space="preserve">第二节 2019-2023年我国军工信息化行业企业运行指标分析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中国军工信息化行业消费市场分析</w:t>
      </w:r>
    </w:p>
    <w:p>
      <w:pPr>
        <w:spacing w:after="150"/>
      </w:pPr>
      <w:r>
        <w:rPr/>
        <w:t xml:space="preserve">第一节 军工信息化市场消费需求分析</w:t>
      </w:r>
    </w:p>
    <w:p>
      <w:pPr>
        <w:spacing w:after="150"/>
      </w:pPr>
      <w:r>
        <w:rPr/>
        <w:t xml:space="preserve">一、军工信息化市场的消费需求变化</w:t>
      </w:r>
    </w:p>
    <w:p>
      <w:pPr>
        <w:spacing w:after="150"/>
      </w:pPr>
      <w:r>
        <w:rPr/>
        <w:t xml:space="preserve">二、军工信息化行业的需求情况分析</w:t>
      </w:r>
    </w:p>
    <w:p>
      <w:pPr>
        <w:spacing w:after="150"/>
      </w:pPr>
      <w:r>
        <w:rPr/>
        <w:t xml:space="preserve">三、2019-2023年军工信息化品牌市场消费需求分析</w:t>
      </w:r>
    </w:p>
    <w:p>
      <w:pPr>
        <w:spacing w:after="150"/>
      </w:pPr>
      <w:r>
        <w:rPr/>
        <w:t xml:space="preserve">第二节 军工信息化消费市场状况分析</w:t>
      </w:r>
    </w:p>
    <w:p>
      <w:pPr>
        <w:spacing w:after="150"/>
      </w:pPr>
      <w:r>
        <w:rPr/>
        <w:t xml:space="preserve">一、军工信息化行业消费特点</w:t>
      </w:r>
    </w:p>
    <w:p>
      <w:pPr>
        <w:spacing w:after="150"/>
      </w:pPr>
      <w:r>
        <w:rPr/>
        <w:t xml:space="preserve">二、军工信息化行业消费分析</w:t>
      </w:r>
    </w:p>
    <w:p>
      <w:pPr>
        <w:spacing w:after="150"/>
      </w:pPr>
      <w:r>
        <w:rPr/>
        <w:t xml:space="preserve">三、军工信息化行业消费结构分析</w:t>
      </w:r>
    </w:p>
    <w:p>
      <w:pPr>
        <w:spacing w:after="150"/>
      </w:pPr>
      <w:r>
        <w:rPr/>
        <w:t xml:space="preserve">四、军工信息化行业消费的市场变化</w:t>
      </w:r>
    </w:p>
    <w:p>
      <w:pPr>
        <w:spacing w:after="150"/>
      </w:pPr>
      <w:r>
        <w:rPr/>
        <w:t xml:space="preserve">五、军工信息化市场的消费方向</w:t>
      </w:r>
    </w:p>
    <w:p>
      <w:pPr>
        <w:spacing w:after="150"/>
      </w:pPr>
      <w:r>
        <w:rPr/>
        <w:t xml:space="preserve">第三节 军工信息化行业产品的品牌市场调查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五、军工信息化行业品牌忠诚度调查</w:t>
      </w:r>
    </w:p>
    <w:p>
      <w:pPr>
        <w:spacing w:after="150"/>
      </w:pPr>
      <w:r>
        <w:rPr/>
        <w:t xml:space="preserve">六、军工信息化行业品牌市场占有率调查</w:t>
      </w:r>
    </w:p>
    <w:p>
      <w:pPr>
        <w:spacing w:after="150"/>
      </w:pPr>
      <w:r>
        <w:rPr/>
        <w:t xml:space="preserve">七、消费者的消费理念调研</w:t>
      </w:r>
    </w:p>
    <w:p>
      <w:pPr>
        <w:spacing w:after="150"/>
      </w:pPr>
      <w:r>
        <w:rPr>
          <w:b w:val="1"/>
          <w:bCs w:val="1"/>
        </w:rPr>
        <w:t xml:space="preserve">第六章 我国军工信息化行业市场调查分析</w:t>
      </w:r>
    </w:p>
    <w:p>
      <w:pPr>
        <w:spacing w:after="150"/>
      </w:pPr>
      <w:r>
        <w:rPr/>
        <w:t xml:space="preserve">第一节 2019-2023年我国军工信息化行业市场宏观分析</w:t>
      </w:r>
    </w:p>
    <w:p>
      <w:pPr>
        <w:spacing w:after="150"/>
      </w:pPr>
      <w:r>
        <w:rPr/>
        <w:t xml:space="preserve">一、主要观点</w:t>
      </w:r>
    </w:p>
    <w:p>
      <w:pPr>
        <w:spacing w:after="150"/>
      </w:pPr>
      <w:r>
        <w:rPr/>
        <w:t xml:space="preserve">二、军工信息化发展驱动因素</w:t>
      </w:r>
    </w:p>
    <w:p>
      <w:pPr>
        <w:spacing w:after="150"/>
      </w:pPr>
      <w:r>
        <w:rPr/>
        <w:t xml:space="preserve">第二节 国防信息化概览</w:t>
      </w:r>
    </w:p>
    <w:p>
      <w:pPr>
        <w:spacing w:after="150"/>
      </w:pPr>
      <w:r>
        <w:rPr/>
        <w:t xml:space="preserve">一、国防信息化基本概念</w:t>
      </w:r>
    </w:p>
    <w:p>
      <w:pPr>
        <w:spacing w:after="150"/>
      </w:pPr>
      <w:r>
        <w:rPr/>
        <w:t xml:space="preserve">二、国防信息化应用载体</w:t>
      </w:r>
    </w:p>
    <w:p>
      <w:pPr>
        <w:spacing w:after="150"/>
      </w:pPr>
      <w:r>
        <w:rPr/>
        <w:t xml:space="preserve">三、国防信息化发展历程</w:t>
      </w:r>
    </w:p>
    <w:p>
      <w:pPr>
        <w:spacing w:after="150"/>
      </w:pPr>
      <w:r>
        <w:rPr/>
        <w:t xml:space="preserve">四、国防信息化产业模式</w:t>
      </w:r>
    </w:p>
    <w:p>
      <w:pPr>
        <w:spacing w:after="150"/>
      </w:pPr>
      <w:r>
        <w:rPr/>
        <w:t xml:space="preserve">第三节 中国军事信息化变革的核心</w:t>
      </w:r>
    </w:p>
    <w:p>
      <w:pPr>
        <w:spacing w:after="150"/>
      </w:pPr>
      <w:r>
        <w:rPr/>
        <w:t xml:space="preserve">一、以信息为基础的全新军队</w:t>
      </w:r>
    </w:p>
    <w:p>
      <w:pPr>
        <w:spacing w:after="150"/>
      </w:pPr>
      <w:r>
        <w:rPr/>
        <w:t xml:space="preserve">二、信息化军队的演变</w:t>
      </w:r>
    </w:p>
    <w:p>
      <w:pPr>
        <w:spacing w:after="150"/>
      </w:pPr>
      <w:r>
        <w:rPr/>
        <w:t xml:space="preserve">1、冷兵器时代</w:t>
      </w:r>
    </w:p>
    <w:p>
      <w:pPr>
        <w:spacing w:after="150"/>
      </w:pPr>
      <w:r>
        <w:rPr/>
        <w:t xml:space="preserve">2、热兵器时代</w:t>
      </w:r>
    </w:p>
    <w:p>
      <w:pPr>
        <w:spacing w:after="150"/>
      </w:pPr>
      <w:r>
        <w:rPr/>
        <w:t xml:space="preserve">3、机械化时代</w:t>
      </w:r>
    </w:p>
    <w:p>
      <w:pPr>
        <w:spacing w:after="150"/>
      </w:pPr>
      <w:r>
        <w:rPr/>
        <w:t xml:space="preserve">4、信息化时代</w:t>
      </w:r>
    </w:p>
    <w:p>
      <w:pPr>
        <w:spacing w:after="150"/>
      </w:pPr>
      <w:r>
        <w:rPr/>
        <w:t xml:space="preserve">5、信息化战争的控索</w:t>
      </w:r>
    </w:p>
    <w:p>
      <w:pPr>
        <w:spacing w:after="150"/>
      </w:pPr>
      <w:r>
        <w:rPr/>
        <w:t xml:space="preserve">三、信息化战争的作战方式</w:t>
      </w:r>
    </w:p>
    <w:p>
      <w:pPr>
        <w:spacing w:after="150"/>
      </w:pPr>
      <w:r>
        <w:rPr/>
        <w:t xml:space="preserve">1、监视与侦察</w:t>
      </w:r>
    </w:p>
    <w:p>
      <w:pPr>
        <w:spacing w:after="150"/>
      </w:pPr>
      <w:r>
        <w:rPr/>
        <w:t xml:space="preserve">2、决策与指挥</w:t>
      </w:r>
    </w:p>
    <w:p>
      <w:pPr>
        <w:spacing w:after="150"/>
      </w:pPr>
      <w:r>
        <w:rPr/>
        <w:t xml:space="preserve">3、机动与打击</w:t>
      </w:r>
    </w:p>
    <w:p>
      <w:pPr>
        <w:spacing w:after="150"/>
      </w:pPr>
      <w:r>
        <w:rPr/>
        <w:t xml:space="preserve">4、评估与反馈</w:t>
      </w:r>
    </w:p>
    <w:p>
      <w:pPr>
        <w:spacing w:after="150"/>
      </w:pPr>
      <w:r>
        <w:rPr/>
        <w:t xml:space="preserve">5、重组与恢复</w:t>
      </w:r>
    </w:p>
    <w:p>
      <w:pPr>
        <w:spacing w:after="150"/>
      </w:pPr>
      <w:r>
        <w:rPr/>
        <w:t xml:space="preserve">四、信息化军队与传统军队比较</w:t>
      </w:r>
    </w:p>
    <w:p>
      <w:pPr>
        <w:spacing w:after="150"/>
      </w:pPr>
      <w:r>
        <w:rPr/>
        <w:t xml:space="preserve">1、武器装备信息化</w:t>
      </w:r>
    </w:p>
    <w:p>
      <w:pPr>
        <w:spacing w:after="150"/>
      </w:pPr>
      <w:r>
        <w:rPr/>
        <w:t xml:space="preserve">2、信息权成为核心</w:t>
      </w:r>
    </w:p>
    <w:p>
      <w:pPr>
        <w:spacing w:after="150"/>
      </w:pPr>
      <w:r>
        <w:rPr/>
        <w:t xml:space="preserve">3、实时高效的指挥作战系统</w:t>
      </w:r>
    </w:p>
    <w:p>
      <w:pPr>
        <w:spacing w:after="150"/>
      </w:pPr>
      <w:r>
        <w:rPr/>
        <w:t xml:space="preserve">4、作战协同性高</w:t>
      </w:r>
    </w:p>
    <w:p>
      <w:pPr>
        <w:spacing w:after="150"/>
      </w:pPr>
      <w:r>
        <w:rPr/>
        <w:t xml:space="preserve">五、信息化军队的武器装备</w:t>
      </w:r>
    </w:p>
    <w:p>
      <w:pPr>
        <w:spacing w:after="150"/>
      </w:pPr>
      <w:r>
        <w:rPr/>
        <w:t xml:space="preserve">1、单兵信息化装备</w:t>
      </w:r>
    </w:p>
    <w:p>
      <w:pPr>
        <w:spacing w:after="150"/>
      </w:pPr>
      <w:r>
        <w:rPr/>
        <w:t xml:space="preserve">2、信息化作战平台</w:t>
      </w:r>
    </w:p>
    <w:p>
      <w:pPr>
        <w:spacing w:after="150"/>
      </w:pPr>
      <w:r>
        <w:rPr>
          <w:b w:val="1"/>
          <w:bCs w:val="1"/>
        </w:rPr>
        <w:t xml:space="preserve">第七章 军工信息化行业上下游产业分析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第二节 下游产业分析</w:t>
      </w:r>
    </w:p>
    <w:p>
      <w:pPr>
        <w:spacing w:after="150"/>
      </w:pPr>
      <w:r>
        <w:rPr/>
        <w:t xml:space="preserve">一、发展现状</w:t>
      </w:r>
    </w:p>
    <w:p>
      <w:pPr>
        <w:spacing w:after="150"/>
      </w:pPr>
      <w:r>
        <w:rPr/>
        <w:t xml:space="preserve">1、自主可控信息化装备行业概况</w:t>
      </w:r>
    </w:p>
    <w:p>
      <w:pPr>
        <w:spacing w:after="150"/>
      </w:pPr>
      <w:r>
        <w:rPr/>
        <w:t xml:space="preserve">2、航空航天特种保障车辆行业概况</w:t>
      </w:r>
    </w:p>
    <w:p>
      <w:pPr>
        <w:spacing w:after="150"/>
      </w:pPr>
      <w:r>
        <w:rPr/>
        <w:t xml:space="preserve">3、无线通信装备行业概况</w:t>
      </w:r>
    </w:p>
    <w:p>
      <w:pPr>
        <w:spacing w:after="150"/>
      </w:pPr>
      <w:r>
        <w:rPr/>
        <w:t xml:space="preserve">二、发展趋势预测</w:t>
      </w:r>
    </w:p>
    <w:p>
      <w:pPr>
        <w:spacing w:after="150"/>
      </w:pPr>
      <w:r>
        <w:rPr/>
        <w:t xml:space="preserve">1、自主可控信息化装备行业发展趋势</w:t>
      </w:r>
    </w:p>
    <w:p>
      <w:pPr>
        <w:spacing w:after="150"/>
      </w:pPr>
      <w:r>
        <w:rPr/>
        <w:t xml:space="preserve">2、航空航天特种保障车辆行业发展趋势</w:t>
      </w:r>
    </w:p>
    <w:p>
      <w:pPr>
        <w:spacing w:after="150"/>
      </w:pPr>
      <w:r>
        <w:rPr/>
        <w:t xml:space="preserve">3、无线通信装备行业发展趋势</w:t>
      </w:r>
    </w:p>
    <w:p>
      <w:pPr>
        <w:spacing w:after="150"/>
      </w:pPr>
      <w:r>
        <w:rPr/>
        <w:t xml:space="preserve">三、行业竞争状况及其对军工信息化行业的意义</w:t>
      </w:r>
    </w:p>
    <w:p>
      <w:pPr>
        <w:spacing w:after="150"/>
      </w:pPr>
      <w:r>
        <w:rPr>
          <w:b w:val="1"/>
          <w:bCs w:val="1"/>
        </w:rPr>
        <w:t xml:space="preserve">第八章 军工信息化行业竞争格局分析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中国军工信息化行业竞争格局综述</w:t>
      </w:r>
    </w:p>
    <w:p>
      <w:pPr>
        <w:spacing w:after="150"/>
      </w:pPr>
      <w:r>
        <w:rPr/>
        <w:t xml:space="preserve">一、2019-2023年军工信息化行业竞争程度</w:t>
      </w:r>
    </w:p>
    <w:p>
      <w:pPr>
        <w:spacing w:after="150"/>
      </w:pPr>
      <w:r>
        <w:rPr/>
        <w:t xml:space="preserve">二、2019-2023年军工信息化企业与品牌数量</w:t>
      </w:r>
    </w:p>
    <w:p>
      <w:pPr>
        <w:spacing w:after="150"/>
      </w:pPr>
      <w:r>
        <w:rPr/>
        <w:t xml:space="preserve">三、2019-2023年军工信息化行业竞争格局分析</w:t>
      </w:r>
    </w:p>
    <w:p>
      <w:pPr>
        <w:spacing w:after="150"/>
      </w:pPr>
      <w:r>
        <w:rPr/>
        <w:t xml:space="preserve">第四节 2019-2023年军工信息化行业竞争格局分析</w:t>
      </w:r>
    </w:p>
    <w:p>
      <w:pPr>
        <w:spacing w:after="150"/>
      </w:pPr>
      <w:r>
        <w:rPr/>
        <w:t xml:space="preserve">一、2019-2023年国内外军工信息化行业竞争分析</w:t>
      </w:r>
    </w:p>
    <w:p>
      <w:pPr>
        <w:spacing w:after="150"/>
      </w:pPr>
      <w:r>
        <w:rPr/>
        <w:t xml:space="preserve">二、2019-2023年我国军工信息化市场竞争分析</w:t>
      </w:r>
    </w:p>
    <w:p>
      <w:pPr>
        <w:spacing w:after="150"/>
      </w:pPr>
      <w:r>
        <w:rPr>
          <w:b w:val="1"/>
          <w:bCs w:val="1"/>
        </w:rPr>
        <w:t xml:space="preserve">第九章 军工信息化行业盈利能力分析</w:t>
      </w:r>
    </w:p>
    <w:p>
      <w:pPr>
        <w:spacing w:after="150"/>
      </w:pPr>
      <w:r>
        <w:rPr/>
        <w:t xml:space="preserve">第一节 2019-2023年中国军工信息化行业利润总额分析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2019-2023年中国军工信息化行业销售利润率分析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2019-2023年中国军工信息化行业总资产利润率分析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2019-2023年中国军工信息化行业产值利税率分析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军工信息化企业竞争策略分析</w:t>
      </w:r>
    </w:p>
    <w:p>
      <w:pPr>
        <w:spacing w:after="150"/>
      </w:pPr>
      <w:r>
        <w:rPr/>
        <w:t xml:space="preserve">第一节 军工信息化市场竞争策略分析</w:t>
      </w:r>
    </w:p>
    <w:p>
      <w:pPr>
        <w:spacing w:after="150"/>
      </w:pPr>
      <w:r>
        <w:rPr/>
        <w:t xml:space="preserve">一、2019-2023年军工信息化市场增长潜力分析</w:t>
      </w:r>
    </w:p>
    <w:p>
      <w:pPr>
        <w:spacing w:after="150"/>
      </w:pPr>
      <w:r>
        <w:rPr/>
        <w:t xml:space="preserve">二、2019-2023年军工信息化主要潜力品种分析</w:t>
      </w:r>
    </w:p>
    <w:p>
      <w:pPr>
        <w:spacing w:after="150"/>
      </w:pPr>
      <w:r>
        <w:rPr/>
        <w:t xml:space="preserve">三、现有军工信息化市场竞争策略分析</w:t>
      </w:r>
    </w:p>
    <w:p>
      <w:pPr>
        <w:spacing w:after="150"/>
      </w:pPr>
      <w:r>
        <w:rPr/>
        <w:t xml:space="preserve">四、潜力军工信息化竞争策略选择</w:t>
      </w:r>
    </w:p>
    <w:p>
      <w:pPr>
        <w:spacing w:after="150"/>
      </w:pPr>
      <w:r>
        <w:rPr/>
        <w:t xml:space="preserve">第二节 军工信息化企业竞争策略分析</w:t>
      </w:r>
    </w:p>
    <w:p>
      <w:pPr>
        <w:spacing w:after="150"/>
      </w:pPr>
      <w:r>
        <w:rPr/>
        <w:t xml:space="preserve">一、2024-2029年我国军工信息化市场竞争趋势</w:t>
      </w:r>
    </w:p>
    <w:p>
      <w:pPr>
        <w:spacing w:after="150"/>
      </w:pPr>
      <w:r>
        <w:rPr/>
        <w:t xml:space="preserve">二、2024-2029年军工信息化行业竞争格局展望</w:t>
      </w:r>
    </w:p>
    <w:p>
      <w:pPr>
        <w:spacing w:after="150"/>
      </w:pPr>
      <w:r>
        <w:rPr/>
        <w:t xml:space="preserve">三、2024-2029年军工信息化行业竞争策略分析</w:t>
      </w:r>
    </w:p>
    <w:p>
      <w:pPr>
        <w:spacing w:after="150"/>
      </w:pPr>
      <w:r>
        <w:rPr/>
        <w:t xml:space="preserve">第三节 军工信息化行业发展机会分析</w:t>
      </w:r>
    </w:p>
    <w:p>
      <w:pPr>
        <w:spacing w:after="150"/>
      </w:pPr>
      <w:r>
        <w:rPr/>
        <w:t xml:space="preserve">第四节 军工信息化行业发展风险分析</w:t>
      </w:r>
    </w:p>
    <w:p>
      <w:pPr>
        <w:spacing w:after="150"/>
      </w:pPr>
      <w:r>
        <w:rPr>
          <w:b w:val="1"/>
          <w:bCs w:val="1"/>
        </w:rPr>
        <w:t xml:space="preserve">第十一章 重点军工信息化企业竞争分析</w:t>
      </w:r>
    </w:p>
    <w:p>
      <w:pPr>
        <w:spacing w:after="150"/>
      </w:pPr>
      <w:r>
        <w:rPr/>
        <w:t xml:space="preserve">第一节 国睿科技股份有限公司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四创电子股份有限公司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中电科普天科技股份有限公司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深圳市特发信息股份有限公司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北京海兰信数据科技股份有限公司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广州海格通信集团股份有限公司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北京赛微电子股份有限公司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长沙景嘉微电子股份有限公司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湖北久之洋红外系统股份有限公司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北京同有飞骥科技股份有限公司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军工信息化行业发展趋势分析</w:t>
      </w:r>
    </w:p>
    <w:p>
      <w:pPr>
        <w:spacing w:after="150"/>
      </w:pPr>
      <w:r>
        <w:rPr/>
        <w:t xml:space="preserve">第一节 我国军工信息化行业前景与机遇分析</w:t>
      </w:r>
    </w:p>
    <w:p>
      <w:pPr>
        <w:spacing w:after="150"/>
      </w:pPr>
      <w:r>
        <w:rPr/>
        <w:t xml:space="preserve">一、我国军工信息化行业发展前景</w:t>
      </w:r>
    </w:p>
    <w:p>
      <w:pPr>
        <w:spacing w:after="150"/>
      </w:pPr>
      <w:r>
        <w:rPr/>
        <w:t xml:space="preserve">二、我国军工信息化发展机遇分析</w:t>
      </w:r>
    </w:p>
    <w:p>
      <w:pPr>
        <w:spacing w:after="150"/>
      </w:pPr>
      <w:r>
        <w:rPr/>
        <w:t xml:space="preserve">三、未来2-3年军工信息化行业的发展机遇分析</w:t>
      </w:r>
    </w:p>
    <w:p>
      <w:pPr>
        <w:spacing w:after="150"/>
      </w:pPr>
      <w:r>
        <w:rPr/>
        <w:t xml:space="preserve">第二节 2024-2029年中国军工信息化市场趋势分析</w:t>
      </w:r>
    </w:p>
    <w:p>
      <w:pPr>
        <w:spacing w:after="150"/>
      </w:pPr>
      <w:r>
        <w:rPr/>
        <w:t xml:space="preserve">一、2019-2023年军工信息化市场趋势总结</w:t>
      </w:r>
    </w:p>
    <w:p>
      <w:pPr>
        <w:spacing w:after="150"/>
      </w:pPr>
      <w:r>
        <w:rPr/>
        <w:t xml:space="preserve">二、2019-2023年军工信息化行业发展趋势分析</w:t>
      </w:r>
    </w:p>
    <w:p>
      <w:pPr>
        <w:spacing w:after="150"/>
      </w:pPr>
      <w:r>
        <w:rPr/>
        <w:t xml:space="preserve">三、2024-2029年军工信息化市场发展空间</w:t>
      </w:r>
    </w:p>
    <w:p>
      <w:pPr>
        <w:spacing w:after="150"/>
      </w:pPr>
      <w:r>
        <w:rPr/>
        <w:t xml:space="preserve">四、2024-2029年军工信息化产业政策趋向</w:t>
      </w:r>
    </w:p>
    <w:p>
      <w:pPr>
        <w:spacing w:after="150"/>
      </w:pPr>
      <w:r>
        <w:rPr/>
        <w:t xml:space="preserve">五、2024-2029年军工信息化行业技术革新趋势</w:t>
      </w:r>
    </w:p>
    <w:p>
      <w:pPr>
        <w:spacing w:after="150"/>
      </w:pPr>
      <w:r>
        <w:rPr/>
        <w:t xml:space="preserve">六、2024-2029年国际环境对军工信息化行业的影响</w:t>
      </w:r>
    </w:p>
    <w:p>
      <w:pPr>
        <w:spacing w:after="150"/>
      </w:pPr>
      <w:r>
        <w:rPr>
          <w:b w:val="1"/>
          <w:bCs w:val="1"/>
        </w:rPr>
        <w:t xml:space="preserve">第十三章 军工信息化行业发展趋势与投资战略研究</w:t>
      </w:r>
    </w:p>
    <w:p>
      <w:pPr>
        <w:spacing w:after="150"/>
      </w:pPr>
      <w:r>
        <w:rPr/>
        <w:t xml:space="preserve">第一节 军工信息化市场发展潜力分析</w:t>
      </w:r>
    </w:p>
    <w:p>
      <w:pPr>
        <w:spacing w:after="150"/>
      </w:pPr>
      <w:r>
        <w:rPr/>
        <w:t xml:space="preserve">一、产业链下游需求变化</w:t>
      </w:r>
    </w:p>
    <w:p>
      <w:pPr>
        <w:spacing w:after="150"/>
      </w:pPr>
      <w:r>
        <w:rPr/>
        <w:t xml:space="preserve">二、军工信息化竞争格局分布</w:t>
      </w:r>
    </w:p>
    <w:p>
      <w:pPr>
        <w:spacing w:after="150"/>
      </w:pPr>
      <w:r>
        <w:rPr/>
        <w:t xml:space="preserve">三、高科技应用带来新生机</w:t>
      </w:r>
    </w:p>
    <w:p>
      <w:pPr>
        <w:spacing w:after="150"/>
      </w:pPr>
      <w:r>
        <w:rPr/>
        <w:t xml:space="preserve">第二节 军工信息化行业发展趋势分析</w:t>
      </w:r>
    </w:p>
    <w:p>
      <w:pPr>
        <w:spacing w:after="150"/>
      </w:pPr>
      <w:r>
        <w:rPr/>
        <w:t xml:space="preserve">一、军工企业品牌格局分析</w:t>
      </w:r>
    </w:p>
    <w:p>
      <w:pPr>
        <w:spacing w:after="150"/>
      </w:pPr>
      <w:r>
        <w:rPr/>
        <w:t xml:space="preserve">二、信息化装备在现代化战争中具有划时代意义</w:t>
      </w:r>
    </w:p>
    <w:p>
      <w:pPr>
        <w:spacing w:after="150"/>
      </w:pPr>
      <w:r>
        <w:rPr/>
        <w:t xml:space="preserve">三、现代战争中信息化整备发展迅速</w:t>
      </w:r>
    </w:p>
    <w:p>
      <w:pPr>
        <w:spacing w:after="150"/>
      </w:pPr>
      <w:r>
        <w:rPr/>
        <w:t xml:space="preserve">第三节 军工信息化行业发展战略研究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对我国军工信息化品牌的战略思考</w:t>
      </w:r>
    </w:p>
    <w:p>
      <w:pPr>
        <w:spacing w:after="150"/>
      </w:pPr>
      <w:r>
        <w:rPr/>
        <w:t xml:space="preserve">一、企业品牌的重要性</w:t>
      </w:r>
    </w:p>
    <w:p>
      <w:pPr>
        <w:spacing w:after="150"/>
      </w:pPr>
      <w:r>
        <w:rPr/>
        <w:t xml:space="preserve">二、军工信息化实施品牌战略的意义</w:t>
      </w:r>
    </w:p>
    <w:p>
      <w:pPr>
        <w:spacing w:after="150"/>
      </w:pPr>
      <w:r>
        <w:rPr/>
        <w:t xml:space="preserve">三、军工信息化企业品牌的现状分析</w:t>
      </w:r>
    </w:p>
    <w:p>
      <w:pPr>
        <w:spacing w:after="150"/>
      </w:pPr>
      <w:r>
        <w:rPr/>
        <w:t xml:space="preserve">四、我国军工信息化企业的品牌战略</w:t>
      </w:r>
    </w:p>
    <w:p>
      <w:pPr>
        <w:spacing w:after="150"/>
      </w:pPr>
      <w:r>
        <w:rPr/>
        <w:t xml:space="preserve">五、军工信息化品牌战略管理的策略</w:t>
      </w:r>
    </w:p>
    <w:p>
      <w:pPr>
        <w:spacing w:after="150"/>
      </w:pPr>
      <w:r>
        <w:rPr>
          <w:b w:val="1"/>
          <w:bCs w:val="1"/>
        </w:rPr>
        <w:t xml:space="preserve">第十四章 2024-2029年军工信息化行业发展预测</w:t>
      </w:r>
    </w:p>
    <w:p>
      <w:pPr>
        <w:spacing w:after="150"/>
      </w:pPr>
      <w:r>
        <w:rPr/>
        <w:t xml:space="preserve">第一节 未来军工信息化需求与消费预测</w:t>
      </w:r>
    </w:p>
    <w:p>
      <w:pPr>
        <w:spacing w:after="150"/>
      </w:pPr>
      <w:r>
        <w:rPr/>
        <w:t xml:space="preserve">一、2024-2029年军工信息化产品消费预测</w:t>
      </w:r>
    </w:p>
    <w:p>
      <w:pPr>
        <w:spacing w:after="150"/>
      </w:pPr>
      <w:r>
        <w:rPr/>
        <w:t xml:space="preserve">二、2024-2029年军工信息化市场规模预测</w:t>
      </w:r>
    </w:p>
    <w:p>
      <w:pPr>
        <w:spacing w:after="150"/>
      </w:pPr>
      <w:r>
        <w:rPr/>
        <w:t xml:space="preserve">三、2024-2029年中国军工信息化产值预测</w:t>
      </w:r>
    </w:p>
    <w:p>
      <w:pPr>
        <w:spacing w:after="150"/>
      </w:pPr>
      <w:r>
        <w:rPr/>
        <w:t xml:space="preserve">第二节 2024-2029年中国军工信息化行业供需预测</w:t>
      </w:r>
    </w:p>
    <w:p>
      <w:pPr>
        <w:spacing w:after="150"/>
      </w:pPr>
      <w:r>
        <w:rPr/>
        <w:t xml:space="preserve">一、2024-2029年中国军工信息化供给预测</w:t>
      </w:r>
    </w:p>
    <w:p>
      <w:pPr>
        <w:spacing w:after="150"/>
      </w:pPr>
      <w:r>
        <w:rPr/>
        <w:t xml:space="preserve">二、2024-2029年中国军工信息化需求预测</w:t>
      </w:r>
    </w:p>
    <w:p>
      <w:pPr>
        <w:spacing w:after="150"/>
      </w:pPr>
      <w:r>
        <w:rPr/>
        <w:t xml:space="preserve">三、2024-2029年中国军工信息化供需平衡预测</w:t>
      </w:r>
    </w:p>
    <w:p>
      <w:pPr>
        <w:spacing w:after="150"/>
      </w:pPr>
      <w:r>
        <w:rPr/>
        <w:t xml:space="preserve">第三节 影响军工信息化行业发展的主要因素</w:t>
      </w:r>
    </w:p>
    <w:p>
      <w:pPr>
        <w:spacing w:after="150"/>
      </w:pPr>
      <w:r>
        <w:rPr/>
        <w:t xml:space="preserve">一、2024-2029年影响军工信息化行业运行的有利因素分析</w:t>
      </w:r>
    </w:p>
    <w:p>
      <w:pPr>
        <w:spacing w:after="150"/>
      </w:pPr>
      <w:r>
        <w:rPr/>
        <w:t xml:space="preserve">二、2024-2029年影响军工信息化行业运行的稳定因素分析</w:t>
      </w:r>
    </w:p>
    <w:p>
      <w:pPr>
        <w:spacing w:after="150"/>
      </w:pPr>
      <w:r>
        <w:rPr/>
        <w:t xml:space="preserve">三、2024-2029年影响军工信息化行业运行的不利因素分析</w:t>
      </w:r>
    </w:p>
    <w:p>
      <w:pPr>
        <w:spacing w:after="150"/>
      </w:pPr>
      <w:r>
        <w:rPr/>
        <w:t xml:space="preserve">四、2024-2029年我国军工信息化行业发展面临的挑战分析</w:t>
      </w:r>
    </w:p>
    <w:p>
      <w:pPr>
        <w:spacing w:after="150"/>
      </w:pPr>
      <w:r>
        <w:rPr/>
        <w:t xml:space="preserve">五、2024-2029年我国军工信息化行业发展面临的机遇分析</w:t>
      </w:r>
    </w:p>
    <w:p>
      <w:pPr>
        <w:spacing w:after="150"/>
      </w:pPr>
      <w:r>
        <w:rPr/>
        <w:t xml:space="preserve">第四节 军工信息化行业投资风险及控制策略分析</w:t>
      </w:r>
    </w:p>
    <w:p>
      <w:pPr>
        <w:spacing w:after="150"/>
      </w:pPr>
      <w:r>
        <w:rPr/>
        <w:t xml:space="preserve">一、2024-2029年军工信息化行业市场风险及控制策略</w:t>
      </w:r>
    </w:p>
    <w:p>
      <w:pPr>
        <w:spacing w:after="150"/>
      </w:pPr>
      <w:r>
        <w:rPr/>
        <w:t xml:space="preserve">二、2024-2029年军工信息化行业政策风险及控制策略</w:t>
      </w:r>
    </w:p>
    <w:p>
      <w:pPr>
        <w:spacing w:after="150"/>
      </w:pPr>
      <w:r>
        <w:rPr/>
        <w:t xml:space="preserve">三、2024-2029年军工信息化行业经营风险及控制策略</w:t>
      </w:r>
    </w:p>
    <w:p>
      <w:pPr>
        <w:spacing w:after="150"/>
      </w:pPr>
      <w:r>
        <w:rPr/>
        <w:t xml:space="preserve">四、2024-2029年军工信息化行业技术风险及控制策略</w:t>
      </w:r>
    </w:p>
    <w:p>
      <w:pPr>
        <w:spacing w:after="150"/>
      </w:pPr>
      <w:r>
        <w:rPr/>
        <w:t xml:space="preserve">五、2024-2029年军工信息化行业同业竞争风险及控制策略</w:t>
      </w:r>
    </w:p>
    <w:p>
      <w:pPr>
        <w:spacing w:after="150"/>
      </w:pPr>
      <w:r>
        <w:rPr/>
        <w:t xml:space="preserve">六、2024-2029年军工信息化行业其他风险及控制策略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t xml:space="preserve">一、发展思路</w:t>
      </w:r>
    </w:p>
    <w:p>
      <w:pPr>
        <w:spacing w:after="150"/>
      </w:pPr>
      <w:r>
        <w:rPr/>
        <w:t xml:space="preserve">二、总体框架</w:t>
      </w:r>
    </w:p>
    <w:p>
      <w:pPr>
        <w:spacing w:after="150"/>
      </w:pPr>
      <w:r>
        <w:rPr>
          <w:b w:val="1"/>
          <w:bCs w:val="1"/>
        </w:rPr>
        <w:t xml:space="preserve">图表目录</w:t>
      </w:r>
    </w:p>
    <w:p>
      <w:pPr>
        <w:spacing w:after="150"/>
      </w:pPr>
      <w:r>
        <w:rPr/>
        <w:t xml:space="preserve">图表：中美军工信息化装备对比</w:t>
      </w:r>
    </w:p>
    <w:p>
      <w:pPr>
        <w:spacing w:after="150"/>
      </w:pPr>
      <w:r>
        <w:rPr/>
        <w:t xml:space="preserve">图表：军工信息化行业壁垒</w:t>
      </w:r>
    </w:p>
    <w:p>
      <w:pPr>
        <w:spacing w:after="150"/>
      </w:pPr>
      <w:r>
        <w:rPr/>
        <w:t xml:space="preserve">图表：2024-2029年军工信息化行业营业收入同比增长预测</w:t>
      </w:r>
    </w:p>
    <w:p>
      <w:pPr>
        <w:spacing w:after="150"/>
      </w:pPr>
      <w:r>
        <w:rPr/>
        <w:t xml:space="preserve">图表：军队信息化相关政策</w:t>
      </w:r>
    </w:p>
    <w:p>
      <w:pPr>
        <w:spacing w:after="150"/>
      </w:pPr>
      <w:r>
        <w:rPr/>
        <w:t xml:space="preserve">图表：2019-2023年行业总体供应能力</w:t>
      </w:r>
    </w:p>
    <w:p>
      <w:pPr>
        <w:spacing w:after="150"/>
      </w:pPr>
      <w:r>
        <w:rPr/>
        <w:t xml:space="preserve">图表：国防信息化的细分方向企业</w:t>
      </w:r>
    </w:p>
    <w:p>
      <w:pPr>
        <w:spacing w:after="150"/>
      </w:pPr>
      <w:r>
        <w:rPr/>
        <w:t xml:space="preserve">图表：国防信息化所实现的一体化作战</w:t>
      </w:r>
    </w:p>
    <w:p>
      <w:pPr>
        <w:spacing w:after="150"/>
      </w:pPr>
      <w:r>
        <w:rPr/>
        <w:t xml:space="preserve">图表：国防信息化产业全景产业链</w:t>
      </w:r>
    </w:p>
    <w:p>
      <w:pPr>
        <w:spacing w:after="150"/>
      </w:pPr>
      <w:r>
        <w:rPr/>
        <w:t xml:space="preserve">图表：中国国防信息化政策发展历程</w:t>
      </w:r>
    </w:p>
    <w:p>
      <w:pPr>
        <w:spacing w:after="150"/>
      </w:pPr>
      <w:r>
        <w:rPr/>
        <w:t xml:space="preserve">图表：利润总额分析</w:t>
      </w:r>
    </w:p>
    <w:p>
      <w:pPr>
        <w:spacing w:after="150"/>
      </w:pPr>
      <w:r>
        <w:rPr/>
        <w:t xml:space="preserve">图表：不同规模企业利润总额比较分析</w:t>
      </w:r>
    </w:p>
    <w:p>
      <w:pPr>
        <w:spacing w:after="150"/>
      </w:pPr>
      <w:r>
        <w:rPr/>
        <w:t xml:space="preserve">图表：不同所有制企业利润总额比较分析</w:t>
      </w:r>
    </w:p>
    <w:p>
      <w:pPr>
        <w:spacing w:after="150"/>
      </w:pPr>
      <w:r>
        <w:rPr/>
        <w:t xml:space="preserve">图表：销售利润率分析</w:t>
      </w:r>
    </w:p>
    <w:p>
      <w:pPr>
        <w:spacing w:after="150"/>
      </w:pPr>
      <w:r>
        <w:rPr/>
        <w:t xml:space="preserve">图表：不同规模企业销售利润率比较分析</w:t>
      </w:r>
    </w:p>
    <w:p>
      <w:pPr>
        <w:spacing w:after="150"/>
      </w:pPr>
      <w:r>
        <w:rPr/>
        <w:t xml:space="preserve">图表：不同所有制企业销售利润率比较分析</w:t>
      </w:r>
    </w:p>
    <w:p>
      <w:pPr>
        <w:spacing w:after="150"/>
      </w:pPr>
      <w:r>
        <w:rPr/>
        <w:t xml:space="preserve">图表：总资产利润率分析</w:t>
      </w:r>
    </w:p>
    <w:p>
      <w:pPr>
        <w:spacing w:after="150"/>
      </w:pPr>
      <w:r>
        <w:rPr/>
        <w:t xml:space="preserve">图表：不同规模企业总资产利润率比较分析</w:t>
      </w:r>
    </w:p>
    <w:p>
      <w:pPr>
        <w:spacing w:after="150"/>
      </w:pPr>
      <w:r>
        <w:rPr/>
        <w:t xml:space="preserve">图表：不同所有制企业总资产利润率比较分析</w:t>
      </w:r>
    </w:p>
    <w:p>
      <w:pPr>
        <w:spacing w:after="150"/>
      </w:pPr>
      <w:r>
        <w:rPr/>
        <w:t xml:space="preserve">图表：产值利税率分析</w:t>
      </w:r>
    </w:p>
    <w:p>
      <w:pPr>
        <w:spacing w:after="150"/>
      </w:pPr>
      <w:r>
        <w:rPr/>
        <w:t xml:space="preserve">图表：不同规模企业产值利税率比较分析</w:t>
      </w:r>
    </w:p>
    <w:p>
      <w:pPr>
        <w:spacing w:after="150"/>
      </w:pPr>
      <w:r>
        <w:rPr/>
        <w:t xml:space="preserve">图表：不同所有制企业产值利税率比较分析</w:t>
      </w:r>
    </w:p>
    <w:p>
      <w:pPr>
        <w:spacing w:after="150"/>
      </w:pPr>
      <w:r>
        <w:rPr/>
        <w:t xml:space="preserve">图表：2019-2023年国睿科技经营情况</w:t>
      </w:r>
    </w:p>
    <w:p>
      <w:pPr>
        <w:spacing w:after="150"/>
      </w:pPr>
      <w:r>
        <w:rPr/>
        <w:t xml:space="preserve">图表：2019-2023年四创电子经营情况</w:t>
      </w:r>
    </w:p>
    <w:p>
      <w:pPr>
        <w:spacing w:after="150"/>
      </w:pPr>
      <w:r>
        <w:rPr/>
        <w:t xml:space="preserve">图表：2019-2023年普天科技经营情况</w:t>
      </w:r>
    </w:p>
    <w:p>
      <w:pPr>
        <w:spacing w:after="150"/>
      </w:pPr>
      <w:r>
        <w:rPr/>
        <w:t xml:space="preserve">图表：2019-2023年特发信息经营情况</w:t>
      </w:r>
    </w:p>
    <w:p>
      <w:pPr>
        <w:spacing w:after="150"/>
      </w:pPr>
      <w:r>
        <w:rPr/>
        <w:t xml:space="preserve">图表：2019-2023年海兰信经营情况</w:t>
      </w:r>
    </w:p>
    <w:p>
      <w:pPr>
        <w:spacing w:after="150"/>
      </w:pPr>
      <w:r>
        <w:rPr/>
        <w:t xml:space="preserve">图表：2019-2023年海格通信经营情况</w:t>
      </w:r>
    </w:p>
    <w:p>
      <w:pPr>
        <w:spacing w:after="150"/>
      </w:pPr>
      <w:r>
        <w:rPr/>
        <w:t xml:space="preserve">图表：2019-2023年赛微电子经营情况</w:t>
      </w:r>
    </w:p>
    <w:p>
      <w:pPr>
        <w:spacing w:after="150"/>
      </w:pPr>
      <w:r>
        <w:rPr/>
        <w:t xml:space="preserve">图表：2019-2023年景嘉微经营情况</w:t>
      </w:r>
    </w:p>
    <w:p>
      <w:pPr>
        <w:spacing w:after="150"/>
      </w:pPr>
      <w:r>
        <w:rPr/>
        <w:t xml:space="preserve">图表：2019-2023年久之洋经营情况</w:t>
      </w:r>
    </w:p>
    <w:p>
      <w:pPr>
        <w:spacing w:after="150"/>
      </w:pPr>
      <w:r>
        <w:rPr/>
        <w:t xml:space="preserve">图表：2019-2023年同有科技经营情况</w:t>
      </w:r>
    </w:p>
    <w:p>
      <w:pPr>
        <w:spacing w:after="150"/>
      </w:pPr>
      <w:r>
        <w:rPr/>
        <w:t xml:space="preserve">图表：军工信息化行业政策</w:t>
      </w:r>
    </w:p>
    <w:p>
      <w:pPr>
        <w:spacing w:after="150"/>
      </w:pPr>
      <w:r>
        <w:rPr/>
        <w:t xml:space="preserve">图表：2019-2023年国防军费支出</w:t>
      </w:r>
    </w:p>
    <w:p>
      <w:pPr>
        <w:spacing w:after="150"/>
      </w:pPr>
      <w:r>
        <w:rPr/>
        <w:t xml:space="preserve">图表：2024-2029年军工信息化市场规模预测</w:t>
      </w:r>
    </w:p>
    <w:p>
      <w:pPr>
        <w:spacing w:after="150"/>
      </w:pPr>
      <w:r>
        <w:rPr/>
        <w:t xml:space="preserve">图表：2024-2029年中国军工信息化产值预测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中国军工信息化行业市场深度调研及发展趋势与投资战略研究报告(2024-2029版)</dc:title>
  <dc:description>中国军工信息化行业市场深度调研及发展趋势与投资战略研究报告(2024-2029版)</dc:description>
  <dc:subject>中国军工信息化行业市场深度调研及发展趋势与投资战略研究报告(2024-2029版)</dc:subject>
  <cp:keywords>研究报告</cp:keywords>
  <cp:category>研究报告</cp:category>
  <cp:lastModifiedBy>北京中道泰和信息咨询有限公司</cp:lastModifiedBy>
  <dcterms:created xsi:type="dcterms:W3CDTF">2024-01-28T18:17:00+08:00</dcterms:created>
  <dcterms:modified xsi:type="dcterms:W3CDTF">2024-01-28T18:17:00+08:00</dcterms:modified>
</cp:coreProperties>
</file>

<file path=docProps/custom.xml><?xml version="1.0" encoding="utf-8"?>
<Properties xmlns="http://schemas.openxmlformats.org/officeDocument/2006/custom-properties" xmlns:vt="http://schemas.openxmlformats.org/officeDocument/2006/docPropsVTypes"/>
</file>