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中国电动车电瓶行业市场发展分析及竞争格局与趋势策略研究报告(2024-2029版)</w:t>
      </w:r>
    </w:p>
    <w:p>
      <w:pPr>
        <w:spacing w:after="150"/>
      </w:pPr>
      <w:r>
        <w:rPr>
          <w:b w:val="1"/>
          <w:bCs w:val="1"/>
        </w:rPr>
        <w:t xml:space="preserve">报告简介</w:t>
      </w:r>
    </w:p>
    <w:p>
      <w:pPr>
        <w:spacing w:after="150"/>
      </w:pPr>
      <w:r>
        <w:rPr/>
        <w:t xml:space="preserve">本报告利用中道泰和长期对电动车电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动车电瓶行业的市场走向和发展趋势。</w:t>
      </w:r>
    </w:p>
    <w:p>
      <w:pPr>
        <w:spacing w:after="150"/>
      </w:pPr>
      <w:r>
        <w:rPr/>
        <w:t xml:space="preserve">报告对中国电动车电瓶行业的内外部环境、行业发展现状、产业链发展状况、市场供需、竞争格局、标杆企业、发展趋势、机会风险、发展策略与投资建议等进行了分析，并重点分析了我国电动车电瓶行业将面临的机遇与挑战。报告将帮助电动车电瓶企业、学术科研单位、投资企业准确了解电动车电瓶行业最新发展动向，及早发现电动车电瓶行业市场的空白点，机会点，增长点和盈利点……准确把握电动车电瓶行业未被满足的市场需求和趋势，有效规避电动车电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电动车电瓶行业发展概述</w:t>
      </w:r>
    </w:p>
    <w:p>
      <w:pPr>
        <w:spacing w:after="150"/>
      </w:pPr>
      <w:r>
        <w:rPr/>
        <w:t xml:space="preserve">第一节 电动车电瓶简述</w:t>
      </w:r>
    </w:p>
    <w:p>
      <w:pPr>
        <w:spacing w:after="150"/>
      </w:pPr>
      <w:r>
        <w:rPr/>
        <w:t xml:space="preserve">一、电动车电瓶种类</w:t>
      </w:r>
    </w:p>
    <w:p>
      <w:pPr>
        <w:spacing w:after="150"/>
      </w:pPr>
      <w:r>
        <w:rPr/>
        <w:t xml:space="preserve">二、电动车电瓶性能参数</w:t>
      </w:r>
    </w:p>
    <w:p>
      <w:pPr>
        <w:spacing w:after="150"/>
      </w:pPr>
      <w:r>
        <w:rPr/>
        <w:t xml:space="preserve">第二节 电动车电瓶组装设备</w:t>
      </w:r>
    </w:p>
    <w:p>
      <w:pPr>
        <w:spacing w:after="150"/>
      </w:pPr>
      <w:r>
        <w:rPr/>
        <w:t xml:space="preserve">第三节 电动车电瓶充电设备</w:t>
      </w:r>
    </w:p>
    <w:p>
      <w:pPr>
        <w:spacing w:after="150"/>
      </w:pPr>
      <w:r>
        <w:rPr/>
        <w:t xml:space="preserve">第四节 电动车电瓶行业发民周期及产业链分析</w:t>
      </w:r>
    </w:p>
    <w:p>
      <w:pPr>
        <w:spacing w:after="150"/>
      </w:pPr>
      <w:r>
        <w:rPr/>
        <w:t xml:space="preserve">第五节 电动车电瓶产品主要生产技术分析</w:t>
      </w:r>
    </w:p>
    <w:p>
      <w:pPr>
        <w:spacing w:after="150"/>
      </w:pPr>
      <w:r>
        <w:rPr/>
        <w:t xml:space="preserve">一、电动车电瓶生产工艺概述</w:t>
      </w:r>
    </w:p>
    <w:p>
      <w:pPr>
        <w:spacing w:after="150"/>
      </w:pPr>
      <w:r>
        <w:rPr/>
        <w:t xml:space="preserve">二、电动车电瓶主要生产工艺简介</w:t>
      </w:r>
    </w:p>
    <w:p>
      <w:pPr>
        <w:spacing w:after="150"/>
      </w:pPr>
      <w:r>
        <w:rPr>
          <w:b w:val="1"/>
          <w:bCs w:val="1"/>
        </w:rPr>
        <w:t xml:space="preserve">第二章 电动车电瓶行业市场环境及影响分析</w:t>
      </w:r>
    </w:p>
    <w:p>
      <w:pPr>
        <w:spacing w:after="150"/>
      </w:pPr>
      <w:r>
        <w:rPr/>
        <w:t xml:space="preserve">第一节 行业经济环境分析</w:t>
      </w:r>
    </w:p>
    <w:p>
      <w:pPr>
        <w:spacing w:after="150"/>
      </w:pPr>
      <w:r>
        <w:rPr/>
        <w:t xml:space="preserve">第二节 行业政策环境分析</w:t>
      </w:r>
    </w:p>
    <w:p>
      <w:pPr>
        <w:spacing w:after="150"/>
      </w:pPr>
      <w:r>
        <w:rPr/>
        <w:t xml:space="preserve">一、行业监管体制分析</w:t>
      </w:r>
    </w:p>
    <w:p>
      <w:pPr>
        <w:spacing w:after="150"/>
      </w:pPr>
      <w:r>
        <w:rPr/>
        <w:t xml:space="preserve">二、行业主要政策动向</w:t>
      </w:r>
    </w:p>
    <w:p>
      <w:pPr>
        <w:spacing w:after="150"/>
      </w:pPr>
      <w:r>
        <w:rPr/>
        <w:t xml:space="preserve">三、政策环境对行业的影响</w:t>
      </w:r>
    </w:p>
    <w:p>
      <w:pPr>
        <w:spacing w:after="150"/>
      </w:pPr>
      <w:r>
        <w:rPr/>
        <w:t xml:space="preserve">第三节 2022年中国电动车电瓶行业社会环境分析</w:t>
      </w:r>
    </w:p>
    <w:p>
      <w:pPr>
        <w:spacing w:after="150"/>
      </w:pPr>
      <w:r>
        <w:rPr/>
        <w:t xml:space="preserve">一、我国个人交通工具消费需求急速增长</w:t>
      </w:r>
    </w:p>
    <w:p>
      <w:pPr>
        <w:spacing w:after="150"/>
      </w:pPr>
      <w:r>
        <w:rPr/>
        <w:t xml:space="preserve">二、电动交通工具适合农村消费需求</w:t>
      </w:r>
    </w:p>
    <w:p>
      <w:pPr>
        <w:spacing w:after="150"/>
      </w:pPr>
      <w:r>
        <w:rPr/>
        <w:t xml:space="preserve">三、路网建设有利于电动车在农村普及</w:t>
      </w:r>
    </w:p>
    <w:p>
      <w:pPr>
        <w:spacing w:after="150"/>
      </w:pPr>
      <w:r>
        <w:rPr/>
        <w:t xml:space="preserve">四、城市交通建设为电动车提供机会</w:t>
      </w:r>
    </w:p>
    <w:p>
      <w:pPr>
        <w:spacing w:after="150"/>
      </w:pPr>
      <w:r>
        <w:rPr>
          <w:b w:val="1"/>
          <w:bCs w:val="1"/>
        </w:rPr>
        <w:t xml:space="preserve">第三章 2022年中国电动车电瓶产业整体运行态势分析</w:t>
      </w:r>
    </w:p>
    <w:p>
      <w:pPr>
        <w:spacing w:after="150"/>
      </w:pPr>
      <w:r>
        <w:rPr/>
        <w:t xml:space="preserve">第一节 中国电动车电瓶产业发展现状</w:t>
      </w:r>
    </w:p>
    <w:p>
      <w:pPr>
        <w:spacing w:after="150"/>
      </w:pPr>
      <w:r>
        <w:rPr/>
        <w:t xml:space="preserve">一、中国电动车电瓶发展景气度分析</w:t>
      </w:r>
    </w:p>
    <w:p>
      <w:pPr>
        <w:spacing w:after="150"/>
      </w:pPr>
      <w:r>
        <w:rPr/>
        <w:t xml:space="preserve">二、中国电动车电瓶产业发展周期</w:t>
      </w:r>
    </w:p>
    <w:p>
      <w:pPr>
        <w:spacing w:after="150"/>
      </w:pPr>
      <w:r>
        <w:rPr/>
        <w:t xml:space="preserve">三、中国电动车电瓶产业发展分析</w:t>
      </w:r>
    </w:p>
    <w:p>
      <w:pPr>
        <w:spacing w:after="150"/>
      </w:pPr>
      <w:r>
        <w:rPr/>
        <w:t xml:space="preserve">第二节 中国电动车电瓶技术研究</w:t>
      </w:r>
    </w:p>
    <w:p>
      <w:pPr>
        <w:spacing w:after="150"/>
      </w:pPr>
      <w:r>
        <w:rPr/>
        <w:t xml:space="preserve">一、中国电动车电瓶性能改进</w:t>
      </w:r>
    </w:p>
    <w:p>
      <w:pPr>
        <w:spacing w:after="150"/>
      </w:pPr>
      <w:r>
        <w:rPr/>
        <w:t xml:space="preserve">二、中国电动车电瓶充电技术</w:t>
      </w:r>
    </w:p>
    <w:p>
      <w:pPr>
        <w:spacing w:after="150"/>
      </w:pPr>
      <w:r>
        <w:rPr/>
        <w:t xml:space="preserve">三、电动车电瓶修复技术</w:t>
      </w:r>
    </w:p>
    <w:p>
      <w:pPr>
        <w:spacing w:after="150"/>
      </w:pPr>
      <w:r>
        <w:rPr>
          <w:b w:val="1"/>
          <w:bCs w:val="1"/>
        </w:rPr>
        <w:t xml:space="preserve">第四章 我国电动车电瓶行业发展分析</w:t>
      </w:r>
    </w:p>
    <w:p>
      <w:pPr>
        <w:spacing w:after="150"/>
      </w:pPr>
      <w:r>
        <w:rPr/>
        <w:t xml:space="preserve">第一节 我国电动车电瓶行业发展状况分析</w:t>
      </w:r>
    </w:p>
    <w:p>
      <w:pPr>
        <w:spacing w:after="150"/>
      </w:pPr>
      <w:r>
        <w:rPr/>
        <w:t xml:space="preserve">一、我国电动车电瓶行业发展阶段</w:t>
      </w:r>
    </w:p>
    <w:p>
      <w:pPr>
        <w:spacing w:after="150"/>
      </w:pPr>
      <w:r>
        <w:rPr/>
        <w:t xml:space="preserve">二、我国电动车电瓶行业发展总体概况</w:t>
      </w:r>
    </w:p>
    <w:p>
      <w:pPr>
        <w:spacing w:after="150"/>
      </w:pPr>
      <w:r>
        <w:rPr/>
        <w:t xml:space="preserve">三、我国电动车电瓶行业发展特点分析</w:t>
      </w:r>
    </w:p>
    <w:p>
      <w:pPr>
        <w:spacing w:after="150"/>
      </w:pPr>
      <w:r>
        <w:rPr/>
        <w:t xml:space="preserve">四、我国电动车电瓶行业商业模式分析</w:t>
      </w:r>
    </w:p>
    <w:p>
      <w:pPr>
        <w:spacing w:after="150"/>
      </w:pPr>
      <w:r>
        <w:rPr/>
        <w:t xml:space="preserve">第二节 我国电动车电瓶行业市场供需状况</w:t>
      </w:r>
    </w:p>
    <w:p>
      <w:pPr>
        <w:spacing w:after="150"/>
      </w:pPr>
      <w:r>
        <w:rPr/>
        <w:t xml:space="preserve">第三节 我国电动车电瓶市场价格走势分析</w:t>
      </w:r>
    </w:p>
    <w:p>
      <w:pPr>
        <w:spacing w:after="150"/>
      </w:pPr>
      <w:r>
        <w:rPr/>
        <w:t xml:space="preserve">一、电动车电瓶市场定价机制组成</w:t>
      </w:r>
    </w:p>
    <w:p>
      <w:pPr>
        <w:spacing w:after="150"/>
      </w:pPr>
      <w:r>
        <w:rPr/>
        <w:t xml:space="preserve">二、电动车电瓶市场价格影响因素</w:t>
      </w:r>
    </w:p>
    <w:p>
      <w:pPr>
        <w:spacing w:after="150"/>
      </w:pPr>
      <w:r>
        <w:rPr/>
        <w:t xml:space="preserve">三、电动车电瓶产品价格走势分析</w:t>
      </w:r>
    </w:p>
    <w:p>
      <w:pPr>
        <w:spacing w:after="150"/>
      </w:pPr>
      <w:r>
        <w:rPr>
          <w:b w:val="1"/>
          <w:bCs w:val="1"/>
        </w:rPr>
        <w:t xml:space="preserve">第五章 中国电动车电瓶所属行业数据统计分析</w:t>
      </w:r>
    </w:p>
    <w:p>
      <w:pPr>
        <w:spacing w:after="150"/>
      </w:pPr>
      <w:r>
        <w:rPr/>
        <w:t xml:space="preserve">第一节 中国电动车电瓶产量数据分析</w:t>
      </w:r>
    </w:p>
    <w:p>
      <w:pPr>
        <w:spacing w:after="150"/>
      </w:pPr>
      <w:r>
        <w:rPr/>
        <w:t xml:space="preserve">一、电动车电瓶产量数据分析</w:t>
      </w:r>
    </w:p>
    <w:p>
      <w:pPr>
        <w:spacing w:after="150"/>
      </w:pPr>
      <w:r>
        <w:rPr/>
        <w:t xml:space="preserve">二、电动车电瓶重点省市数据分析</w:t>
      </w:r>
    </w:p>
    <w:p>
      <w:pPr>
        <w:spacing w:after="150"/>
      </w:pPr>
      <w:r>
        <w:rPr/>
        <w:t xml:space="preserve">第二节 2022年中国电动车电瓶产量数据分析</w:t>
      </w:r>
    </w:p>
    <w:p>
      <w:pPr>
        <w:spacing w:after="150"/>
      </w:pPr>
      <w:r>
        <w:rPr/>
        <w:t xml:space="preserve">一、2022年全国电动车电瓶产量数据分析</w:t>
      </w:r>
    </w:p>
    <w:p>
      <w:pPr>
        <w:spacing w:after="150"/>
      </w:pPr>
      <w:r>
        <w:rPr/>
        <w:t xml:space="preserve">二、2022年电动车电瓶重点省市数据分析</w:t>
      </w:r>
    </w:p>
    <w:p>
      <w:pPr>
        <w:spacing w:after="150"/>
      </w:pPr>
      <w:r>
        <w:rPr/>
        <w:t xml:space="preserve">第三节 2022年中国电动车电瓶产量增长性分析</w:t>
      </w:r>
    </w:p>
    <w:p>
      <w:pPr>
        <w:spacing w:after="150"/>
      </w:pPr>
      <w:r>
        <w:rPr/>
        <w:t xml:space="preserve">一、产量增长</w:t>
      </w:r>
    </w:p>
    <w:p>
      <w:pPr>
        <w:spacing w:after="150"/>
      </w:pPr>
      <w:r>
        <w:rPr/>
        <w:t xml:space="preserve">二、集中度变化</w:t>
      </w:r>
    </w:p>
    <w:p>
      <w:pPr>
        <w:spacing w:after="150"/>
      </w:pPr>
      <w:r>
        <w:rPr>
          <w:b w:val="1"/>
          <w:bCs w:val="1"/>
        </w:rPr>
        <w:t xml:space="preserve">第六章 2022年中国电动车电瓶市场深度研究</w:t>
      </w:r>
    </w:p>
    <w:p>
      <w:pPr>
        <w:spacing w:after="150"/>
      </w:pPr>
      <w:r>
        <w:rPr/>
        <w:t xml:space="preserve">第一节 2022年中国电动车电瓶市场概况</w:t>
      </w:r>
    </w:p>
    <w:p>
      <w:pPr>
        <w:spacing w:after="150"/>
      </w:pPr>
      <w:r>
        <w:rPr/>
        <w:t xml:space="preserve">一、市场规模及增长</w:t>
      </w:r>
    </w:p>
    <w:p>
      <w:pPr>
        <w:spacing w:after="150"/>
      </w:pPr>
      <w:r>
        <w:rPr/>
        <w:t xml:space="preserve">二、中国电动车电瓶消费市场空间</w:t>
      </w:r>
    </w:p>
    <w:p>
      <w:pPr>
        <w:spacing w:after="150"/>
      </w:pPr>
      <w:r>
        <w:rPr/>
        <w:t xml:space="preserve">三、中国电动车电瓶品牌消费动态</w:t>
      </w:r>
    </w:p>
    <w:p>
      <w:pPr>
        <w:spacing w:after="150"/>
      </w:pPr>
      <w:r>
        <w:rPr/>
        <w:t xml:space="preserve">第二节 2022年中国电动车电瓶市场调研</w:t>
      </w:r>
    </w:p>
    <w:p>
      <w:pPr>
        <w:spacing w:after="150"/>
      </w:pPr>
      <w:r>
        <w:rPr/>
        <w:t xml:space="preserve">一、产品结构</w:t>
      </w:r>
    </w:p>
    <w:p>
      <w:pPr>
        <w:spacing w:after="150"/>
      </w:pPr>
      <w:r>
        <w:rPr/>
        <w:t xml:space="preserve">二、区域结构</w:t>
      </w:r>
    </w:p>
    <w:p>
      <w:pPr>
        <w:spacing w:after="150"/>
      </w:pPr>
      <w:r>
        <w:rPr/>
        <w:t xml:space="preserve">三、渠道结构</w:t>
      </w:r>
    </w:p>
    <w:p>
      <w:pPr>
        <w:spacing w:after="150"/>
      </w:pPr>
      <w:r>
        <w:rPr/>
        <w:t xml:space="preserve">四、品牌结构</w:t>
      </w:r>
    </w:p>
    <w:p>
      <w:pPr>
        <w:spacing w:after="150"/>
      </w:pPr>
      <w:r>
        <w:rPr/>
        <w:t xml:space="preserve">第三节 电动车电瓶重点地区销售分析</w:t>
      </w:r>
    </w:p>
    <w:p>
      <w:pPr>
        <w:spacing w:after="150"/>
      </w:pPr>
      <w:r>
        <w:rPr/>
        <w:t xml:space="preserve">一、规格销售分析</w:t>
      </w:r>
    </w:p>
    <w:p>
      <w:pPr>
        <w:spacing w:after="150"/>
      </w:pPr>
      <w:r>
        <w:rPr/>
        <w:t xml:space="preserve">二、厂家销售分析</w:t>
      </w:r>
    </w:p>
    <w:p>
      <w:pPr>
        <w:spacing w:after="150"/>
      </w:pPr>
      <w:r>
        <w:rPr>
          <w:b w:val="1"/>
          <w:bCs w:val="1"/>
        </w:rPr>
        <w:t xml:space="preserve">第七章 2022年中国电动车电瓶消费调研</w:t>
      </w:r>
    </w:p>
    <w:p>
      <w:pPr>
        <w:spacing w:after="150"/>
      </w:pPr>
      <w:r>
        <w:rPr/>
        <w:t xml:space="preserve">第一节 2022年中国电动车电瓶用户需求调研</w:t>
      </w:r>
    </w:p>
    <w:p>
      <w:pPr>
        <w:spacing w:after="150"/>
      </w:pPr>
      <w:r>
        <w:rPr/>
        <w:t xml:space="preserve">第二节 2022年中国电动车电瓶市场消费面临的问题</w:t>
      </w:r>
    </w:p>
    <w:p>
      <w:pPr>
        <w:spacing w:after="150"/>
      </w:pPr>
      <w:r>
        <w:rPr/>
        <w:t xml:space="preserve">一、电动车电瓶维权问题</w:t>
      </w:r>
    </w:p>
    <w:p>
      <w:pPr>
        <w:spacing w:after="150"/>
      </w:pPr>
      <w:r>
        <w:rPr/>
        <w:t xml:space="preserve">二、电动车电瓶品牌问题</w:t>
      </w:r>
    </w:p>
    <w:p>
      <w:pPr>
        <w:spacing w:after="150"/>
      </w:pPr>
      <w:r>
        <w:rPr/>
        <w:t xml:space="preserve">三、电动车电瓶价格问题</w:t>
      </w:r>
    </w:p>
    <w:p>
      <w:pPr>
        <w:spacing w:after="150"/>
      </w:pPr>
      <w:r>
        <w:rPr/>
        <w:t xml:space="preserve">四、废电瓶处理</w:t>
      </w:r>
    </w:p>
    <w:p>
      <w:pPr>
        <w:spacing w:after="150"/>
      </w:pPr>
      <w:r>
        <w:rPr>
          <w:b w:val="1"/>
          <w:bCs w:val="1"/>
        </w:rPr>
        <w:t xml:space="preserve">第八章 2024-2029年中国电动车电瓶所属行业进出口数据监测分析</w:t>
      </w:r>
    </w:p>
    <w:p>
      <w:pPr>
        <w:spacing w:after="150"/>
      </w:pPr>
      <w:r>
        <w:rPr/>
        <w:t xml:space="preserve">第一节 2024-2029年中国电动车电瓶所属行业进口数据分析</w:t>
      </w:r>
    </w:p>
    <w:p>
      <w:pPr>
        <w:spacing w:after="150"/>
      </w:pPr>
      <w:r>
        <w:rPr/>
        <w:t xml:space="preserve">一、进口数量分析</w:t>
      </w:r>
    </w:p>
    <w:p>
      <w:pPr>
        <w:spacing w:after="150"/>
      </w:pPr>
      <w:r>
        <w:rPr/>
        <w:t xml:space="preserve">二、进口金额分析</w:t>
      </w:r>
    </w:p>
    <w:p>
      <w:pPr>
        <w:spacing w:after="150"/>
      </w:pPr>
      <w:r>
        <w:rPr/>
        <w:t xml:space="preserve">第二节 2024-2029年中国电动车电瓶所属行业出口数据分析</w:t>
      </w:r>
    </w:p>
    <w:p>
      <w:pPr>
        <w:spacing w:after="150"/>
      </w:pPr>
      <w:r>
        <w:rPr/>
        <w:t xml:space="preserve">一、出口数量分析</w:t>
      </w:r>
    </w:p>
    <w:p>
      <w:pPr>
        <w:spacing w:after="150"/>
      </w:pPr>
      <w:r>
        <w:rPr/>
        <w:t xml:space="preserve">二、出口金额分析</w:t>
      </w:r>
    </w:p>
    <w:p>
      <w:pPr>
        <w:spacing w:after="150"/>
      </w:pPr>
      <w:r>
        <w:rPr/>
        <w:t xml:space="preserve">第三节 2024-2029年中国电动车电瓶所属行业进出口平均单价分析</w:t>
      </w:r>
    </w:p>
    <w:p>
      <w:pPr>
        <w:spacing w:after="150"/>
      </w:pPr>
      <w:r>
        <w:rPr/>
        <w:t xml:space="preserve">第四节 2024-2029年中国电动车电瓶所属行业进出口国家及地区分析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第九章 2022年中国电动车电瓶产业市场竞争格局分析</w:t>
      </w:r>
    </w:p>
    <w:p>
      <w:pPr>
        <w:spacing w:after="150"/>
      </w:pPr>
      <w:r>
        <w:rPr/>
        <w:t xml:space="preserve">第一节 2022年中国电动车电瓶产业竞争现状分析</w:t>
      </w:r>
    </w:p>
    <w:p>
      <w:pPr>
        <w:spacing w:after="150"/>
      </w:pPr>
      <w:r>
        <w:rPr/>
        <w:t xml:space="preserve">一、市场竞争程度分析</w:t>
      </w:r>
    </w:p>
    <w:p>
      <w:pPr>
        <w:spacing w:after="150"/>
      </w:pPr>
      <w:r>
        <w:rPr/>
        <w:t xml:space="preserve">二、电动车电瓶产品价格竞争分析</w:t>
      </w:r>
    </w:p>
    <w:p>
      <w:pPr>
        <w:spacing w:after="150"/>
      </w:pPr>
      <w:r>
        <w:rPr/>
        <w:t xml:space="preserve">三、电动车电瓶产业技术竞争分析</w:t>
      </w:r>
    </w:p>
    <w:p>
      <w:pPr>
        <w:spacing w:after="150"/>
      </w:pPr>
      <w:r>
        <w:rPr/>
        <w:t xml:space="preserve">四、电动车电瓶产业品牌竞争分析</w:t>
      </w:r>
    </w:p>
    <w:p>
      <w:pPr>
        <w:spacing w:after="150"/>
      </w:pPr>
      <w:r>
        <w:rPr/>
        <w:t xml:space="preserve">第二节 电动车电瓶竞争优劣势分析</w:t>
      </w:r>
    </w:p>
    <w:p>
      <w:pPr>
        <w:spacing w:after="150"/>
      </w:pPr>
      <w:r>
        <w:rPr/>
        <w:t xml:space="preserve">第三节 2022年中国电动车电瓶行业集中度分析</w:t>
      </w:r>
    </w:p>
    <w:p>
      <w:pPr>
        <w:spacing w:after="150"/>
      </w:pPr>
      <w:r>
        <w:rPr/>
        <w:t xml:space="preserve">一、市场集中度分析</w:t>
      </w:r>
    </w:p>
    <w:p>
      <w:pPr>
        <w:spacing w:after="150"/>
      </w:pPr>
      <w:r>
        <w:rPr/>
        <w:t xml:space="preserve">二、区域集中度</w:t>
      </w:r>
    </w:p>
    <w:p>
      <w:pPr>
        <w:spacing w:after="150"/>
      </w:pPr>
      <w:r>
        <w:rPr/>
        <w:t xml:space="preserve">第四节 2024-2029年中国电动车电瓶企业提升竞争力策略分析</w:t>
      </w:r>
    </w:p>
    <w:p>
      <w:pPr>
        <w:spacing w:after="150"/>
      </w:pPr>
      <w:r>
        <w:rPr>
          <w:b w:val="1"/>
          <w:bCs w:val="1"/>
        </w:rPr>
        <w:t xml:space="preserve">第十章 中国电动车电瓶行业主要企业分析</w:t>
      </w:r>
    </w:p>
    <w:p>
      <w:pPr>
        <w:spacing w:after="150"/>
      </w:pPr>
      <w:r>
        <w:rPr/>
        <w:t xml:space="preserve">第一节 超威集团</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第二节 天能集团</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第三节 上海海宝特种电源有限公司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第四节 长兴诺力电源有限公司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第五节 江苏新日电动车股份有限公司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第六节 苏中电池科技发展有限公司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第七节 浙江南都电源动力股份有限公司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第八节 江西京九电源科技有限公司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第九节 福建亚亨动力科技集团有限公司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b w:val="1"/>
          <w:bCs w:val="1"/>
        </w:rPr>
        <w:t xml:space="preserve">第十一章 电动车电瓶行业发展趋势分析</w:t>
      </w:r>
    </w:p>
    <w:p>
      <w:pPr>
        <w:spacing w:after="150"/>
      </w:pPr>
      <w:r>
        <w:rPr/>
        <w:t xml:space="preserve">第一节 2023年产业发展环境展望</w:t>
      </w:r>
    </w:p>
    <w:p>
      <w:pPr>
        <w:spacing w:after="150"/>
      </w:pPr>
      <w:r>
        <w:rPr/>
        <w:t xml:space="preserve">第二节 2024-2029年我国电动车电瓶行业趋势分析</w:t>
      </w:r>
    </w:p>
    <w:p>
      <w:pPr>
        <w:spacing w:after="150"/>
      </w:pPr>
      <w:r>
        <w:rPr/>
        <w:t xml:space="preserve">一、2024-2029年我国电动车电瓶行业发展趋势分析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二、2024-2029年我国电动车电瓶行业市场发展空间</w:t>
      </w:r>
    </w:p>
    <w:p>
      <w:pPr>
        <w:spacing w:after="150"/>
      </w:pPr>
      <w:r>
        <w:rPr/>
        <w:t xml:space="preserve">三、2024-2029年我国电动车电瓶行业政策趋向</w:t>
      </w:r>
    </w:p>
    <w:p>
      <w:pPr>
        <w:spacing w:after="150"/>
      </w:pPr>
      <w:r>
        <w:rPr/>
        <w:t xml:space="preserve">四、2024-2029年我国电动车电瓶行业价格走势分析</w:t>
      </w:r>
    </w:p>
    <w:p>
      <w:pPr>
        <w:spacing w:after="150"/>
      </w:pPr>
      <w:r>
        <w:rPr/>
        <w:t xml:space="preserve">五、2023年行业竞争格局展望</w:t>
      </w:r>
    </w:p>
    <w:p>
      <w:pPr>
        <w:spacing w:after="150"/>
      </w:pPr>
      <w:r>
        <w:rPr/>
        <w:t xml:space="preserve">六、2024-2029年电动车电瓶市场规模预测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我国电动车电瓶行业营销趋势及策略分析</w:t>
      </w:r>
    </w:p>
    <w:p>
      <w:pPr>
        <w:spacing w:after="150"/>
      </w:pPr>
      <w:r>
        <w:rPr/>
        <w:t xml:space="preserve">第一节 电动车电瓶行业销售渠道分析</w:t>
      </w:r>
    </w:p>
    <w:p>
      <w:pPr>
        <w:spacing w:after="150"/>
      </w:pPr>
      <w:r>
        <w:rPr/>
        <w:t xml:space="preserve">一、营销分析与营销模式推荐</w:t>
      </w:r>
    </w:p>
    <w:p>
      <w:pPr>
        <w:spacing w:after="150"/>
      </w:pPr>
      <w:r>
        <w:rPr/>
        <w:t xml:space="preserve">二、电动车电瓶营销环境分析与评价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电动车电瓶行业营销策略分析</w:t>
      </w:r>
    </w:p>
    <w:p>
      <w:pPr>
        <w:spacing w:after="150"/>
      </w:pPr>
      <w:r>
        <w:rPr/>
        <w:t xml:space="preserve">一、中国电动车电瓶营销概况</w:t>
      </w:r>
    </w:p>
    <w:p>
      <w:pPr>
        <w:spacing w:after="150"/>
      </w:pPr>
      <w:r>
        <w:rPr/>
        <w:t xml:space="preserve">二、电动车电瓶营销策略探讨</w:t>
      </w:r>
    </w:p>
    <w:p>
      <w:pPr>
        <w:spacing w:after="150"/>
      </w:pPr>
      <w:r>
        <w:rPr/>
        <w:t xml:space="preserve">1、中国电动车电瓶产品营销策略浅析</w:t>
      </w:r>
    </w:p>
    <w:p>
      <w:pPr>
        <w:spacing w:after="150"/>
      </w:pPr>
      <w:r>
        <w:rPr/>
        <w:t xml:space="preserve">2、电动车电瓶新产品的市场推广策略</w:t>
      </w:r>
    </w:p>
    <w:p>
      <w:pPr>
        <w:spacing w:after="150"/>
      </w:pPr>
      <w:r>
        <w:rPr/>
        <w:t xml:space="preserve">3、电动车电瓶细分产品营销策略分析</w:t>
      </w:r>
    </w:p>
    <w:p>
      <w:pPr>
        <w:spacing w:after="150"/>
      </w:pPr>
      <w:r>
        <w:rPr/>
        <w:t xml:space="preserve">第三节 电动车电瓶营销的发展趋势</w:t>
      </w:r>
    </w:p>
    <w:p>
      <w:pPr>
        <w:spacing w:after="150"/>
      </w:pPr>
      <w:r>
        <w:rPr/>
        <w:t xml:space="preserve">一、未来电动车电瓶市场营销的出路</w:t>
      </w:r>
    </w:p>
    <w:p>
      <w:pPr>
        <w:spacing w:after="150"/>
      </w:pPr>
      <w:r>
        <w:rPr/>
        <w:t xml:space="preserve">二、中国电动车电瓶营销的趋势预测</w:t>
      </w:r>
    </w:p>
    <w:p>
      <w:pPr>
        <w:spacing w:after="150"/>
      </w:pPr>
      <w:r>
        <w:rPr>
          <w:b w:val="1"/>
          <w:bCs w:val="1"/>
        </w:rPr>
        <w:t xml:space="preserve">第十三章 研究结论及发展建议</w:t>
      </w:r>
    </w:p>
    <w:p>
      <w:pPr>
        <w:spacing w:after="150"/>
      </w:pPr>
      <w:r>
        <w:rPr/>
        <w:t xml:space="preserve">第一节 电动车电瓶行业研究结论及建议</w:t>
      </w:r>
    </w:p>
    <w:p>
      <w:pPr>
        <w:spacing w:after="150"/>
      </w:pPr>
      <w:r>
        <w:rPr/>
        <w:t xml:space="preserve">第二节 中电动车电瓶行业发展建议</w:t>
      </w:r>
    </w:p>
    <w:p>
      <w:pPr>
        <w:spacing w:after="150"/>
      </w:pPr>
      <w:r>
        <w:rPr>
          <w:b w:val="1"/>
          <w:bCs w:val="1"/>
        </w:rPr>
        <w:t xml:space="preserve">图表目录</w:t>
      </w:r>
    </w:p>
    <w:p>
      <w:pPr>
        <w:spacing w:after="150"/>
      </w:pPr>
      <w:r>
        <w:rPr/>
        <w:t xml:space="preserve">图表：电动车电瓶行业生命周期</w:t>
      </w:r>
    </w:p>
    <w:p>
      <w:pPr>
        <w:spacing w:after="150"/>
      </w:pPr>
      <w:r>
        <w:rPr/>
        <w:t xml:space="preserve">图表：电动车电瓶行业产业链结构</w:t>
      </w:r>
    </w:p>
    <w:p>
      <w:pPr>
        <w:spacing w:after="150"/>
      </w:pPr>
      <w:r>
        <w:rPr/>
        <w:t xml:space="preserve">图表：2024-2029年我国电动车电瓶所属行业重点企业资产总计对比</w:t>
      </w:r>
    </w:p>
    <w:p>
      <w:pPr>
        <w:spacing w:after="150"/>
      </w:pPr>
      <w:r>
        <w:rPr/>
        <w:t xml:space="preserve">图表：2024-2029年我国电动车电瓶所属行业重点企业从业人员对比</w:t>
      </w:r>
    </w:p>
    <w:p>
      <w:pPr>
        <w:spacing w:after="150"/>
      </w:pPr>
      <w:r>
        <w:rPr/>
        <w:t xml:space="preserve">图表：2024-2029年我国电动车电瓶所属行业重点企业全年营业收入对比</w:t>
      </w:r>
    </w:p>
    <w:p>
      <w:pPr>
        <w:spacing w:after="150"/>
      </w:pPr>
      <w:r>
        <w:rPr/>
        <w:t xml:space="preserve">图表：2024-2029年我国电动车电瓶所属行业重点企业利润总额对比</w:t>
      </w:r>
    </w:p>
    <w:p>
      <w:pPr>
        <w:spacing w:after="150"/>
      </w:pPr>
      <w:r>
        <w:rPr/>
        <w:t xml:space="preserve">图表：2024-2029年我国电动车电瓶所属行业重点企业综合竞争力对比</w:t>
      </w:r>
    </w:p>
    <w:p>
      <w:pPr>
        <w:spacing w:after="150"/>
      </w:pPr>
      <w:r>
        <w:rPr/>
        <w:t xml:space="preserve">图表：2024-2029年我国电动车电瓶所属行业成长性</w:t>
      </w:r>
    </w:p>
    <w:p>
      <w:pPr>
        <w:spacing w:after="150"/>
      </w:pPr>
      <w:r>
        <w:rPr/>
        <w:t xml:space="preserve">图表：2024-2029年我国电动车电瓶所属行业经营能力</w:t>
      </w:r>
    </w:p>
    <w:p>
      <w:pPr>
        <w:spacing w:after="150"/>
      </w:pPr>
      <w:r>
        <w:rPr/>
        <w:t xml:space="preserve">图表：2024-2029年我国电动车电瓶所属行业盈利能力</w:t>
      </w:r>
    </w:p>
    <w:p>
      <w:pPr>
        <w:spacing w:after="150"/>
      </w:pPr>
      <w:r>
        <w:rPr/>
        <w:t xml:space="preserve">图表：2024-2029年我国电动车电瓶所属行业偿债能力</w:t>
      </w:r>
    </w:p>
    <w:p>
      <w:pPr>
        <w:spacing w:after="150"/>
      </w:pPr>
      <w:r>
        <w:rPr/>
        <w:t xml:space="preserve">图表：2024-2029年全球电动车电瓶行业市场规模</w:t>
      </w:r>
    </w:p>
    <w:p>
      <w:pPr>
        <w:spacing w:after="150"/>
      </w:pPr>
      <w:r>
        <w:rPr/>
        <w:t xml:space="preserve">图表：2024-2029年中国电动车电瓶行业市场规模</w:t>
      </w:r>
    </w:p>
    <w:p>
      <w:pPr>
        <w:spacing w:after="150"/>
      </w:pPr>
      <w:r>
        <w:rPr/>
        <w:t xml:space="preserve">图表：2024-2029年电动车电瓶行业需求分析</w:t>
      </w:r>
    </w:p>
    <w:p>
      <w:pPr>
        <w:spacing w:after="150"/>
      </w:pPr>
      <w:r>
        <w:rPr/>
        <w:t xml:space="preserve">图表：2024-2029年我国电动车电瓶行业供给预测</w:t>
      </w:r>
    </w:p>
    <w:p>
      <w:pPr>
        <w:spacing w:after="150"/>
      </w:pPr>
      <w:r>
        <w:rPr/>
        <w:t xml:space="preserve">图表：2024-2029年我国电动车电瓶行业产量预测</w:t>
      </w:r>
    </w:p>
    <w:p>
      <w:pPr>
        <w:spacing w:after="150"/>
      </w:pPr>
      <w:r>
        <w:rPr/>
        <w:t xml:space="preserve">图表：2024-2029年我国电动车电瓶行业需求预测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中国电动车电瓶行业市场发展分析及竞争格局与趋势策略研究报告(2024-2029版)</dc:title>
  <dc:description>中国电动车电瓶行业市场发展分析及竞争格局与趋势策略研究报告(2024-2029版)</dc:description>
  <dc:subject>中国电动车电瓶行业市场发展分析及竞争格局与趋势策略研究报告(2024-2029版)</dc:subject>
  <cp:keywords>研究报告</cp:keywords>
  <cp:category>研究报告</cp:category>
  <cp:lastModifiedBy>北京中道泰和信息咨询有限公司</cp:lastModifiedBy>
  <dcterms:created xsi:type="dcterms:W3CDTF">2024-01-28T18:14:14+08:00</dcterms:created>
  <dcterms:modified xsi:type="dcterms:W3CDTF">2024-01-28T18:14:14+08:00</dcterms:modified>
</cp:coreProperties>
</file>

<file path=docProps/custom.xml><?xml version="1.0" encoding="utf-8"?>
<Properties xmlns="http://schemas.openxmlformats.org/officeDocument/2006/custom-properties" xmlns:vt="http://schemas.openxmlformats.org/officeDocument/2006/docPropsVTypes"/>
</file>