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中国量子点发光二极管(QLED)行业市场发展分析及发展前景与预测研究报告(2023-2028版)</w:t>
      </w:r>
    </w:p>
    <w:p>
      <w:pPr>
        <w:spacing w:after="150"/>
      </w:pPr>
      <w:r>
        <w:rPr>
          <w:b w:val="1"/>
          <w:bCs w:val="1"/>
        </w:rPr>
        <w:t xml:space="preserve">报告简介</w:t>
      </w:r>
    </w:p>
    <w:p>
      <w:pPr>
        <w:spacing w:after="150"/>
      </w:pPr>
      <w:r>
        <w:rPr/>
        <w:t xml:space="preserve">量子点发光二极管(QLED)研究报告对量子点发光二极管(QLED)行业研究的内容和方法进行全面的阐述和论证，对研究过程中所获取的量子点发光二极管(QLED)资料进行全面系统的整理和分析，通过图表、统计结果及文献资料，或以纵向的发展过程，或横向类别分析提出论点、分析论据，进行论证。量子点发光二极管(QLED)报告绝对如实地反映客观情况，叙述、说明、推断、引用均恰如其分。文字、用词应力求准确。研究报告的文字也简单、明了、通顺、流畅，既明白如话，又把研究的效果准确地、科学地表达出来。量子点发光二极管(QLED)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量子点发光二极管(QLED)行业的发展状况进行了深入透彻地分析，对我国行业市场情况、技术现状、供需形势作了详尽研究，重点分析了国内外重点企业、行业发展趋势以及行业投资情况，报告还对量子点发光二极管(QLED)下游行业的发展进行了探讨，是量子点发光二极管(QLED)及相关企业、投资部门、研究机构准确了解目前中国市场发展动态，把握量子点发光二极管(QLED)行业发展方向，为企业经营决策提供重要参考的依据。</w:t>
      </w:r>
    </w:p>
    <w:p>
      <w:pPr>
        <w:spacing w:after="150"/>
      </w:pPr>
      <w:r>
        <w:rPr>
          <w:b w:val="1"/>
          <w:bCs w:val="1"/>
        </w:rPr>
        <w:t xml:space="preserve">报告目录</w:t>
      </w:r>
    </w:p>
    <w:p>
      <w:pPr>
        <w:spacing w:after="150"/>
      </w:pPr>
      <w:r>
        <w:rPr>
          <w:b w:val="1"/>
          <w:bCs w:val="1"/>
        </w:rPr>
        <w:t xml:space="preserve">第一章 量子点发光二极管（qled）基本介绍</w:t>
      </w:r>
    </w:p>
    <w:p>
      <w:pPr>
        <w:spacing w:after="150"/>
      </w:pPr>
      <w:r>
        <w:rPr/>
        <w:t xml:space="preserve">第一节  qled相关概述</w:t>
      </w:r>
    </w:p>
    <w:p>
      <w:pPr>
        <w:spacing w:after="150"/>
      </w:pPr>
      <w:r>
        <w:rPr/>
        <w:t xml:space="preserve">一、  qled概念界定</w:t>
      </w:r>
    </w:p>
    <w:p>
      <w:pPr>
        <w:spacing w:after="150"/>
      </w:pPr>
      <w:r>
        <w:rPr/>
        <w:t xml:space="preserve">二、  qled的结构及特点</w:t>
      </w:r>
    </w:p>
    <w:p>
      <w:pPr>
        <w:spacing w:after="150"/>
      </w:pPr>
      <w:r>
        <w:rPr/>
        <w:t xml:space="preserve">三、  qled的分类</w:t>
      </w:r>
    </w:p>
    <w:p>
      <w:pPr>
        <w:spacing w:after="150"/>
      </w:pPr>
      <w:r>
        <w:rPr/>
        <w:t xml:space="preserve">四、  qled的工作原理</w:t>
      </w:r>
    </w:p>
    <w:p>
      <w:pPr>
        <w:spacing w:after="150"/>
      </w:pPr>
      <w:r>
        <w:rPr/>
        <w:t xml:space="preserve">五、  qled的产品性能</w:t>
      </w:r>
    </w:p>
    <w:p>
      <w:pPr>
        <w:spacing w:after="150"/>
      </w:pPr>
      <w:r>
        <w:rPr/>
        <w:t xml:space="preserve">第二节  qled的优势</w:t>
      </w:r>
    </w:p>
    <w:p>
      <w:pPr>
        <w:spacing w:after="150"/>
      </w:pPr>
      <w:r>
        <w:rPr/>
        <w:t xml:space="preserve">一、  成像器件小</w:t>
      </w:r>
    </w:p>
    <w:p>
      <w:pPr>
        <w:spacing w:after="150"/>
      </w:pPr>
      <w:r>
        <w:rPr/>
        <w:t xml:space="preserve">二、  制作过程简单</w:t>
      </w:r>
    </w:p>
    <w:p>
      <w:pPr>
        <w:spacing w:after="150"/>
      </w:pPr>
      <w:r>
        <w:rPr/>
        <w:t xml:space="preserve">三、  成像效果好</w:t>
      </w:r>
    </w:p>
    <w:p>
      <w:pPr>
        <w:spacing w:after="150"/>
      </w:pPr>
      <w:r>
        <w:rPr/>
        <w:t xml:space="preserve">四、  节能</w:t>
      </w:r>
    </w:p>
    <w:p>
      <w:pPr>
        <w:spacing w:after="150"/>
      </w:pPr>
      <w:r>
        <w:rPr>
          <w:b w:val="1"/>
          <w:bCs w:val="1"/>
        </w:rPr>
        <w:t xml:space="preserve">第二章 2019-2022年量子点发光二极管（qled）上游材料——量子点分析</w:t>
      </w:r>
    </w:p>
    <w:p>
      <w:pPr>
        <w:spacing w:after="150"/>
      </w:pPr>
      <w:r>
        <w:rPr/>
        <w:t xml:space="preserve">第一节  量子点相关介绍</w:t>
      </w:r>
    </w:p>
    <w:p>
      <w:pPr>
        <w:spacing w:after="150"/>
      </w:pPr>
      <w:r>
        <w:rPr/>
        <w:t xml:space="preserve">一、  量子点的概念及类型划分</w:t>
      </w:r>
    </w:p>
    <w:p>
      <w:pPr>
        <w:spacing w:after="150"/>
      </w:pPr>
      <w:r>
        <w:rPr/>
        <w:t xml:space="preserve">二、  量子点的基本特性及构成</w:t>
      </w:r>
    </w:p>
    <w:p>
      <w:pPr>
        <w:spacing w:after="150"/>
      </w:pPr>
      <w:r>
        <w:rPr/>
        <w:t xml:space="preserve">三、  量子点的能级结构及发光机理</w:t>
      </w:r>
    </w:p>
    <w:p>
      <w:pPr>
        <w:spacing w:after="150"/>
      </w:pPr>
      <w:r>
        <w:rPr/>
        <w:t xml:space="preserve">四、  量子点的优点</w:t>
      </w:r>
    </w:p>
    <w:p>
      <w:pPr>
        <w:spacing w:after="150"/>
      </w:pPr>
      <w:r>
        <w:rPr/>
        <w:t xml:space="preserve">五、  影响量子点发光效率的因素</w:t>
      </w:r>
    </w:p>
    <w:p>
      <w:pPr>
        <w:spacing w:after="150"/>
      </w:pPr>
      <w:r>
        <w:rPr/>
        <w:t xml:space="preserve">六、  国内外制备的量子点材料</w:t>
      </w:r>
    </w:p>
    <w:p>
      <w:pPr>
        <w:spacing w:after="150"/>
      </w:pPr>
      <w:r>
        <w:rPr/>
        <w:t xml:space="preserve">第二节  量子点材料的应用分析</w:t>
      </w:r>
    </w:p>
    <w:p>
      <w:pPr>
        <w:spacing w:after="150"/>
      </w:pPr>
      <w:r>
        <w:rPr/>
        <w:t xml:space="preserve">一、  量子点技术在国防、航空航天和能源等方面的应用</w:t>
      </w:r>
    </w:p>
    <w:p>
      <w:pPr>
        <w:spacing w:after="150"/>
      </w:pPr>
      <w:r>
        <w:rPr/>
        <w:t xml:space="preserve">二、  量子点在显示领域的应用</w:t>
      </w:r>
    </w:p>
    <w:p>
      <w:pPr>
        <w:spacing w:after="150"/>
      </w:pPr>
      <w:r>
        <w:rPr/>
        <w:t xml:space="preserve">三、  量子点在发光二极管中的应用分析</w:t>
      </w:r>
    </w:p>
    <w:p>
      <w:pPr>
        <w:spacing w:after="150"/>
      </w:pPr>
      <w:r>
        <w:rPr/>
        <w:t xml:space="preserve">四、  量子点层厚度对qled发光特性的影响</w:t>
      </w:r>
    </w:p>
    <w:p>
      <w:pPr>
        <w:spacing w:after="150"/>
      </w:pPr>
      <w:r>
        <w:rPr/>
        <w:t xml:space="preserve">第三节  量子点材料应用前景及趋势</w:t>
      </w:r>
    </w:p>
    <w:p>
      <w:pPr>
        <w:spacing w:after="150"/>
      </w:pPr>
      <w:r>
        <w:rPr/>
        <w:t xml:space="preserve">一、  量子点材料的应用前景</w:t>
      </w:r>
    </w:p>
    <w:p>
      <w:pPr>
        <w:spacing w:after="150"/>
      </w:pPr>
      <w:r>
        <w:rPr/>
        <w:t xml:space="preserve">二、  纳米量子点材料在led中的应用展望</w:t>
      </w:r>
    </w:p>
    <w:p>
      <w:pPr>
        <w:spacing w:after="150"/>
      </w:pPr>
      <w:r>
        <w:rPr/>
        <w:t xml:space="preserve">三、  未来量子点技术应用将更广泛</w:t>
      </w:r>
    </w:p>
    <w:p>
      <w:pPr>
        <w:spacing w:after="150"/>
      </w:pPr>
      <w:r>
        <w:rPr>
          <w:b w:val="1"/>
          <w:bCs w:val="1"/>
        </w:rPr>
        <w:t xml:space="preserve">第三章 量子点发光二极管（qled）的制备与稳定性研究分析</w:t>
      </w:r>
    </w:p>
    <w:p>
      <w:pPr>
        <w:spacing w:after="150"/>
      </w:pPr>
      <w:r>
        <w:rPr/>
        <w:t xml:space="preserve">第一节  胶体量子点的制备与特性</w:t>
      </w:r>
    </w:p>
    <w:p>
      <w:pPr>
        <w:spacing w:after="150"/>
      </w:pPr>
      <w:r>
        <w:rPr/>
        <w:t xml:space="preserve">一、  胶体量子点的化学合成</w:t>
      </w:r>
    </w:p>
    <w:p>
      <w:pPr>
        <w:spacing w:after="150"/>
      </w:pPr>
      <w:r>
        <w:rPr/>
        <w:t xml:space="preserve">二、  胶体量子点的特性</w:t>
      </w:r>
    </w:p>
    <w:p>
      <w:pPr>
        <w:spacing w:after="150"/>
      </w:pPr>
      <w:r>
        <w:rPr/>
        <w:t xml:space="preserve">第二节  胶体量子点在发光上的应用</w:t>
      </w:r>
    </w:p>
    <w:p>
      <w:pPr>
        <w:spacing w:after="150"/>
      </w:pPr>
      <w:r>
        <w:rPr/>
        <w:t xml:space="preserve">一、  量子点的色彩可调性和纯正性</w:t>
      </w:r>
    </w:p>
    <w:p>
      <w:pPr>
        <w:spacing w:after="150"/>
      </w:pPr>
      <w:r>
        <w:rPr/>
        <w:t xml:space="preserve">二、  量子点的发光性能</w:t>
      </w:r>
    </w:p>
    <w:p>
      <w:pPr>
        <w:spacing w:after="150"/>
      </w:pPr>
      <w:r>
        <w:rPr/>
        <w:t xml:space="preserve">三、  量子点的溶解性能</w:t>
      </w:r>
    </w:p>
    <w:p>
      <w:pPr>
        <w:spacing w:after="150"/>
      </w:pPr>
      <w:r>
        <w:rPr/>
        <w:t xml:space="preserve">四、  量子点的稳定性</w:t>
      </w:r>
    </w:p>
    <w:p>
      <w:pPr>
        <w:spacing w:after="150"/>
      </w:pPr>
      <w:r>
        <w:rPr/>
        <w:t xml:space="preserve">第三节  电驱动量子点发光二极管的演变</w:t>
      </w:r>
    </w:p>
    <w:p>
      <w:pPr>
        <w:spacing w:after="150"/>
      </w:pPr>
      <w:r>
        <w:rPr/>
        <w:t xml:space="preserve">一、  聚合物作为电荷传输层的qled器件</w:t>
      </w:r>
    </w:p>
    <w:p>
      <w:pPr>
        <w:spacing w:after="150"/>
      </w:pPr>
      <w:r>
        <w:rPr/>
        <w:t xml:space="preserve">二、  有机小分子作为电荷传输层的qled器件</w:t>
      </w:r>
    </w:p>
    <w:p>
      <w:pPr>
        <w:spacing w:after="150"/>
      </w:pPr>
      <w:r>
        <w:rPr/>
        <w:t xml:space="preserve">三、  全无机的qled器件</w:t>
      </w:r>
    </w:p>
    <w:p>
      <w:pPr>
        <w:spacing w:after="150"/>
      </w:pPr>
      <w:r>
        <w:rPr/>
        <w:t xml:space="preserve">四、  有机空穴传输层与无机电子传输层混合的qled</w:t>
      </w:r>
    </w:p>
    <w:p>
      <w:pPr>
        <w:spacing w:after="150"/>
      </w:pPr>
      <w:r>
        <w:rPr/>
        <w:t xml:space="preserve">第四节  量子点发光二极管(qled)性能影响研究分析</w:t>
      </w:r>
    </w:p>
    <w:p>
      <w:pPr>
        <w:spacing w:after="150"/>
      </w:pPr>
      <w:r>
        <w:rPr/>
        <w:t xml:space="preserve">一、  电荷传输材料对qled器件性能的影响</w:t>
      </w:r>
    </w:p>
    <w:p>
      <w:pPr>
        <w:spacing w:after="150"/>
      </w:pPr>
      <w:r>
        <w:rPr/>
        <w:t xml:space="preserve">二、  量子点的短链配体交换对qled的性能的影响</w:t>
      </w:r>
    </w:p>
    <w:p>
      <w:pPr>
        <w:spacing w:after="150"/>
      </w:pPr>
      <w:r>
        <w:rPr/>
        <w:t xml:space="preserve">三、  qled中pedot-pss膜的硫酸处理对器件空气发光稳定性的影响</w:t>
      </w:r>
    </w:p>
    <w:p>
      <w:pPr>
        <w:spacing w:after="150"/>
      </w:pPr>
      <w:r>
        <w:rPr>
          <w:b w:val="1"/>
          <w:bCs w:val="1"/>
        </w:rPr>
        <w:t xml:space="preserve">第四章 2019-2022年量子点发光二极管（qled）发展现状分析</w:t>
      </w:r>
    </w:p>
    <w:p>
      <w:pPr>
        <w:spacing w:after="150"/>
      </w:pPr>
      <w:r>
        <w:rPr/>
        <w:t xml:space="preserve">第一节  全球qled市场竞争现状</w:t>
      </w:r>
    </w:p>
    <w:p>
      <w:pPr>
        <w:spacing w:after="150"/>
      </w:pPr>
      <w:r>
        <w:rPr/>
        <w:t xml:space="preserve">一、  英国</w:t>
      </w:r>
    </w:p>
    <w:p>
      <w:pPr>
        <w:spacing w:after="150"/>
      </w:pPr>
      <w:r>
        <w:rPr/>
        <w:t xml:space="preserve">二、  德国</w:t>
      </w:r>
    </w:p>
    <w:p>
      <w:pPr>
        <w:spacing w:after="150"/>
      </w:pPr>
      <w:r>
        <w:rPr/>
        <w:t xml:space="preserve">三、  美国</w:t>
      </w:r>
    </w:p>
    <w:p>
      <w:pPr>
        <w:spacing w:after="150"/>
      </w:pPr>
      <w:r>
        <w:rPr/>
        <w:t xml:space="preserve">四、  中国</w:t>
      </w:r>
    </w:p>
    <w:p>
      <w:pPr>
        <w:spacing w:after="150"/>
      </w:pPr>
      <w:r>
        <w:rPr/>
        <w:t xml:space="preserve">第二节  qled发展现状浅析</w:t>
      </w:r>
    </w:p>
    <w:p>
      <w:pPr>
        <w:spacing w:after="150"/>
      </w:pPr>
      <w:r>
        <w:rPr/>
        <w:t xml:space="preserve">一、  qled即将登陆市场</w:t>
      </w:r>
    </w:p>
    <w:p>
      <w:pPr>
        <w:spacing w:after="150"/>
      </w:pPr>
      <w:r>
        <w:rPr/>
        <w:t xml:space="preserve">二、  qled产业布局</w:t>
      </w:r>
    </w:p>
    <w:p>
      <w:pPr>
        <w:spacing w:after="150"/>
      </w:pPr>
      <w:r>
        <w:rPr/>
        <w:t xml:space="preserve">三、  qled的应用现状</w:t>
      </w:r>
    </w:p>
    <w:p>
      <w:pPr>
        <w:spacing w:after="150"/>
      </w:pPr>
      <w:r>
        <w:rPr/>
        <w:t xml:space="preserve">第三节  qled研发状况分析</w:t>
      </w:r>
    </w:p>
    <w:p>
      <w:pPr>
        <w:spacing w:after="150"/>
      </w:pPr>
      <w:r>
        <w:rPr/>
        <w:t xml:space="preserve">一、  qled的研发现状</w:t>
      </w:r>
    </w:p>
    <w:p>
      <w:pPr>
        <w:spacing w:after="150"/>
      </w:pPr>
      <w:r>
        <w:rPr/>
        <w:t xml:space="preserve">二、  qled显示屏的最新研究进展</w:t>
      </w:r>
    </w:p>
    <w:p>
      <w:pPr>
        <w:spacing w:after="150"/>
      </w:pPr>
      <w:r>
        <w:rPr/>
        <w:t xml:space="preserve">第四节  qled对市场的影响</w:t>
      </w:r>
    </w:p>
    <w:p>
      <w:pPr>
        <w:spacing w:after="150"/>
      </w:pPr>
      <w:r>
        <w:rPr/>
        <w:t xml:space="preserve">一、  qled促使显示市场竞争白热化</w:t>
      </w:r>
    </w:p>
    <w:p>
      <w:pPr>
        <w:spacing w:after="150"/>
      </w:pPr>
      <w:r>
        <w:rPr/>
        <w:t xml:space="preserve">二、  qled为广色域带来机遇</w:t>
      </w:r>
    </w:p>
    <w:p>
      <w:pPr>
        <w:spacing w:after="150"/>
      </w:pPr>
      <w:r>
        <w:rPr/>
        <w:t xml:space="preserve">第五节  qled存在的问题及发展策略</w:t>
      </w:r>
    </w:p>
    <w:p>
      <w:pPr>
        <w:spacing w:after="150"/>
      </w:pPr>
      <w:r>
        <w:rPr/>
        <w:t xml:space="preserve">一、  qled存在的不足</w:t>
      </w:r>
    </w:p>
    <w:p>
      <w:pPr>
        <w:spacing w:after="150"/>
      </w:pPr>
      <w:r>
        <w:rPr/>
        <w:t xml:space="preserve">二、  qled发展需构建全球供应链</w:t>
      </w:r>
    </w:p>
    <w:p>
      <w:pPr>
        <w:spacing w:after="150"/>
      </w:pPr>
      <w:r>
        <w:rPr>
          <w:b w:val="1"/>
          <w:bCs w:val="1"/>
        </w:rPr>
        <w:t xml:space="preserve">第五章 2019-2022年量子点发光二极管（qled）下游应用市场发展现状</w:t>
      </w:r>
    </w:p>
    <w:p>
      <w:pPr>
        <w:spacing w:after="150"/>
      </w:pPr>
      <w:r>
        <w:rPr/>
        <w:t xml:space="preserve">第一节  电视机市场</w:t>
      </w:r>
    </w:p>
    <w:p>
      <w:pPr>
        <w:spacing w:after="150"/>
      </w:pPr>
      <w:r>
        <w:rPr/>
        <w:t xml:space="preserve">一、  中国彩色电视机产量分析</w:t>
      </w:r>
    </w:p>
    <w:p>
      <w:pPr>
        <w:spacing w:after="150"/>
      </w:pPr>
      <w:r>
        <w:rPr/>
        <w:t xml:space="preserve">二、  中国电视剧市场销售现状</w:t>
      </w:r>
    </w:p>
    <w:p>
      <w:pPr>
        <w:spacing w:after="150"/>
      </w:pPr>
      <w:r>
        <w:rPr/>
        <w:t xml:space="preserve">三、  中国液晶电视市场格局分析</w:t>
      </w:r>
    </w:p>
    <w:p>
      <w:pPr>
        <w:spacing w:after="150"/>
      </w:pPr>
      <w:r>
        <w:rPr/>
        <w:t xml:space="preserve">四、  中国智能电视市场格局分析</w:t>
      </w:r>
    </w:p>
    <w:p>
      <w:pPr>
        <w:spacing w:after="150"/>
      </w:pPr>
      <w:r>
        <w:rPr/>
        <w:t xml:space="preserve">五、  qled将改变电视市场格局</w:t>
      </w:r>
    </w:p>
    <w:p>
      <w:pPr>
        <w:spacing w:after="150"/>
      </w:pPr>
      <w:r>
        <w:rPr/>
        <w:t xml:space="preserve">第二节  平板电脑市场</w:t>
      </w:r>
    </w:p>
    <w:p>
      <w:pPr>
        <w:spacing w:after="150"/>
      </w:pPr>
      <w:r>
        <w:rPr/>
        <w:t xml:space="preserve">一、  全球平板电脑市场发展现状</w:t>
      </w:r>
    </w:p>
    <w:p>
      <w:pPr>
        <w:spacing w:after="150"/>
      </w:pPr>
      <w:r>
        <w:rPr/>
        <w:t xml:space="preserve">二、  中国平板电脑市场格局分析</w:t>
      </w:r>
    </w:p>
    <w:p>
      <w:pPr>
        <w:spacing w:after="150"/>
      </w:pPr>
      <w:r>
        <w:rPr/>
        <w:t xml:space="preserve">三、  中国平板电脑市场销售现状</w:t>
      </w:r>
    </w:p>
    <w:p>
      <w:pPr>
        <w:spacing w:after="150"/>
      </w:pPr>
      <w:r>
        <w:rPr/>
        <w:t xml:space="preserve">四、  中国平板电脑消费者行为解析</w:t>
      </w:r>
    </w:p>
    <w:p>
      <w:pPr>
        <w:spacing w:after="150"/>
      </w:pPr>
      <w:r>
        <w:rPr/>
        <w:t xml:space="preserve">五、  中国平板电脑市场前景及趋势分析</w:t>
      </w:r>
    </w:p>
    <w:p>
      <w:pPr>
        <w:spacing w:after="150"/>
      </w:pPr>
      <w:r>
        <w:rPr/>
        <w:t xml:space="preserve">第三节  智能手机市场</w:t>
      </w:r>
    </w:p>
    <w:p>
      <w:pPr>
        <w:spacing w:after="150"/>
      </w:pPr>
      <w:r>
        <w:rPr/>
        <w:t xml:space="preserve">一、  全球智能手机市场现状分析</w:t>
      </w:r>
    </w:p>
    <w:p>
      <w:pPr>
        <w:spacing w:after="150"/>
      </w:pPr>
      <w:r>
        <w:rPr/>
        <w:t xml:space="preserve">二、  中国智能手机市场格局分析</w:t>
      </w:r>
    </w:p>
    <w:p>
      <w:pPr>
        <w:spacing w:after="150"/>
      </w:pPr>
      <w:r>
        <w:rPr/>
        <w:t xml:space="preserve">三、  中国智能手机产品产量分析</w:t>
      </w:r>
    </w:p>
    <w:p>
      <w:pPr>
        <w:spacing w:after="150"/>
      </w:pPr>
      <w:r>
        <w:rPr/>
        <w:t xml:space="preserve">四、  中国智能手机市场竞争状况</w:t>
      </w:r>
    </w:p>
    <w:p>
      <w:pPr>
        <w:spacing w:after="150"/>
      </w:pPr>
      <w:r>
        <w:rPr/>
        <w:t xml:space="preserve">五、  中国智能手机行业swot分析</w:t>
      </w:r>
    </w:p>
    <w:p>
      <w:pPr>
        <w:spacing w:after="150"/>
      </w:pPr>
      <w:r>
        <w:rPr/>
        <w:t xml:space="preserve">六、  中国智能手机行业投资潜力分析</w:t>
      </w:r>
    </w:p>
    <w:p>
      <w:pPr>
        <w:spacing w:after="150"/>
      </w:pPr>
      <w:r>
        <w:rPr/>
        <w:t xml:space="preserve">七、  中国智能手机发展趋势分析</w:t>
      </w:r>
    </w:p>
    <w:p>
      <w:pPr>
        <w:spacing w:after="150"/>
      </w:pPr>
      <w:r>
        <w:rPr>
          <w:b w:val="1"/>
          <w:bCs w:val="1"/>
        </w:rPr>
        <w:t xml:space="preserve">第六章 2019-2022年量子点发光二极管（qled）替代品——led的发展</w:t>
      </w:r>
    </w:p>
    <w:p>
      <w:pPr>
        <w:spacing w:after="150"/>
      </w:pPr>
      <w:r>
        <w:rPr/>
        <w:t xml:space="preserve">第一节  全球led产业发展状况分析</w:t>
      </w:r>
    </w:p>
    <w:p>
      <w:pPr>
        <w:spacing w:after="150"/>
      </w:pPr>
      <w:r>
        <w:rPr/>
        <w:t xml:space="preserve">一、  全球led市场基本格局</w:t>
      </w:r>
    </w:p>
    <w:p>
      <w:pPr>
        <w:spacing w:after="150"/>
      </w:pPr>
      <w:r>
        <w:rPr/>
        <w:t xml:space="preserve">二、  全球led市场整合步伐加速</w:t>
      </w:r>
    </w:p>
    <w:p>
      <w:pPr>
        <w:spacing w:after="150"/>
      </w:pPr>
      <w:r>
        <w:rPr/>
        <w:t xml:space="preserve">三、  2022年全球led市场发展分析</w:t>
      </w:r>
    </w:p>
    <w:p>
      <w:pPr>
        <w:spacing w:after="150"/>
      </w:pPr>
      <w:r>
        <w:rPr/>
        <w:t xml:space="preserve">四、  2022年世界led产业发展动态</w:t>
      </w:r>
    </w:p>
    <w:p>
      <w:pPr>
        <w:spacing w:after="150"/>
      </w:pPr>
      <w:r>
        <w:rPr/>
        <w:t xml:space="preserve">五、  全球led市场规模预测</w:t>
      </w:r>
    </w:p>
    <w:p>
      <w:pPr>
        <w:spacing w:after="150"/>
      </w:pPr>
      <w:r>
        <w:rPr/>
        <w:t xml:space="preserve">第二节  中国led产业现状分析</w:t>
      </w:r>
    </w:p>
    <w:p>
      <w:pPr>
        <w:spacing w:after="150"/>
      </w:pPr>
      <w:r>
        <w:rPr/>
        <w:t xml:space="preserve">一、  中国led整体产业规模分析</w:t>
      </w:r>
    </w:p>
    <w:p>
      <w:pPr>
        <w:spacing w:after="150"/>
      </w:pPr>
      <w:r>
        <w:rPr/>
        <w:t xml:space="preserve">二、  中国led行业投资规模分析</w:t>
      </w:r>
    </w:p>
    <w:p>
      <w:pPr>
        <w:spacing w:after="150"/>
      </w:pPr>
      <w:r>
        <w:rPr/>
        <w:t xml:space="preserve">三、  中国led市场价格现状</w:t>
      </w:r>
    </w:p>
    <w:p>
      <w:pPr>
        <w:spacing w:after="150"/>
      </w:pPr>
      <w:r>
        <w:rPr/>
        <w:t xml:space="preserve">四、  中国led产品出口状况</w:t>
      </w:r>
    </w:p>
    <w:p>
      <w:pPr>
        <w:spacing w:after="150"/>
      </w:pPr>
      <w:r>
        <w:rPr/>
        <w:t xml:space="preserve">五、  中国led行业并购现状</w:t>
      </w:r>
    </w:p>
    <w:p>
      <w:pPr>
        <w:spacing w:after="150"/>
      </w:pPr>
      <w:r>
        <w:rPr/>
        <w:t xml:space="preserve">六、  中国led技术发展现状</w:t>
      </w:r>
    </w:p>
    <w:p>
      <w:pPr>
        <w:spacing w:after="150"/>
      </w:pPr>
      <w:r>
        <w:rPr/>
        <w:t xml:space="preserve">第三节  中国led行业swot分析</w:t>
      </w:r>
    </w:p>
    <w:p>
      <w:pPr>
        <w:spacing w:after="150"/>
      </w:pPr>
      <w:r>
        <w:rPr/>
        <w:t xml:space="preserve">一、  优势(strengths)</w:t>
      </w:r>
    </w:p>
    <w:p>
      <w:pPr>
        <w:spacing w:after="150"/>
      </w:pPr>
      <w:r>
        <w:rPr/>
        <w:t xml:space="preserve">二、  劣势(weaknesses)</w:t>
      </w:r>
    </w:p>
    <w:p>
      <w:pPr>
        <w:spacing w:after="150"/>
      </w:pPr>
      <w:r>
        <w:rPr/>
        <w:t xml:space="preserve">三、  机会(opportunities)</w:t>
      </w:r>
    </w:p>
    <w:p>
      <w:pPr>
        <w:spacing w:after="150"/>
      </w:pPr>
      <w:r>
        <w:rPr/>
        <w:t xml:space="preserve">四、  威胁(threats)</w:t>
      </w:r>
    </w:p>
    <w:p>
      <w:pPr>
        <w:spacing w:after="150"/>
      </w:pPr>
      <w:r>
        <w:rPr/>
        <w:t xml:space="preserve">第四节  中国led行业存在的问题及策略</w:t>
      </w:r>
    </w:p>
    <w:p>
      <w:pPr>
        <w:spacing w:after="150"/>
      </w:pPr>
      <w:r>
        <w:rPr/>
        <w:t xml:space="preserve">一、  中国led行业发展中的问题</w:t>
      </w:r>
    </w:p>
    <w:p>
      <w:pPr>
        <w:spacing w:after="150"/>
      </w:pPr>
      <w:r>
        <w:rPr/>
        <w:t xml:space="preserve">二、  中国led行业发展对策</w:t>
      </w:r>
    </w:p>
    <w:p>
      <w:pPr>
        <w:spacing w:after="150"/>
      </w:pPr>
      <w:r>
        <w:rPr/>
        <w:t xml:space="preserve">第五节  中国led行业发展前景及趋势预测</w:t>
      </w:r>
    </w:p>
    <w:p>
      <w:pPr>
        <w:spacing w:after="150"/>
      </w:pPr>
      <w:r>
        <w:rPr/>
        <w:t xml:space="preserve">一、  中国led产业发展潜力广阔</w:t>
      </w:r>
    </w:p>
    <w:p>
      <w:pPr>
        <w:spacing w:after="150"/>
      </w:pPr>
      <w:r>
        <w:rPr/>
        <w:t xml:space="preserve">二、  未来我国led产业规模预测</w:t>
      </w:r>
    </w:p>
    <w:p>
      <w:pPr>
        <w:spacing w:after="150"/>
      </w:pPr>
      <w:r>
        <w:rPr/>
        <w:t xml:space="preserve">三、  我国led行业智能化发展趋势分析</w:t>
      </w:r>
    </w:p>
    <w:p>
      <w:pPr>
        <w:spacing w:after="150"/>
      </w:pPr>
      <w:r>
        <w:rPr>
          <w:b w:val="1"/>
          <w:bCs w:val="1"/>
        </w:rPr>
        <w:t xml:space="preserve">第七章 2019-2022年量子点发光二极管（qled）替代品——oled的发展</w:t>
      </w:r>
    </w:p>
    <w:p>
      <w:pPr>
        <w:spacing w:after="150"/>
      </w:pPr>
      <w:r>
        <w:rPr/>
        <w:t xml:space="preserve">第一节  全球oled产业的发展</w:t>
      </w:r>
    </w:p>
    <w:p>
      <w:pPr>
        <w:spacing w:after="150"/>
      </w:pPr>
      <w:r>
        <w:rPr/>
        <w:t xml:space="preserve">一、  全球oled产业现状综述</w:t>
      </w:r>
    </w:p>
    <w:p>
      <w:pPr>
        <w:spacing w:after="150"/>
      </w:pPr>
      <w:r>
        <w:rPr/>
        <w:t xml:space="preserve">二、  全球oled产业技术研发状况</w:t>
      </w:r>
    </w:p>
    <w:p>
      <w:pPr>
        <w:spacing w:after="150"/>
      </w:pPr>
      <w:r>
        <w:rPr/>
        <w:t xml:space="preserve">三、  全球oled产业竞争格局及现状分析</w:t>
      </w:r>
    </w:p>
    <w:p>
      <w:pPr>
        <w:spacing w:after="150"/>
      </w:pPr>
      <w:r>
        <w:rPr/>
        <w:t xml:space="preserve">四、  全球oled产业面临的挑战</w:t>
      </w:r>
    </w:p>
    <w:p>
      <w:pPr>
        <w:spacing w:after="150"/>
      </w:pPr>
      <w:r>
        <w:rPr/>
        <w:t xml:space="preserve">五、  全球oled产业发展预测分析</w:t>
      </w:r>
    </w:p>
    <w:p>
      <w:pPr>
        <w:spacing w:after="150"/>
      </w:pPr>
      <w:r>
        <w:rPr/>
        <w:t xml:space="preserve">第二节  中国oled产业深度解析</w:t>
      </w:r>
    </w:p>
    <w:p>
      <w:pPr>
        <w:spacing w:after="150"/>
      </w:pPr>
      <w:r>
        <w:rPr/>
        <w:t xml:space="preserve">一、  我国oled产业发展初具规模</w:t>
      </w:r>
    </w:p>
    <w:p>
      <w:pPr>
        <w:spacing w:after="150"/>
      </w:pPr>
      <w:r>
        <w:rPr/>
        <w:t xml:space="preserve">二、  我国oled产业现状</w:t>
      </w:r>
    </w:p>
    <w:p>
      <w:pPr>
        <w:spacing w:after="150"/>
      </w:pPr>
      <w:r>
        <w:rPr/>
        <w:t xml:space="preserve">三、  中国oled产业取得很大进展</w:t>
      </w:r>
    </w:p>
    <w:p>
      <w:pPr>
        <w:spacing w:after="150"/>
      </w:pPr>
      <w:r>
        <w:rPr/>
        <w:t xml:space="preserve">四、  中国oled产业投资升温</w:t>
      </w:r>
    </w:p>
    <w:p>
      <w:pPr>
        <w:spacing w:after="150"/>
      </w:pPr>
      <w:r>
        <w:rPr/>
        <w:t xml:space="preserve">五、  我国oled企业发展的突破口</w:t>
      </w:r>
    </w:p>
    <w:p>
      <w:pPr>
        <w:spacing w:after="150"/>
      </w:pPr>
      <w:r>
        <w:rPr/>
        <w:t xml:space="preserve">第三节  中国oled产业面临的挑战与发展</w:t>
      </w:r>
    </w:p>
    <w:p>
      <w:pPr>
        <w:spacing w:after="150"/>
      </w:pPr>
      <w:r>
        <w:rPr/>
        <w:t xml:space="preserve">一、  影响oled产业化进程的主要因素</w:t>
      </w:r>
    </w:p>
    <w:p>
      <w:pPr>
        <w:spacing w:after="150"/>
      </w:pPr>
      <w:r>
        <w:rPr/>
        <w:t xml:space="preserve">二、  oled产业发展的制约瓶颈分析</w:t>
      </w:r>
    </w:p>
    <w:p>
      <w:pPr>
        <w:spacing w:after="150"/>
      </w:pPr>
      <w:r>
        <w:rPr/>
        <w:t xml:space="preserve">三、  我国oled产业存在的问题</w:t>
      </w:r>
    </w:p>
    <w:p>
      <w:pPr>
        <w:spacing w:after="150"/>
      </w:pPr>
      <w:r>
        <w:rPr/>
        <w:t xml:space="preserve">四、  我国oled显示器市场面临重重考验</w:t>
      </w:r>
    </w:p>
    <w:p>
      <w:pPr>
        <w:spacing w:after="150"/>
      </w:pPr>
      <w:r>
        <w:rPr/>
        <w:t xml:space="preserve">五、  中国oled产业有待完善</w:t>
      </w:r>
    </w:p>
    <w:p>
      <w:pPr>
        <w:spacing w:after="150"/>
      </w:pPr>
      <w:r>
        <w:rPr/>
        <w:t xml:space="preserve">六、  推动我国oled产业发展的对策</w:t>
      </w:r>
    </w:p>
    <w:p>
      <w:pPr>
        <w:spacing w:after="150"/>
      </w:pPr>
      <w:r>
        <w:rPr/>
        <w:t xml:space="preserve">第四节  中国oled产业发展前景分析</w:t>
      </w:r>
    </w:p>
    <w:p>
      <w:pPr>
        <w:spacing w:after="150"/>
      </w:pPr>
      <w:r>
        <w:rPr/>
        <w:t xml:space="preserve">一、  中国oled产业的发展机遇</w:t>
      </w:r>
    </w:p>
    <w:p>
      <w:pPr>
        <w:spacing w:after="150"/>
      </w:pPr>
      <w:r>
        <w:rPr/>
        <w:t xml:space="preserve">二、  中国oled产业发展潜力分析</w:t>
      </w:r>
    </w:p>
    <w:p>
      <w:pPr>
        <w:spacing w:after="150"/>
      </w:pPr>
      <w:r>
        <w:rPr/>
        <w:t xml:space="preserve">三、  未来oled技术发展的侧重点</w:t>
      </w:r>
    </w:p>
    <w:p>
      <w:pPr>
        <w:spacing w:after="150"/>
      </w:pPr>
      <w:r>
        <w:rPr>
          <w:b w:val="1"/>
          <w:bCs w:val="1"/>
        </w:rPr>
        <w:t xml:space="preserve">第八章 2019-2022年量子点发光二极管（qled）相关进出口数据分析</w:t>
      </w:r>
    </w:p>
    <w:p>
      <w:pPr>
        <w:spacing w:after="150"/>
      </w:pPr>
      <w:r>
        <w:rPr/>
        <w:t xml:space="preserve">第一节  2019-2022年发光二极管进出口数据分析</w:t>
      </w:r>
    </w:p>
    <w:p>
      <w:pPr>
        <w:spacing w:after="150"/>
      </w:pPr>
      <w:r>
        <w:rPr/>
        <w:t xml:space="preserve">一、  主要贸易国发光二极管进口市场分析</w:t>
      </w:r>
    </w:p>
    <w:p>
      <w:pPr>
        <w:spacing w:after="150"/>
      </w:pPr>
      <w:r>
        <w:rPr/>
        <w:t xml:space="preserve">二、  主要贸易国发光二极管出口市场分析</w:t>
      </w:r>
    </w:p>
    <w:p>
      <w:pPr>
        <w:spacing w:after="150"/>
      </w:pPr>
      <w:r>
        <w:rPr/>
        <w:t xml:space="preserve">三、  主要省份发光二极管进口市场分析</w:t>
      </w:r>
    </w:p>
    <w:p>
      <w:pPr>
        <w:spacing w:after="150"/>
      </w:pPr>
      <w:r>
        <w:rPr/>
        <w:t xml:space="preserve">四、  主要省份发光二极管出口市场分析</w:t>
      </w:r>
    </w:p>
    <w:p>
      <w:pPr>
        <w:spacing w:after="150"/>
      </w:pPr>
      <w:r>
        <w:rPr/>
        <w:t xml:space="preserve">第二节  2019-2022年装有液晶装置或发光二极管的显示板进出口数据分析</w:t>
      </w:r>
    </w:p>
    <w:p>
      <w:pPr>
        <w:spacing w:after="150"/>
      </w:pPr>
      <w:r>
        <w:rPr/>
        <w:t xml:space="preserve">一、  主要贸易国装有液晶装置或发光二极管的显示板进口市场分析</w:t>
      </w:r>
    </w:p>
    <w:p>
      <w:pPr>
        <w:spacing w:after="150"/>
      </w:pPr>
      <w:r>
        <w:rPr/>
        <w:t xml:space="preserve">二、  主要贸易国装有液晶装置或发光二极管的显示板出口市场分析</w:t>
      </w:r>
    </w:p>
    <w:p>
      <w:pPr>
        <w:spacing w:after="150"/>
      </w:pPr>
      <w:r>
        <w:rPr/>
        <w:t xml:space="preserve">三、  主要省份装有液晶装置或发光二极管的显示板进口市场分析</w:t>
      </w:r>
    </w:p>
    <w:p>
      <w:pPr>
        <w:spacing w:after="150"/>
      </w:pPr>
      <w:r>
        <w:rPr/>
        <w:t xml:space="preserve">四、  主要省份装有液晶装置或发光二极管的显示板出口市场分析</w:t>
      </w:r>
    </w:p>
    <w:p>
      <w:pPr>
        <w:spacing w:after="150"/>
      </w:pPr>
      <w:r>
        <w:rPr>
          <w:b w:val="1"/>
          <w:bCs w:val="1"/>
        </w:rPr>
        <w:t xml:space="preserve">第九章 2019-2022年量子点发光二极管（qled）重点企业分析</w:t>
      </w:r>
    </w:p>
    <w:p>
      <w:pPr>
        <w:spacing w:after="150"/>
      </w:pPr>
      <w:r>
        <w:rPr/>
        <w:t xml:space="preserve">第一节  苹果公司</w:t>
      </w:r>
    </w:p>
    <w:p>
      <w:pPr>
        <w:spacing w:after="150"/>
      </w:pPr>
      <w:r>
        <w:rPr/>
        <w:t xml:space="preserve">一、  公司发展概况</w:t>
      </w:r>
    </w:p>
    <w:p>
      <w:pPr>
        <w:spacing w:after="150"/>
      </w:pPr>
      <w:r>
        <w:rPr/>
        <w:t xml:space="preserve">二、  公司经营状况分析</w:t>
      </w:r>
    </w:p>
    <w:p>
      <w:pPr>
        <w:spacing w:after="150"/>
      </w:pPr>
      <w:r>
        <w:rPr/>
        <w:t xml:space="preserve">三、  公司qled领域发展状况</w:t>
      </w:r>
    </w:p>
    <w:p>
      <w:pPr>
        <w:spacing w:after="150"/>
      </w:pPr>
      <w:r>
        <w:rPr/>
        <w:t xml:space="preserve">四、  公司发展前景展望</w:t>
      </w:r>
    </w:p>
    <w:p>
      <w:pPr>
        <w:spacing w:after="150"/>
      </w:pPr>
      <w:r>
        <w:rPr/>
        <w:t xml:space="preserve">第二节  三星电子</w:t>
      </w:r>
    </w:p>
    <w:p>
      <w:pPr>
        <w:spacing w:after="150"/>
      </w:pPr>
      <w:r>
        <w:rPr/>
        <w:t xml:space="preserve">一、  公司发展概况</w:t>
      </w:r>
    </w:p>
    <w:p>
      <w:pPr>
        <w:spacing w:after="150"/>
      </w:pPr>
      <w:r>
        <w:rPr/>
        <w:t xml:space="preserve">二、  公司经营状况分析</w:t>
      </w:r>
    </w:p>
    <w:p>
      <w:pPr>
        <w:spacing w:after="150"/>
      </w:pPr>
      <w:r>
        <w:rPr/>
        <w:t xml:space="preserve">三、  公司qled领域发展状况</w:t>
      </w:r>
    </w:p>
    <w:p>
      <w:pPr>
        <w:spacing w:after="150"/>
      </w:pPr>
      <w:r>
        <w:rPr/>
        <w:t xml:space="preserve">四、  公司发展前景展望</w:t>
      </w:r>
    </w:p>
    <w:p>
      <w:pPr>
        <w:spacing w:after="150"/>
      </w:pPr>
      <w:r>
        <w:rPr/>
        <w:t xml:space="preserve">第三节  lg集团</w:t>
      </w:r>
    </w:p>
    <w:p>
      <w:pPr>
        <w:spacing w:after="150"/>
      </w:pPr>
      <w:r>
        <w:rPr/>
        <w:t xml:space="preserve">一、  公司发展概况</w:t>
      </w:r>
    </w:p>
    <w:p>
      <w:pPr>
        <w:spacing w:after="150"/>
      </w:pPr>
      <w:r>
        <w:rPr/>
        <w:t xml:space="preserve">二、  公司经营状况分析</w:t>
      </w:r>
    </w:p>
    <w:p>
      <w:pPr>
        <w:spacing w:after="150"/>
      </w:pPr>
      <w:r>
        <w:rPr/>
        <w:t xml:space="preserve">三、  公司qled领域发展状况</w:t>
      </w:r>
    </w:p>
    <w:p>
      <w:pPr>
        <w:spacing w:after="150"/>
      </w:pPr>
      <w:r>
        <w:rPr/>
        <w:t xml:space="preserve">四、  公司发展前景展望</w:t>
      </w:r>
    </w:p>
    <w:p>
      <w:pPr>
        <w:spacing w:after="150"/>
      </w:pPr>
      <w:r>
        <w:rPr/>
        <w:t xml:space="preserve">第四节  tcl集团</w:t>
      </w:r>
    </w:p>
    <w:p>
      <w:pPr>
        <w:spacing w:after="150"/>
      </w:pPr>
      <w:r>
        <w:rPr/>
        <w:t xml:space="preserve">一、  公司发展概况</w:t>
      </w:r>
    </w:p>
    <w:p>
      <w:pPr>
        <w:spacing w:after="150"/>
      </w:pPr>
      <w:r>
        <w:rPr/>
        <w:t xml:space="preserve">二、  公司经营状况分析</w:t>
      </w:r>
    </w:p>
    <w:p>
      <w:pPr>
        <w:spacing w:after="150"/>
      </w:pPr>
      <w:r>
        <w:rPr/>
        <w:t xml:space="preserve">三、  公司qled领域发展状况</w:t>
      </w:r>
    </w:p>
    <w:p>
      <w:pPr>
        <w:spacing w:after="150"/>
      </w:pPr>
      <w:r>
        <w:rPr/>
        <w:t xml:space="preserve">四、  公司发展前景展望</w:t>
      </w:r>
    </w:p>
    <w:p>
      <w:pPr>
        <w:spacing w:after="150"/>
      </w:pPr>
      <w:r>
        <w:rPr>
          <w:b w:val="1"/>
          <w:bCs w:val="1"/>
        </w:rPr>
        <w:t xml:space="preserve">第十章 量子点发光二极管（qled）发展前景及预测</w:t>
      </w:r>
    </w:p>
    <w:p>
      <w:pPr>
        <w:spacing w:after="150"/>
      </w:pPr>
      <w:r>
        <w:rPr/>
        <w:t xml:space="preserve">第一节  qled发展前景分析</w:t>
      </w:r>
    </w:p>
    <w:p>
      <w:pPr>
        <w:spacing w:after="150"/>
      </w:pPr>
      <w:r>
        <w:rPr/>
        <w:t xml:space="preserve">第二节  2023-2028年中国qled市场预测分析</w:t>
      </w:r>
    </w:p>
    <w:p>
      <w:pPr>
        <w:spacing w:after="150"/>
      </w:pPr>
      <w:r>
        <w:rPr/>
        <w:t xml:space="preserve">第三节  未来量子点显示产品产值预测</w:t>
      </w:r>
    </w:p>
    <w:p>
      <w:pPr>
        <w:spacing w:after="150"/>
      </w:pPr>
      <w:r>
        <w:rPr>
          <w:b w:val="1"/>
          <w:bCs w:val="1"/>
        </w:rPr>
        <w:t xml:space="preserve">图表目录</w:t>
      </w:r>
    </w:p>
    <w:p>
      <w:pPr>
        <w:spacing w:after="150"/>
      </w:pPr>
      <w:r>
        <w:rPr/>
        <w:t xml:space="preserve">图表：2012-2022年中国彩色电视机产量统计</w:t>
      </w:r>
    </w:p>
    <w:p>
      <w:pPr>
        <w:spacing w:after="150"/>
      </w:pPr>
      <w:r>
        <w:rPr/>
        <w:t xml:space="preserve">图表：2022年中国彩色电视机月度产量统计</w:t>
      </w:r>
    </w:p>
    <w:p>
      <w:pPr>
        <w:spacing w:after="150"/>
      </w:pPr>
      <w:r>
        <w:rPr/>
        <w:t xml:space="preserve">图表：2022年中国彩色电视机产量分省市统计</w:t>
      </w:r>
    </w:p>
    <w:p>
      <w:pPr>
        <w:spacing w:after="150"/>
      </w:pPr>
      <w:r>
        <w:rPr/>
        <w:t xml:space="preserve">图表：2022年我国彩色电视机产量区域分布格局</w:t>
      </w:r>
    </w:p>
    <w:p>
      <w:pPr>
        <w:spacing w:after="150"/>
      </w:pPr>
      <w:r>
        <w:rPr/>
        <w:t xml:space="preserve">图表：2022年全国彩色电视机产量及其增长</w:t>
      </w:r>
    </w:p>
    <w:p>
      <w:pPr>
        <w:spacing w:after="150"/>
      </w:pPr>
      <w:r>
        <w:rPr/>
        <w:t xml:space="preserve">图表：2022年中国电视机市场品牌占有率</w:t>
      </w:r>
    </w:p>
    <w:p>
      <w:pPr>
        <w:spacing w:after="150"/>
      </w:pPr>
      <w:r>
        <w:rPr/>
        <w:t xml:space="preserve">图表：2022年中国液晶电视市场不同区域品牌关注比例分布</w:t>
      </w:r>
    </w:p>
    <w:p>
      <w:pPr>
        <w:spacing w:after="150"/>
      </w:pPr>
      <w:r>
        <w:rPr/>
        <w:t xml:space="preserve">图表：2022年中国液晶电视市场品牌关注比例分布</w:t>
      </w:r>
    </w:p>
    <w:p>
      <w:pPr>
        <w:spacing w:after="150"/>
      </w:pPr>
      <w:r>
        <w:rPr/>
        <w:t xml:space="preserve">图表：2022年中国液晶电视市场品牌关注比例对比</w:t>
      </w:r>
    </w:p>
    <w:p>
      <w:pPr>
        <w:spacing w:after="150"/>
      </w:pPr>
      <w:r>
        <w:rPr/>
        <w:t xml:space="preserve">图表：2022年中国液晶电视市场产品关注排名</w:t>
      </w:r>
    </w:p>
    <w:p>
      <w:pPr>
        <w:spacing w:after="150"/>
      </w:pPr>
      <w:r>
        <w:rPr/>
        <w:t xml:space="preserve">图表：2022年中国液晶电视市场最受关注的十款产品及主要参数</w:t>
      </w:r>
    </w:p>
    <w:p>
      <w:pPr>
        <w:spacing w:after="150"/>
      </w:pPr>
      <w:r>
        <w:rPr/>
        <w:t xml:space="preserve">图表：2022年中国液晶电视市场智能电视产品关注比例分布</w:t>
      </w:r>
    </w:p>
    <w:p>
      <w:pPr>
        <w:spacing w:after="150"/>
      </w:pPr>
      <w:r>
        <w:rPr/>
        <w:t xml:space="preserve">图表：2022年中国液晶电视市场4k电视产品关注比例分布</w:t>
      </w:r>
    </w:p>
    <w:p>
      <w:pPr>
        <w:spacing w:after="150"/>
      </w:pPr>
      <w:r>
        <w:rPr/>
        <w:t xml:space="preserve">图表：2022年中国液晶电视市场3d电视产品关注比例分布</w:t>
      </w:r>
    </w:p>
    <w:p>
      <w:pPr>
        <w:spacing w:after="150"/>
      </w:pPr>
      <w:r>
        <w:rPr/>
        <w:t xml:space="preserve">图表：2022年中国液晶电视市场不同背光类型产品关注比例分布</w:t>
      </w:r>
    </w:p>
    <w:p>
      <w:pPr>
        <w:spacing w:after="150"/>
      </w:pPr>
      <w:r>
        <w:rPr/>
        <w:t xml:space="preserve">图表：2022年中国液晶电视市场不同尺寸产品关注比例分布</w:t>
      </w:r>
    </w:p>
    <w:p>
      <w:pPr>
        <w:spacing w:after="150"/>
      </w:pPr>
      <w:r>
        <w:rPr/>
        <w:t xml:space="preserve">图表：2022年中国液晶电视市场不同尺寸产品关注比例对比</w:t>
      </w:r>
    </w:p>
    <w:p>
      <w:pPr>
        <w:spacing w:after="150"/>
      </w:pPr>
      <w:r>
        <w:rPr/>
        <w:t xml:space="preserve">图表：2022年中国液晶电视市场不同液晶面板产品关注比例分布</w:t>
      </w:r>
    </w:p>
    <w:p>
      <w:pPr>
        <w:spacing w:after="150"/>
      </w:pPr>
      <w:r>
        <w:rPr/>
        <w:t xml:space="preserve">图表：2022年中国液晶电视市场不同价格段关注比例分布</w:t>
      </w:r>
    </w:p>
    <w:p>
      <w:pPr>
        <w:spacing w:after="150"/>
      </w:pPr>
      <w:r>
        <w:rPr/>
        <w:t xml:space="preserve">图表：2022年中国智能电视市场品牌关注比例分布</w:t>
      </w:r>
    </w:p>
    <w:p>
      <w:pPr>
        <w:spacing w:after="150"/>
      </w:pPr>
      <w:r>
        <w:rPr/>
        <w:t xml:space="preserve">图表：2022年中国智能电视市场品牌关注比例对比</w:t>
      </w:r>
    </w:p>
    <w:p>
      <w:pPr>
        <w:spacing w:after="150"/>
      </w:pPr>
      <w:r>
        <w:rPr/>
        <w:t xml:space="preserve">图表：2022年中国智能电视市场产品关注排名</w:t>
      </w:r>
    </w:p>
    <w:p>
      <w:pPr>
        <w:spacing w:after="150"/>
      </w:pPr>
      <w:r>
        <w:rPr/>
        <w:t xml:space="preserve">图表：2022年中国智能电视市场最受关注的十款产品及主要参数</w:t>
      </w:r>
    </w:p>
    <w:p>
      <w:pPr>
        <w:spacing w:after="150"/>
      </w:pPr>
      <w:r>
        <w:rPr/>
        <w:t xml:space="preserve">图表：2022年中国智能电视市场不同操作系统产品关注比例分布</w:t>
      </w:r>
    </w:p>
    <w:p>
      <w:pPr>
        <w:spacing w:after="150"/>
      </w:pPr>
      <w:r>
        <w:rPr/>
        <w:t xml:space="preserve">图表：2022年中国智能电视市场不同尺寸产品关注比例分布</w:t>
      </w:r>
    </w:p>
    <w:p>
      <w:pPr>
        <w:spacing w:after="150"/>
      </w:pPr>
      <w:r>
        <w:rPr/>
        <w:t xml:space="preserve">图表：2022年中国智能电视市场不同尺寸产品关注比例对比</w:t>
      </w:r>
    </w:p>
    <w:p>
      <w:pPr>
        <w:spacing w:after="150"/>
      </w:pPr>
      <w:r>
        <w:rPr/>
        <w:t xml:space="preserve">图表：2022年中国智能电视市场不同分辨率产品关注比例分布</w:t>
      </w:r>
    </w:p>
    <w:p>
      <w:pPr>
        <w:spacing w:after="150"/>
      </w:pPr>
      <w:r>
        <w:rPr/>
        <w:t xml:space="preserve">图表：2022年中国智能电视市场不同价格段产品关注比例分布</w:t>
      </w:r>
    </w:p>
    <w:p>
      <w:pPr>
        <w:spacing w:after="150"/>
      </w:pPr>
      <w:r>
        <w:rPr/>
        <w:t xml:space="preserve">图表：2022年中国智能电视市场三星电视关注比例走势</w:t>
      </w:r>
    </w:p>
    <w:p>
      <w:pPr>
        <w:spacing w:after="150"/>
      </w:pPr>
      <w:r>
        <w:rPr/>
        <w:t xml:space="preserve">图表：2022年中国智能电视市场主流品牌市售产品数量对比</w:t>
      </w:r>
    </w:p>
    <w:p>
      <w:pPr>
        <w:spacing w:after="150"/>
      </w:pPr>
      <w:r>
        <w:rPr/>
        <w:t xml:space="preserve">图表：2022年中国智能电视市场主流品牌单品关注率对比</w:t>
      </w:r>
    </w:p>
    <w:p>
      <w:pPr>
        <w:spacing w:after="150"/>
      </w:pPr>
      <w:r>
        <w:rPr/>
        <w:t xml:space="preserve">图表：2023-2028年全球平板电脑销售量</w:t>
      </w:r>
    </w:p>
    <w:p>
      <w:pPr>
        <w:spacing w:after="150"/>
      </w:pPr>
      <w:r>
        <w:rPr/>
        <w:t xml:space="preserve">图表：2019-2022年全球平板电脑操作系统占有率</w:t>
      </w:r>
    </w:p>
    <w:p>
      <w:pPr>
        <w:spacing w:after="150"/>
      </w:pPr>
      <w:r>
        <w:rPr/>
        <w:t xml:space="preserve">图表：平板电脑用户的特征指数</w:t>
      </w:r>
    </w:p>
    <w:p>
      <w:pPr>
        <w:spacing w:after="150"/>
      </w:pPr>
      <w:r>
        <w:rPr/>
        <w:t xml:space="preserve">图表：消费者在不同场合选择各尺寸平板电脑的对比</w:t>
      </w:r>
    </w:p>
    <w:p>
      <w:pPr>
        <w:spacing w:after="150"/>
      </w:pPr>
      <w:r>
        <w:rPr/>
        <w:t xml:space="preserve">图表：2022年全球智能手机出货量</w:t>
      </w:r>
    </w:p>
    <w:p>
      <w:pPr>
        <w:spacing w:after="150"/>
      </w:pPr>
      <w:r>
        <w:rPr/>
        <w:t xml:space="preserve">图表：2022年中国智能手机市场品牌关注比例分布</w:t>
      </w:r>
    </w:p>
    <w:p>
      <w:pPr>
        <w:spacing w:after="150"/>
      </w:pPr>
      <w:r>
        <w:rPr/>
        <w:t xml:space="preserve">图表：2022年中国智能手机市场品牌关注比例对比</w:t>
      </w:r>
    </w:p>
    <w:p>
      <w:pPr>
        <w:spacing w:after="150"/>
      </w:pPr>
      <w:r>
        <w:rPr/>
        <w:t xml:space="preserve">图表：2022年中国智能手机市场产品关注排名</w:t>
      </w:r>
    </w:p>
    <w:p>
      <w:pPr>
        <w:spacing w:after="150"/>
      </w:pPr>
      <w:r>
        <w:rPr/>
        <w:t xml:space="preserve">图表：2022年中国智能手机市场最受关注的十五款产品及主要参数</w:t>
      </w:r>
    </w:p>
    <w:p>
      <w:pPr>
        <w:spacing w:after="150"/>
      </w:pPr>
      <w:r>
        <w:rPr/>
        <w:t xml:space="preserve">图表：2022年中国智能手机市场不同价格段产品关注对比</w:t>
      </w:r>
    </w:p>
    <w:p>
      <w:pPr>
        <w:spacing w:after="150"/>
      </w:pPr>
      <w:r>
        <w:rPr/>
        <w:t xml:space="preserve">图表：2022年中国智能手机市场不同操作系统产品关注比例分布</w:t>
      </w:r>
    </w:p>
    <w:p>
      <w:pPr>
        <w:spacing w:after="150"/>
      </w:pPr>
      <w:r>
        <w:rPr/>
        <w:t xml:space="preserve">图表：2022年中国智能手机市场不同核心数产品关注对比</w:t>
      </w:r>
    </w:p>
    <w:p>
      <w:pPr>
        <w:spacing w:after="150"/>
      </w:pPr>
      <w:r>
        <w:rPr/>
        <w:t xml:space="preserve">图表：2022年中国智能手机市场不同屏幕尺寸产品关注对比</w:t>
      </w:r>
    </w:p>
    <w:p>
      <w:pPr>
        <w:spacing w:after="150"/>
      </w:pPr>
      <w:r>
        <w:rPr/>
        <w:t xml:space="preserve">图表：2022年中国智能手机市场不同像素产品关注对比</w:t>
      </w:r>
    </w:p>
    <w:p>
      <w:pPr>
        <w:spacing w:after="150"/>
      </w:pPr>
      <w:r>
        <w:rPr/>
        <w:t xml:space="preserve">图表：2022年中国智能手机市场不同电池容量产品关注对比</w:t>
      </w:r>
    </w:p>
    <w:p>
      <w:pPr>
        <w:spacing w:after="150"/>
      </w:pPr>
      <w:r>
        <w:rPr/>
        <w:t xml:space="preserve">图表：2022年中国智能手机市场oppo品牌关注比例走势</w:t>
      </w:r>
    </w:p>
    <w:p>
      <w:pPr>
        <w:spacing w:after="150"/>
      </w:pPr>
      <w:r>
        <w:rPr/>
        <w:t xml:space="preserve">图表：2022年中国智能手机市场oppo产品结构分析</w:t>
      </w:r>
    </w:p>
    <w:p>
      <w:pPr>
        <w:spacing w:after="150"/>
      </w:pPr>
      <w:r>
        <w:rPr/>
        <w:t xml:space="preserve">图表：oled产业链</w:t>
      </w:r>
    </w:p>
    <w:p>
      <w:pPr>
        <w:spacing w:after="150"/>
      </w:pPr>
      <w:r>
        <w:rPr/>
        <w:t xml:space="preserve">图表：量产级和研发/试生产级oled蒸镀设备供应商</w:t>
      </w:r>
    </w:p>
    <w:p>
      <w:pPr>
        <w:spacing w:after="150"/>
      </w:pPr>
      <w:r>
        <w:rPr/>
        <w:t xml:space="preserve">图表：oled材料供应商</w:t>
      </w:r>
    </w:p>
    <w:p>
      <w:pPr>
        <w:spacing w:after="150"/>
      </w:pPr>
      <w:r>
        <w:rPr/>
        <w:t xml:space="preserve">图表：全球主要oled量产线情况</w:t>
      </w:r>
    </w:p>
    <w:p>
      <w:pPr>
        <w:spacing w:after="150"/>
      </w:pPr>
      <w:r>
        <w:rPr/>
        <w:t xml:space="preserve">图表：全球主要oled厂商动态</w:t>
      </w:r>
    </w:p>
    <w:p>
      <w:pPr>
        <w:spacing w:after="150"/>
      </w:pPr>
      <w:r>
        <w:rPr/>
        <w:t xml:space="preserve">图表：oled显示市场规模预测</w:t>
      </w:r>
    </w:p>
    <w:p>
      <w:pPr>
        <w:spacing w:after="150"/>
      </w:pPr>
      <w:r>
        <w:rPr/>
        <w:t xml:space="preserve">图表：国内外在华申报oled发明专利状况对比</w:t>
      </w:r>
    </w:p>
    <w:p>
      <w:pPr>
        <w:spacing w:after="150"/>
      </w:pPr>
      <w:r>
        <w:rPr/>
        <w:t xml:space="preserve">图表：全球oled照明市场预测</w:t>
      </w:r>
    </w:p>
    <w:p>
      <w:pPr>
        <w:spacing w:after="150"/>
      </w:pPr>
      <w:r>
        <w:rPr/>
        <w:t xml:space="preserve">图表：全球oled显示市场预测</w:t>
      </w:r>
    </w:p>
    <w:p>
      <w:pPr>
        <w:spacing w:after="150"/>
      </w:pPr>
      <w:r>
        <w:rPr/>
        <w:t xml:space="preserve">图表：2016-2022年中国oled产业出货量及增长率</w:t>
      </w:r>
    </w:p>
    <w:p>
      <w:pPr>
        <w:spacing w:after="150"/>
      </w:pPr>
      <w:r>
        <w:rPr/>
        <w:t xml:space="preserve">图表：中国大陆厂商oled面板产线情况分析</w:t>
      </w:r>
    </w:p>
    <w:p>
      <w:pPr>
        <w:spacing w:after="150"/>
      </w:pPr>
      <w:r>
        <w:rPr/>
        <w:t xml:space="preserve">图表：截至2022年国内外在华申报oled发明专利比例</w:t>
      </w:r>
    </w:p>
    <w:p>
      <w:pPr>
        <w:spacing w:after="150"/>
      </w:pPr>
      <w:r>
        <w:rPr/>
        <w:t xml:space="preserve">图表：2019-2022年主要贸易国发光二极管进口量及进口额情况</w:t>
      </w:r>
    </w:p>
    <w:p>
      <w:pPr>
        <w:spacing w:after="150"/>
      </w:pPr>
      <w:r>
        <w:rPr/>
        <w:t xml:space="preserve">图表：2019-2022年主要贸易国发光二极管进口量及进口额情况</w:t>
      </w:r>
    </w:p>
    <w:p>
      <w:pPr>
        <w:spacing w:after="150"/>
      </w:pPr>
      <w:r>
        <w:rPr/>
        <w:t xml:space="preserve">图表：2022年主要贸易国发光二极管进口量及进口额情况</w:t>
      </w:r>
    </w:p>
    <w:p>
      <w:pPr>
        <w:spacing w:after="150"/>
      </w:pPr>
      <w:r>
        <w:rPr/>
        <w:t xml:space="preserve">图表：2019-2022年主要贸易国发光二极管出口量及出口额情况</w:t>
      </w:r>
    </w:p>
    <w:p>
      <w:pPr>
        <w:spacing w:after="150"/>
      </w:pPr>
      <w:r>
        <w:rPr/>
        <w:t xml:space="preserve">图表：2019-2022年主要贸易国发光二极管出口量及出口额情况</w:t>
      </w:r>
    </w:p>
    <w:p>
      <w:pPr>
        <w:spacing w:after="150"/>
      </w:pPr>
      <w:r>
        <w:rPr/>
        <w:t xml:space="preserve">图表：2022年主要贸易国发光二极管出口量及出口额情况</w:t>
      </w:r>
    </w:p>
    <w:p>
      <w:pPr>
        <w:spacing w:after="150"/>
      </w:pPr>
      <w:r>
        <w:rPr/>
        <w:t xml:space="preserve">图表：2019-2022年主要省份发光二极管进口量及进口额情况</w:t>
      </w:r>
    </w:p>
    <w:p>
      <w:pPr>
        <w:spacing w:after="150"/>
      </w:pPr>
      <w:r>
        <w:rPr/>
        <w:t xml:space="preserve">图表：2019-2022年主要省份发光二极管进口量及进口额情况</w:t>
      </w:r>
    </w:p>
    <w:p>
      <w:pPr>
        <w:spacing w:after="150"/>
      </w:pPr>
      <w:r>
        <w:rPr/>
        <w:t xml:space="preserve">图表：2022年月主要省份发光二极管进口量及进口额情况</w:t>
      </w:r>
    </w:p>
    <w:p>
      <w:pPr>
        <w:spacing w:after="150"/>
      </w:pPr>
      <w:r>
        <w:rPr/>
        <w:t xml:space="preserve">图表：2019-2022年主要省份发光二极管出口量及出口额情况</w:t>
      </w:r>
    </w:p>
    <w:p>
      <w:pPr>
        <w:spacing w:after="150"/>
      </w:pPr>
      <w:r>
        <w:rPr/>
        <w:t xml:space="preserve">图表：2019-2022年主要省份发光二极管出口量及出口额情况</w:t>
      </w:r>
    </w:p>
    <w:p>
      <w:pPr>
        <w:spacing w:after="150"/>
      </w:pPr>
      <w:r>
        <w:rPr/>
        <w:t xml:space="preserve">图表：2022年主要省份发光二极管出口量及出口额情况</w:t>
      </w:r>
    </w:p>
    <w:p>
      <w:pPr>
        <w:spacing w:after="150"/>
      </w:pPr>
      <w:r>
        <w:rPr/>
        <w:t xml:space="preserve">图表：2019-2022年主要贸易国装有液晶装置或发光二极管的显示板进口量及进口额情况</w:t>
      </w:r>
    </w:p>
    <w:p>
      <w:pPr>
        <w:spacing w:after="150"/>
      </w:pPr>
      <w:r>
        <w:rPr/>
        <w:t xml:space="preserve">图表：2019-2022年主要贸易国装有液晶装置或发光二极管的显示板进口量及进口额情况</w:t>
      </w:r>
    </w:p>
    <w:p>
      <w:pPr>
        <w:spacing w:after="150"/>
      </w:pPr>
      <w:r>
        <w:rPr/>
        <w:t xml:space="preserve">图表：2022年主要贸易国装有液晶装置或发光二极管的显示板进口量及进口额情况</w:t>
      </w:r>
    </w:p>
    <w:p>
      <w:pPr>
        <w:spacing w:after="150"/>
      </w:pPr>
      <w:r>
        <w:rPr/>
        <w:t xml:space="preserve">图表：2019-2022年主要贸易国装有液晶装置或发光二极管的显示板出口量及出口额情况</w:t>
      </w:r>
    </w:p>
    <w:p>
      <w:pPr>
        <w:spacing w:after="150"/>
      </w:pPr>
      <w:r>
        <w:rPr/>
        <w:t xml:space="preserve">图表：2019-2022年主要贸易国装有液晶装置或发光二极管的显示板出口量及出口额情况</w:t>
      </w:r>
    </w:p>
    <w:p>
      <w:pPr>
        <w:spacing w:after="150"/>
      </w:pPr>
      <w:r>
        <w:rPr/>
        <w:t xml:space="preserve">图表：2022年主要贸易国装有液晶装置或发光二极管的显示板出口量及出口额情况</w:t>
      </w:r>
    </w:p>
    <w:p>
      <w:pPr>
        <w:spacing w:after="150"/>
      </w:pPr>
      <w:r>
        <w:rPr/>
        <w:t xml:space="preserve">图表：2019-2022年主要省份装有液晶装置或发光二极管的显示板进口量及进口额情况</w:t>
      </w:r>
    </w:p>
    <w:p>
      <w:pPr>
        <w:spacing w:after="150"/>
      </w:pPr>
      <w:r>
        <w:rPr/>
        <w:t xml:space="preserve">图表：2019-2022年主要省份装有液晶装置或发光二极管的显示板进口量及进口额情况</w:t>
      </w:r>
    </w:p>
    <w:p>
      <w:pPr>
        <w:spacing w:after="150"/>
      </w:pPr>
      <w:r>
        <w:rPr/>
        <w:t xml:space="preserve">图表：2022年主要省份装有液晶装置或发光二极管的显示板进口量及进口额情况</w:t>
      </w:r>
    </w:p>
    <w:p>
      <w:pPr>
        <w:spacing w:after="150"/>
      </w:pPr>
      <w:r>
        <w:rPr/>
        <w:t xml:space="preserve">图表：2019-2022年主要省份装有液晶装置或发光二极管的显示板出口量及出口额情况</w:t>
      </w:r>
    </w:p>
    <w:p>
      <w:pPr>
        <w:spacing w:after="150"/>
      </w:pPr>
      <w:r>
        <w:rPr/>
        <w:t xml:space="preserve">图表：2019-2022年主要省份装有液晶装置或发光二极管的显示板出口量及出口额情况</w:t>
      </w:r>
    </w:p>
    <w:p>
      <w:pPr>
        <w:spacing w:after="150"/>
      </w:pPr>
      <w:r>
        <w:rPr/>
        <w:t xml:space="preserve">图表：2022年主要省份装有液晶装置或发光二极管的显示板出口量及出口额情况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本文地址：https://www.51baogao.cn/baogao/20221119/307352.shtml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中国量子点发光二极管(QLED)行业市场发展分析及发展前景与预测研究报告(2023-2028版)</dc:title>
  <dc:description>中国量子点发光二极管(QLED)行业市场发展分析及发展前景与预测研究报告(2023-2028版)</dc:description>
  <dc:subject>中国量子点发光二极管(QLED)行业市场发展分析及发展前景与预测研究报告(2023-2028版)</dc:subject>
  <cp:keywords>研究报告</cp:keywords>
  <cp:category>研究报告</cp:category>
  <cp:lastModifiedBy>北京中道泰和信息咨询有限公司</cp:lastModifiedBy>
  <dcterms:created xsi:type="dcterms:W3CDTF">2023-01-11T00:28:06+08:00</dcterms:created>
  <dcterms:modified xsi:type="dcterms:W3CDTF">2023-01-11T00:28:06+08:00</dcterms:modified>
</cp:coreProperties>
</file>

<file path=docProps/custom.xml><?xml version="1.0" encoding="utf-8"?>
<Properties xmlns="http://schemas.openxmlformats.org/officeDocument/2006/custom-properties" xmlns:vt="http://schemas.openxmlformats.org/officeDocument/2006/docPropsVTypes"/>
</file>