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中国合金钢行业市场运行分析及发展趋势与投资研究报告(2024-2029版)</w:t>
      </w:r>
    </w:p>
    <w:p>
      <w:pPr>
        <w:spacing w:after="150"/>
      </w:pPr>
      <w:r>
        <w:rPr>
          <w:b w:val="1"/>
          <w:bCs w:val="1"/>
        </w:rPr>
        <w:t xml:space="preserve">报告简介</w:t>
      </w:r>
    </w:p>
    <w:p>
      <w:pPr>
        <w:spacing w:after="150"/>
      </w:pPr>
      <w:r>
        <w:rPr/>
        <w:t xml:space="preserve">合金钢 alloy steel 钢里除铁、碳外，加入其他的合金元素，就叫合金钢。 在普通碳素钢基础上添加适量的一种或多种合金元素而构成的铁碳合金。根据添加元素的不同，并采取适当的加工工艺，可获得高强度、高韧性、耐磨、耐腐蚀、耐低温、耐高温、无磁性等特殊性能。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合金钢概述</w:t>
      </w:r>
    </w:p>
    <w:p>
      <w:pPr>
        <w:spacing w:after="150"/>
      </w:pPr>
      <w:r>
        <w:rPr/>
        <w:t xml:space="preserve">第一节 合金钢定义及分类</w:t>
      </w:r>
    </w:p>
    <w:p>
      <w:pPr>
        <w:spacing w:after="150"/>
      </w:pPr>
      <w:r>
        <w:rPr/>
        <w:t xml:space="preserve">一、按合金元素的含量分</w:t>
      </w:r>
    </w:p>
    <w:p>
      <w:pPr>
        <w:spacing w:after="150"/>
      </w:pPr>
      <w:r>
        <w:rPr/>
        <w:t xml:space="preserve">1、低合金钢：合金元素总含量小于等于5%;</w:t>
      </w:r>
    </w:p>
    <w:p>
      <w:pPr>
        <w:spacing w:after="150"/>
      </w:pPr>
      <w:r>
        <w:rPr/>
        <w:t xml:space="preserve">2、中合金钢：合金元素总含量在5%~10%之间;</w:t>
      </w:r>
    </w:p>
    <w:p>
      <w:pPr>
        <w:spacing w:after="150"/>
      </w:pPr>
      <w:r>
        <w:rPr/>
        <w:t xml:space="preserve">3、高合金钢：合金元素总含量大于等于10%;</w:t>
      </w:r>
    </w:p>
    <w:p>
      <w:pPr>
        <w:spacing w:after="150"/>
      </w:pPr>
      <w:r>
        <w:rPr/>
        <w:t xml:space="preserve">第二节 合金钢性质</w:t>
      </w:r>
    </w:p>
    <w:p>
      <w:pPr>
        <w:spacing w:after="150"/>
      </w:pPr>
      <w:r>
        <w:rPr/>
        <w:t xml:space="preserve">第三节 合金钢用途</w:t>
      </w:r>
    </w:p>
    <w:p>
      <w:pPr>
        <w:spacing w:after="150"/>
      </w:pPr>
      <w:r>
        <w:rPr>
          <w:b w:val="1"/>
          <w:bCs w:val="1"/>
        </w:rPr>
        <w:t xml:space="preserve">第二章 中国合金钢行业发展环境分析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合金钢生产技术现状及未来发展趋势</w:t>
      </w:r>
    </w:p>
    <w:p>
      <w:pPr>
        <w:spacing w:after="150"/>
      </w:pPr>
      <w:r>
        <w:rPr/>
        <w:t xml:space="preserve">第一节 合金钢主要生产方法</w:t>
      </w:r>
    </w:p>
    <w:p>
      <w:pPr>
        <w:spacing w:after="150"/>
      </w:pPr>
      <w:r>
        <w:rPr/>
        <w:t xml:space="preserve">第二节 合金钢生产技术现状</w:t>
      </w:r>
    </w:p>
    <w:p>
      <w:pPr>
        <w:spacing w:after="150"/>
      </w:pPr>
      <w:r>
        <w:rPr/>
        <w:t xml:space="preserve">第三节 合金钢生产技术未来研究和发展趋势</w:t>
      </w:r>
    </w:p>
    <w:p>
      <w:pPr>
        <w:spacing w:after="150"/>
      </w:pPr>
      <w:r>
        <w:rPr>
          <w:b w:val="1"/>
          <w:bCs w:val="1"/>
        </w:rPr>
        <w:t xml:space="preserve">第四章 世界合金钢所属行业运行状况分析</w:t>
      </w:r>
    </w:p>
    <w:p>
      <w:pPr>
        <w:spacing w:after="150"/>
      </w:pPr>
      <w:r>
        <w:rPr/>
        <w:t xml:space="preserve">第一节 世界合金钢行业分析</w:t>
      </w:r>
    </w:p>
    <w:p>
      <w:pPr>
        <w:spacing w:after="150"/>
      </w:pPr>
      <w:r>
        <w:rPr/>
        <w:t xml:space="preserve">一、世界合金钢行业特点</w:t>
      </w:r>
    </w:p>
    <w:p>
      <w:pPr>
        <w:spacing w:after="150"/>
      </w:pPr>
      <w:r>
        <w:rPr/>
        <w:t xml:space="preserve">二、世界合金钢发展状况</w:t>
      </w:r>
    </w:p>
    <w:p>
      <w:pPr>
        <w:spacing w:after="150"/>
      </w:pPr>
      <w:r>
        <w:rPr/>
        <w:t xml:space="preserve">三、世界合金钢行业发展趋势</w:t>
      </w:r>
    </w:p>
    <w:p>
      <w:pPr>
        <w:spacing w:after="150"/>
      </w:pPr>
      <w:r>
        <w:rPr/>
        <w:t xml:space="preserve">第二节 世界合金钢市场分析</w:t>
      </w:r>
    </w:p>
    <w:p>
      <w:pPr>
        <w:spacing w:after="150"/>
      </w:pPr>
      <w:r>
        <w:rPr/>
        <w:t xml:space="preserve">一、世界合金钢生产状况</w:t>
      </w:r>
    </w:p>
    <w:p>
      <w:pPr>
        <w:spacing w:after="150"/>
      </w:pPr>
      <w:r>
        <w:rPr/>
        <w:t xml:space="preserve">二、世界合金钢消费分析</w:t>
      </w:r>
    </w:p>
    <w:p>
      <w:pPr>
        <w:spacing w:after="150"/>
      </w:pPr>
      <w:r>
        <w:rPr/>
        <w:t xml:space="preserve">三、世界合金钢价格分析</w:t>
      </w:r>
    </w:p>
    <w:p>
      <w:pPr>
        <w:spacing w:after="150"/>
      </w:pPr>
      <w:r>
        <w:rPr>
          <w:b w:val="1"/>
          <w:bCs w:val="1"/>
        </w:rPr>
        <w:t xml:space="preserve">第五章 中国合金钢所属行业生产现状分析</w:t>
      </w:r>
    </w:p>
    <w:p>
      <w:pPr>
        <w:spacing w:after="150"/>
      </w:pPr>
      <w:r>
        <w:rPr/>
        <w:t xml:space="preserve">第一节 合金钢所属行业总体规模</w:t>
      </w:r>
    </w:p>
    <w:p>
      <w:pPr>
        <w:spacing w:after="150"/>
      </w:pPr>
      <w:r>
        <w:rPr/>
        <w:t xml:space="preserve">第一节 合金钢产能概况</w:t>
      </w:r>
    </w:p>
    <w:p>
      <w:pPr>
        <w:spacing w:after="150"/>
      </w:pPr>
      <w:r>
        <w:rPr/>
        <w:t xml:space="preserve">一、历年产能分析</w:t>
      </w:r>
    </w:p>
    <w:p>
      <w:pPr>
        <w:spacing w:after="150"/>
      </w:pPr>
      <w:r>
        <w:rPr/>
        <w:t xml:space="preserve">二、2024-2029年产能预测</w:t>
      </w:r>
    </w:p>
    <w:p>
      <w:pPr>
        <w:spacing w:after="150"/>
      </w:pPr>
      <w:r>
        <w:rPr/>
        <w:t xml:space="preserve">第三节 合金钢产量概况</w:t>
      </w:r>
    </w:p>
    <w:p>
      <w:pPr>
        <w:spacing w:after="150"/>
      </w:pPr>
      <w:r>
        <w:rPr/>
        <w:t xml:space="preserve">一、历年产量分析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合金钢产业的生命周期分析</w:t>
      </w:r>
    </w:p>
    <w:p>
      <w:pPr>
        <w:spacing w:after="150"/>
      </w:pPr>
      <w:r>
        <w:rPr>
          <w:b w:val="1"/>
          <w:bCs w:val="1"/>
        </w:rPr>
        <w:t xml:space="preserve">第六章 中国合金钢所属行业销售状况分析</w:t>
      </w:r>
    </w:p>
    <w:p>
      <w:pPr>
        <w:spacing w:after="150"/>
      </w:pPr>
      <w:r>
        <w:rPr/>
        <w:t xml:space="preserve">第一节 合金钢国内营销模式分析</w:t>
      </w:r>
    </w:p>
    <w:p>
      <w:pPr>
        <w:spacing w:after="150"/>
      </w:pPr>
      <w:r>
        <w:rPr/>
        <w:t xml:space="preserve">第二节 合金钢国内分销商形态分析</w:t>
      </w:r>
    </w:p>
    <w:p>
      <w:pPr>
        <w:spacing w:after="150"/>
      </w:pPr>
      <w:r>
        <w:rPr/>
        <w:t xml:space="preserve">第三节 合金钢国内销售渠道分析</w:t>
      </w:r>
    </w:p>
    <w:p>
      <w:pPr>
        <w:spacing w:after="150"/>
      </w:pPr>
      <w:r>
        <w:rPr/>
        <w:t xml:space="preserve">第四节 合金钢行业国际化营销模式分析</w:t>
      </w:r>
    </w:p>
    <w:p>
      <w:pPr>
        <w:spacing w:after="150"/>
      </w:pPr>
      <w:r>
        <w:rPr/>
        <w:t xml:space="preserve">第五节 合金钢重点销售区域分析</w:t>
      </w:r>
    </w:p>
    <w:p>
      <w:pPr>
        <w:spacing w:after="150"/>
      </w:pPr>
      <w:r>
        <w:rPr>
          <w:b w:val="1"/>
          <w:bCs w:val="1"/>
        </w:rPr>
        <w:t xml:space="preserve">第七章 中国合金钢所属行业运行概况分析</w:t>
      </w:r>
    </w:p>
    <w:p>
      <w:pPr>
        <w:spacing w:after="150"/>
      </w:pPr>
      <w:r>
        <w:rPr/>
        <w:t xml:space="preserve">第一节 合金钢国内供需平衡概况</w:t>
      </w:r>
    </w:p>
    <w:p>
      <w:pPr>
        <w:spacing w:after="150"/>
      </w:pPr>
      <w:r>
        <w:rPr/>
        <w:t xml:space="preserve">一、合金钢历史供给总量指标综述</w:t>
      </w:r>
    </w:p>
    <w:p>
      <w:pPr>
        <w:spacing w:after="150"/>
      </w:pPr>
      <w:r>
        <w:rPr/>
        <w:t xml:space="preserve">1、影响合金钢供给的主要因素</w:t>
      </w:r>
    </w:p>
    <w:p>
      <w:pPr>
        <w:spacing w:after="150"/>
      </w:pPr>
      <w:r>
        <w:rPr/>
        <w:t xml:space="preserve">2、合金钢供给总量预测</w:t>
      </w:r>
    </w:p>
    <w:p>
      <w:pPr>
        <w:spacing w:after="150"/>
      </w:pPr>
      <w:r>
        <w:rPr/>
        <w:t xml:space="preserve">二、合金钢行业历史需求总量指标综述</w:t>
      </w:r>
    </w:p>
    <w:p>
      <w:pPr>
        <w:spacing w:after="150"/>
      </w:pPr>
      <w:r>
        <w:rPr/>
        <w:t xml:space="preserve">1、影响合金钢需求态势的主要因素</w:t>
      </w:r>
    </w:p>
    <w:p>
      <w:pPr>
        <w:spacing w:after="150"/>
      </w:pPr>
      <w:r>
        <w:rPr/>
        <w:t xml:space="preserve">2、合金钢需求总量预测</w:t>
      </w:r>
    </w:p>
    <w:p>
      <w:pPr>
        <w:spacing w:after="150"/>
      </w:pPr>
      <w:r>
        <w:rPr/>
        <w:t xml:space="preserve">三、合金钢供需平衡发展趋势</w:t>
      </w:r>
    </w:p>
    <w:p>
      <w:pPr>
        <w:spacing w:after="150"/>
      </w:pPr>
      <w:r>
        <w:rPr/>
        <w:t xml:space="preserve">四、供需平衡对其价格的影响分析</w:t>
      </w:r>
    </w:p>
    <w:p>
      <w:pPr>
        <w:spacing w:after="150"/>
      </w:pPr>
      <w:r>
        <w:rPr/>
        <w:t xml:space="preserve">第二节 合金钢国内消费分析</w:t>
      </w:r>
    </w:p>
    <w:p>
      <w:pPr>
        <w:spacing w:after="150"/>
      </w:pPr>
      <w:r>
        <w:rPr/>
        <w:t xml:space="preserve">一、合金钢国内消费概况</w:t>
      </w:r>
    </w:p>
    <w:p>
      <w:pPr>
        <w:spacing w:after="150"/>
      </w:pPr>
      <w:r>
        <w:rPr/>
        <w:t xml:space="preserve">二、合金钢国内消费预测</w:t>
      </w:r>
    </w:p>
    <w:p>
      <w:pPr>
        <w:spacing w:after="150"/>
      </w:pPr>
      <w:r>
        <w:rPr>
          <w:b w:val="1"/>
          <w:bCs w:val="1"/>
        </w:rPr>
        <w:t xml:space="preserve">第八章 合金钢行业市场竞争策略分析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合金钢市场竞争策略分析</w:t>
      </w:r>
    </w:p>
    <w:p>
      <w:pPr>
        <w:spacing w:after="150"/>
      </w:pPr>
      <w:r>
        <w:rPr/>
        <w:t xml:space="preserve">一、合金钢市场增长潜力分析</w:t>
      </w:r>
    </w:p>
    <w:p>
      <w:pPr>
        <w:spacing w:after="150"/>
      </w:pPr>
      <w:r>
        <w:rPr/>
        <w:t xml:space="preserve">二、合金钢产品竞争策略分析</w:t>
      </w:r>
    </w:p>
    <w:p>
      <w:pPr>
        <w:spacing w:after="150"/>
      </w:pPr>
      <w:r>
        <w:rPr/>
        <w:t xml:space="preserve">三、典型企业产品竞争策略分析</w:t>
      </w:r>
    </w:p>
    <w:p>
      <w:pPr>
        <w:spacing w:after="150"/>
      </w:pPr>
      <w:r>
        <w:rPr/>
        <w:t xml:space="preserve">第三节 合金钢企业竞争策略分析</w:t>
      </w:r>
    </w:p>
    <w:p>
      <w:pPr>
        <w:spacing w:after="150"/>
      </w:pPr>
      <w:r>
        <w:rPr/>
        <w:t xml:space="preserve">三、2024-2029年我国合金钢市场竞争趋势</w:t>
      </w:r>
    </w:p>
    <w:p>
      <w:pPr>
        <w:spacing w:after="150"/>
      </w:pPr>
      <w:r>
        <w:rPr/>
        <w:t xml:space="preserve">四、2024-2029年合金钢行业竞争格局展望</w:t>
      </w:r>
    </w:p>
    <w:p>
      <w:pPr>
        <w:spacing w:after="150"/>
      </w:pPr>
      <w:r>
        <w:rPr/>
        <w:t xml:space="preserve">五、2024-2029年合金钢行业竞争策略分析</w:t>
      </w:r>
    </w:p>
    <w:p>
      <w:pPr>
        <w:spacing w:after="150"/>
      </w:pPr>
      <w:r>
        <w:rPr>
          <w:b w:val="1"/>
          <w:bCs w:val="1"/>
        </w:rPr>
        <w:t xml:space="preserve">第九章 中国合金钢产品价格分析</w:t>
      </w:r>
    </w:p>
    <w:p>
      <w:pPr>
        <w:spacing w:after="150"/>
      </w:pPr>
      <w:r>
        <w:rPr/>
        <w:t xml:space="preserve">第一节 中国合金钢历年价格回顾</w:t>
      </w:r>
    </w:p>
    <w:p>
      <w:pPr>
        <w:spacing w:after="150"/>
      </w:pPr>
      <w:r>
        <w:rPr/>
        <w:t xml:space="preserve">第二节 中国合金钢当前市场价格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中国合金钢价格影响因素分析</w:t>
      </w:r>
    </w:p>
    <w:p>
      <w:pPr>
        <w:spacing w:after="150"/>
      </w:pPr>
      <w:r>
        <w:rPr/>
        <w:t xml:space="preserve">一、全球贸易战影响</w:t>
      </w:r>
    </w:p>
    <w:p>
      <w:pPr>
        <w:spacing w:after="150"/>
      </w:pPr>
      <w:r>
        <w:rPr/>
        <w:t xml:space="preserve">二、人民币汇率变化影响</w:t>
      </w:r>
    </w:p>
    <w:p>
      <w:pPr>
        <w:spacing w:after="150"/>
      </w:pPr>
      <w:r>
        <w:rPr/>
        <w:t xml:space="preserve">三、其它</w:t>
      </w:r>
    </w:p>
    <w:p>
      <w:pPr>
        <w:spacing w:after="150"/>
      </w:pPr>
      <w:r>
        <w:rPr>
          <w:b w:val="1"/>
          <w:bCs w:val="1"/>
        </w:rPr>
        <w:t xml:space="preserve">第十章 中国合金钢所属行业进出口分析</w:t>
      </w:r>
    </w:p>
    <w:p>
      <w:pPr>
        <w:spacing w:after="150"/>
      </w:pPr>
      <w:r>
        <w:rPr/>
        <w:t xml:space="preserve">第一节 合金钢所属行业进出口概况</w:t>
      </w:r>
    </w:p>
    <w:p>
      <w:pPr>
        <w:spacing w:after="150"/>
      </w:pPr>
      <w:r>
        <w:rPr/>
        <w:t xml:space="preserve">第二节 分国别进出口概况</w:t>
      </w:r>
    </w:p>
    <w:p>
      <w:pPr>
        <w:spacing w:after="150"/>
      </w:pPr>
      <w:r>
        <w:rPr/>
        <w:t xml:space="preserve">第三节 中国合金钢所属行业进出口总量变化</w:t>
      </w:r>
    </w:p>
    <w:p>
      <w:pPr>
        <w:spacing w:after="150"/>
      </w:pPr>
      <w:r>
        <w:rPr/>
        <w:t xml:space="preserve">一、合金钢行业进口总量变化</w:t>
      </w:r>
    </w:p>
    <w:p>
      <w:pPr>
        <w:spacing w:after="150"/>
      </w:pPr>
      <w:r>
        <w:rPr/>
        <w:t xml:space="preserve">二、合金钢行业出口总量变化</w:t>
      </w:r>
    </w:p>
    <w:p>
      <w:pPr>
        <w:spacing w:after="150"/>
      </w:pPr>
      <w:r>
        <w:rPr/>
        <w:t xml:space="preserve">三、合金钢进出口差量变动情况</w:t>
      </w:r>
    </w:p>
    <w:p>
      <w:pPr>
        <w:spacing w:after="150"/>
      </w:pPr>
      <w:r>
        <w:rPr/>
        <w:t xml:space="preserve">第四节 中国合金钢所属行业进出口结构变化</w:t>
      </w:r>
    </w:p>
    <w:p>
      <w:pPr>
        <w:spacing w:after="150"/>
      </w:pPr>
      <w:r>
        <w:rPr/>
        <w:t xml:space="preserve">一、合金钢行业进口来源情况分析</w:t>
      </w:r>
    </w:p>
    <w:p>
      <w:pPr>
        <w:spacing w:after="150"/>
      </w:pPr>
      <w:r>
        <w:rPr/>
        <w:t xml:space="preserve">二、合金钢行业出口去向分析</w:t>
      </w:r>
    </w:p>
    <w:p>
      <w:pPr>
        <w:spacing w:after="150"/>
      </w:pPr>
      <w:r>
        <w:rPr/>
        <w:t xml:space="preserve">第五节 中国合金钢所属行业进出口态势展望</w:t>
      </w:r>
    </w:p>
    <w:p>
      <w:pPr>
        <w:spacing w:after="150"/>
      </w:pPr>
      <w:r>
        <w:rPr/>
        <w:t xml:space="preserve">一、中国合金钢进出口的主要影响因素分析</w:t>
      </w:r>
    </w:p>
    <w:p>
      <w:pPr>
        <w:spacing w:after="150"/>
      </w:pPr>
      <w:r>
        <w:rPr/>
        <w:t xml:space="preserve">二、中国合金钢行业进口态势展望</w:t>
      </w:r>
    </w:p>
    <w:p>
      <w:pPr>
        <w:spacing w:after="150"/>
      </w:pPr>
      <w:r>
        <w:rPr/>
        <w:t xml:space="preserve">三、中国合金钢行业出口态势展望</w:t>
      </w:r>
    </w:p>
    <w:p>
      <w:pPr>
        <w:spacing w:after="150"/>
      </w:pPr>
      <w:r>
        <w:rPr>
          <w:b w:val="1"/>
          <w:bCs w:val="1"/>
        </w:rPr>
        <w:t xml:space="preserve">第十一章 合金钢国内重点生产厂家分析</w:t>
      </w:r>
    </w:p>
    <w:p>
      <w:pPr>
        <w:spacing w:after="150"/>
      </w:pPr>
      <w:r>
        <w:rPr/>
        <w:t xml:space="preserve">第一节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第二节 河钢集团有限公司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第三节 江苏沙钢集团有限公司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第四节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第五节 首钢集团有限公司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第六节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第七节 山东钢铁集团有限公司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第八节 马钢(集团)控股有限公司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第九节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第十节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b w:val="1"/>
          <w:bCs w:val="1"/>
        </w:rPr>
        <w:t xml:space="preserve">第十二章 合金钢国内拟建及在建项目介绍</w:t>
      </w:r>
    </w:p>
    <w:p>
      <w:pPr>
        <w:spacing w:after="150"/>
      </w:pPr>
      <w:r>
        <w:rPr/>
        <w:t xml:space="preserve">第一节 在建项目介绍</w:t>
      </w:r>
    </w:p>
    <w:p>
      <w:pPr>
        <w:spacing w:after="150"/>
      </w:pPr>
      <w:r>
        <w:rPr/>
        <w:t xml:space="preserve">第二节 拟建项目介绍</w:t>
      </w:r>
    </w:p>
    <w:p>
      <w:pPr>
        <w:spacing w:after="150"/>
      </w:pPr>
      <w:r>
        <w:rPr>
          <w:b w:val="1"/>
          <w:bCs w:val="1"/>
        </w:rPr>
        <w:t xml:space="preserve">第十三章 2024-2029年合金钢行业发展趋势及投资风险分析</w:t>
      </w:r>
    </w:p>
    <w:p>
      <w:pPr>
        <w:spacing w:after="150"/>
      </w:pPr>
      <w:r>
        <w:rPr/>
        <w:t xml:space="preserve">第一节 当前合金钢存在的问题</w:t>
      </w:r>
    </w:p>
    <w:p>
      <w:pPr>
        <w:spacing w:after="150"/>
      </w:pPr>
      <w:r>
        <w:rPr/>
        <w:t xml:space="preserve">第二节 合金钢未来发展预测分析</w:t>
      </w:r>
    </w:p>
    <w:p>
      <w:pPr>
        <w:spacing w:after="150"/>
      </w:pPr>
      <w:r>
        <w:rPr/>
        <w:t xml:space="preserve">一、中国合金钢发展方向分析</w:t>
      </w:r>
    </w:p>
    <w:p>
      <w:pPr>
        <w:spacing w:after="150"/>
      </w:pPr>
      <w:r>
        <w:rPr/>
        <w:t xml:space="preserve">二、2024-2029年中国合金钢行业发展规模</w:t>
      </w:r>
    </w:p>
    <w:p>
      <w:pPr>
        <w:spacing w:after="150"/>
      </w:pPr>
      <w:r>
        <w:rPr/>
        <w:t xml:space="preserve">三、2024-2029年中国合金钢行业发展趋势预测</w:t>
      </w:r>
    </w:p>
    <w:p>
      <w:pPr>
        <w:spacing w:after="150"/>
      </w:pPr>
      <w:r>
        <w:rPr/>
        <w:t xml:space="preserve">第三节 2024-2029年中国合金钢行业投资风险分析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贸易战对合金钢产业的影响及应对策略分析</w:t>
      </w:r>
    </w:p>
    <w:p>
      <w:pPr>
        <w:spacing w:after="150"/>
      </w:pPr>
      <w:r>
        <w:rPr/>
        <w:t xml:space="preserve">第一节 贸易战对合金钢产业的影响</w:t>
      </w:r>
    </w:p>
    <w:p>
      <w:pPr>
        <w:spacing w:after="150"/>
      </w:pPr>
      <w:r>
        <w:rPr/>
        <w:t xml:space="preserve">一、贸易战对中国实体经济的影响基本面分析</w:t>
      </w:r>
    </w:p>
    <w:p>
      <w:pPr>
        <w:spacing w:after="150"/>
      </w:pPr>
      <w:r>
        <w:rPr/>
        <w:t xml:space="preserve">二、贸易战对中国合金钢产业的传导机制</w:t>
      </w:r>
    </w:p>
    <w:p>
      <w:pPr>
        <w:spacing w:after="150"/>
      </w:pPr>
      <w:r>
        <w:rPr/>
        <w:t xml:space="preserve">三、中国合金钢出口需求受贸易战影响分析</w:t>
      </w:r>
    </w:p>
    <w:p>
      <w:pPr>
        <w:spacing w:after="150"/>
      </w:pPr>
      <w:r>
        <w:rPr/>
        <w:t xml:space="preserve">第二节 我国合金钢产业应对贸易战的主要策略探讨</w:t>
      </w:r>
    </w:p>
    <w:p>
      <w:pPr>
        <w:spacing w:after="150"/>
      </w:pPr>
      <w:r>
        <w:rPr/>
        <w:t xml:space="preserve">一、政策角度</w:t>
      </w:r>
    </w:p>
    <w:p>
      <w:pPr>
        <w:spacing w:after="150"/>
      </w:pPr>
      <w:r>
        <w:rPr/>
        <w:t xml:space="preserve">二、增强内功修炼，提升产品质量</w:t>
      </w:r>
    </w:p>
    <w:p>
      <w:pPr>
        <w:spacing w:after="150"/>
      </w:pPr>
      <w:r>
        <w:rPr/>
        <w:t xml:space="preserve">三、出口企业转战国内市场策略</w:t>
      </w:r>
    </w:p>
    <w:p>
      <w:pPr>
        <w:spacing w:after="150"/>
      </w:pPr>
      <w:r>
        <w:rPr/>
        <w:t xml:space="preserve">四、海外并购策略</w:t>
      </w:r>
    </w:p>
    <w:p>
      <w:pPr>
        <w:spacing w:after="150"/>
      </w:pPr>
      <w:r>
        <w:rPr/>
        <w:t xml:space="preserve">第三节 投资机遇分析</w:t>
      </w:r>
    </w:p>
    <w:p>
      <w:pPr>
        <w:spacing w:after="150"/>
      </w:pPr>
      <w:r>
        <w:rPr/>
        <w:t xml:space="preserve">一、中国强劲的经济增长率对行业的支撑</w:t>
      </w:r>
    </w:p>
    <w:p>
      <w:pPr>
        <w:spacing w:after="150"/>
      </w:pPr>
      <w:r>
        <w:rPr/>
        <w:t xml:space="preserve">二、合金钢企业在危机中的竞争优势</w:t>
      </w:r>
    </w:p>
    <w:p>
      <w:pPr>
        <w:spacing w:after="150"/>
      </w:pPr>
      <w:r>
        <w:rPr/>
        <w:t xml:space="preserve">三、贸易战促使优胜劣汰速度加快</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图表：2022年固定资产投资到位资金情况</w:t>
      </w:r>
    </w:p>
    <w:p>
      <w:pPr>
        <w:spacing w:after="150"/>
      </w:pPr>
      <w:r>
        <w:rPr/>
        <w:t xml:space="preserve">图表：2019-2023年中国固定资产投资及增长</w:t>
      </w:r>
    </w:p>
    <w:p>
      <w:pPr>
        <w:spacing w:after="150"/>
      </w:pPr>
      <w:r>
        <w:rPr/>
        <w:t xml:space="preserve">图表：2019-2023年世界合金钢产量及其增速走势图</w:t>
      </w:r>
    </w:p>
    <w:p>
      <w:pPr>
        <w:spacing w:after="150"/>
      </w:pPr>
      <w:r>
        <w:rPr/>
        <w:t xml:space="preserve">图表：2019-2023年我国合金钢行业市场规模及增速</w:t>
      </w:r>
    </w:p>
    <w:p>
      <w:pPr>
        <w:spacing w:after="150"/>
      </w:pPr>
      <w:r>
        <w:rPr/>
        <w:t xml:space="preserve">图表：2024-2029年世界合金钢需求量及其增速预测</w:t>
      </w:r>
    </w:p>
    <w:p>
      <w:pPr>
        <w:spacing w:after="150"/>
      </w:pPr>
      <w:r>
        <w:rPr/>
        <w:t xml:space="preserve">图表：2024-2029年合金钢行业销售收入及增速走势预测</w:t>
      </w:r>
    </w:p>
    <w:p>
      <w:pPr>
        <w:spacing w:after="150"/>
      </w:pPr>
      <w:r>
        <w:rPr/>
        <w:t xml:space="preserve">图表：2024-2029年合金钢行业产量及其增速走势预测</w:t>
      </w:r>
    </w:p>
    <w:p>
      <w:pPr>
        <w:spacing w:after="150"/>
      </w:pPr>
      <w:r>
        <w:rPr/>
        <w:t xml:space="preserve">图表：2024-2029年合金钢行业投资额情况</w:t>
      </w:r>
    </w:p>
    <w:p>
      <w:pPr>
        <w:spacing w:after="150"/>
      </w:pPr>
      <w:r>
        <w:rPr/>
        <w:t xml:space="preserve">图表：2022年我国合金钢重点区域分布</w:t>
      </w:r>
    </w:p>
    <w:p>
      <w:pPr>
        <w:spacing w:after="150"/>
      </w:pPr>
      <w:r>
        <w:rPr/>
        <w:t xml:space="preserve">图表：2024-2029年我国合金钢需求量预测</w:t>
      </w:r>
    </w:p>
    <w:p>
      <w:pPr>
        <w:spacing w:after="150"/>
      </w:pPr>
      <w:r>
        <w:rPr/>
        <w:t xml:space="preserve">图表：2024-2029年我国合金钢行业企业集中度预测</w:t>
      </w:r>
    </w:p>
    <w:p>
      <w:pPr>
        <w:spacing w:after="150"/>
      </w:pPr>
      <w:r>
        <w:rPr/>
        <w:t xml:space="preserve">图表：2024-2029年我国合金钢行业市场规模预测</w:t>
      </w:r>
    </w:p>
    <w:p>
      <w:pPr>
        <w:spacing w:after="150"/>
      </w:pPr>
      <w:r>
        <w:rPr/>
        <w:t xml:space="preserve">图表：2019-2023年我国合金钢行业区域竞争格局</w:t>
      </w:r>
    </w:p>
    <w:p>
      <w:pPr>
        <w:spacing w:after="150"/>
      </w:pPr>
      <w:r>
        <w:rPr/>
        <w:t xml:space="preserve">图表：2024-2029年我国合金钢行业产量及增速预测</w:t>
      </w:r>
    </w:p>
    <w:p>
      <w:pPr>
        <w:spacing w:after="150"/>
      </w:pPr>
      <w:r>
        <w:rPr/>
        <w:t xml:space="preserve">图表：2024-2029年我国合金钢行业投资预测</w:t>
      </w:r>
    </w:p>
    <w:p>
      <w:pPr>
        <w:spacing w:after="150"/>
      </w:pPr>
      <w:r>
        <w:rPr/>
        <w:t xml:space="preserve">图表：2024-2029年我国合金钢市场需求预测</w:t>
      </w:r>
    </w:p>
    <w:p>
      <w:pPr>
        <w:spacing w:after="150"/>
      </w:pPr>
      <w:r>
        <w:rPr/>
        <w:t xml:space="preserve">图表：2024-2029年我国合金钢行业盈利能力指标预测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中国合金钢行业市场运行分析及发展趋势与投资研究报告(2024-2029版)</dc:title>
  <dc:description>中国合金钢行业市场运行分析及发展趋势与投资研究报告(2024-2029版)</dc:description>
  <dc:subject>中国合金钢行业市场运行分析及发展趋势与投资研究报告(2024-2029版)</dc:subject>
  <cp:keywords>研究报告</cp:keywords>
  <cp:category>研究报告</cp:category>
  <cp:lastModifiedBy>北京中道泰和信息咨询有限公司</cp:lastModifiedBy>
  <dcterms:created xsi:type="dcterms:W3CDTF">2024-01-28T17:47:23+08:00</dcterms:created>
  <dcterms:modified xsi:type="dcterms:W3CDTF">2024-01-28T17:47:23+08:00</dcterms:modified>
</cp:coreProperties>
</file>

<file path=docProps/custom.xml><?xml version="1.0" encoding="utf-8"?>
<Properties xmlns="http://schemas.openxmlformats.org/officeDocument/2006/custom-properties" xmlns:vt="http://schemas.openxmlformats.org/officeDocument/2006/docPropsVTypes"/>
</file>