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中国新基建行业市场发展分析及投资前景研究报告(2024-2029版)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新基建市场的发展状况、供需状况、竞争格局、赢利水平、发展趋势等进行了分析。报告重点分析了新基建企业的研发、产销、战略、经营状况等。报告还对新基建市场风险进行了预测，为新基建生产厂家、流通企业以及零售商提供了新的投资机会和可借鉴的操作模式，对欲在新基建行业从事资本运作的经济实体等单位准确了解目前中国新基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全国基础设施产业相关概述</w:t>
      </w:r>
    </w:p>
    <w:p>
      <w:pPr>
        <w:spacing w:after="150"/>
      </w:pPr>
      <w:r>
        <w:rPr/>
        <w:t xml:space="preserve">第一节 全国基础设施产业发展现状</w:t>
      </w:r>
    </w:p>
    <w:p>
      <w:pPr>
        <w:spacing w:after="150"/>
      </w:pPr>
      <w:r>
        <w:rPr/>
        <w:t xml:space="preserve">一、基础设施产业分类</w:t>
      </w:r>
    </w:p>
    <w:p>
      <w:pPr>
        <w:spacing w:after="150"/>
      </w:pPr>
      <w:r>
        <w:rPr/>
        <w:t xml:space="preserve">二、全国基础设施产业市场发展</w:t>
      </w:r>
    </w:p>
    <w:p>
      <w:pPr>
        <w:spacing w:after="150"/>
      </w:pPr>
      <w:r>
        <w:rPr/>
        <w:t xml:space="preserve">第二节 "新基建"行业发展机遇</w:t>
      </w:r>
    </w:p>
    <w:p>
      <w:pPr>
        <w:spacing w:after="150"/>
      </w:pPr>
      <w:r>
        <w:rPr/>
        <w:t xml:space="preserve">一、中央经济工作会议首提"新基建"</w:t>
      </w:r>
    </w:p>
    <w:p>
      <w:pPr>
        <w:spacing w:after="150"/>
      </w:pPr>
      <w:r>
        <w:rPr/>
        <w:t xml:space="preserve">二、经济结构转型促使"新基建"加速落地</w:t>
      </w:r>
    </w:p>
    <w:p>
      <w:pPr>
        <w:spacing w:after="150"/>
      </w:pPr>
      <w:r>
        <w:rPr/>
        <w:t xml:space="preserve">1、内部经济结构转型</w:t>
      </w:r>
    </w:p>
    <w:p>
      <w:pPr>
        <w:spacing w:after="150"/>
      </w:pPr>
      <w:r>
        <w:rPr/>
        <w:t xml:space="preserve">(1)我国劳动力占比持续下降，人口红利难以为继</w:t>
      </w:r>
    </w:p>
    <w:p>
      <w:pPr>
        <w:spacing w:after="150"/>
      </w:pPr>
      <w:r>
        <w:rPr/>
        <w:t xml:space="preserve">(2)投资消费増速开始高位回落</w:t>
      </w:r>
    </w:p>
    <w:p>
      <w:pPr>
        <w:spacing w:after="150"/>
      </w:pPr>
      <w:r>
        <w:rPr/>
        <w:t xml:space="preserve">(3)我国经济正从高速增长阶段切换到高质量发展阶段</w:t>
      </w:r>
    </w:p>
    <w:p>
      <w:pPr>
        <w:spacing w:after="150"/>
      </w:pPr>
      <w:r>
        <w:rPr/>
        <w:t xml:space="preserve">2、外部全球贸易格局重塑</w:t>
      </w:r>
    </w:p>
    <w:p>
      <w:pPr>
        <w:spacing w:after="150"/>
      </w:pPr>
      <w:r>
        <w:rPr/>
        <w:t xml:space="preserve">(1)美国第一消费大国地位或将动摇</w:t>
      </w:r>
    </w:p>
    <w:p>
      <w:pPr>
        <w:spacing w:after="150"/>
      </w:pPr>
      <w:r>
        <w:rPr/>
        <w:t xml:space="preserve">(2)中国生产国地位受到打压，面临新一轮产业转移</w:t>
      </w:r>
    </w:p>
    <w:p>
      <w:pPr>
        <w:spacing w:after="150"/>
      </w:pPr>
      <w:r>
        <w:rPr/>
        <w:t xml:space="preserve">(3)全球经济放缓，中国出口增速不容乐观</w:t>
      </w:r>
    </w:p>
    <w:p>
      <w:pPr>
        <w:spacing w:after="150"/>
      </w:pPr>
      <w:r>
        <w:rPr/>
        <w:t xml:space="preserve">(4)中美贸易战大幅冲击中国对美进出口</w:t>
      </w:r>
    </w:p>
    <w:p>
      <w:pPr>
        <w:spacing w:after="150"/>
      </w:pPr>
      <w:r>
        <w:rPr/>
        <w:t xml:space="preserve">三、"新基建"的政策指引</w:t>
      </w:r>
    </w:p>
    <w:p>
      <w:pPr>
        <w:spacing w:after="150"/>
      </w:pPr>
      <w:r>
        <w:rPr/>
        <w:t xml:space="preserve">1、顶层设计指明方向</w:t>
      </w:r>
    </w:p>
    <w:p>
      <w:pPr>
        <w:spacing w:after="150"/>
      </w:pPr>
      <w:r>
        <w:rPr/>
        <w:t xml:space="preserve">2、产业规划迅速推进</w:t>
      </w:r>
    </w:p>
    <w:p>
      <w:pPr>
        <w:spacing w:after="150"/>
      </w:pPr>
      <w:r>
        <w:rPr/>
        <w:t xml:space="preserve">3、产业布局不断深入</w:t>
      </w:r>
    </w:p>
    <w:p>
      <w:pPr>
        <w:spacing w:after="150"/>
      </w:pPr>
      <w:r>
        <w:rPr>
          <w:b w:val="1"/>
          <w:bCs w:val="1"/>
        </w:rPr>
        <w:t xml:space="preserve">第二章 新型基础设施建设行业发展环境剖析</w:t>
      </w:r>
    </w:p>
    <w:p>
      <w:pPr>
        <w:spacing w:after="150"/>
      </w:pPr>
      <w:r>
        <w:rPr/>
        <w:t xml:space="preserve">第一节 新型基础设施建设行业政策环境分析</w:t>
      </w:r>
    </w:p>
    <w:p>
      <w:pPr>
        <w:spacing w:after="150"/>
      </w:pPr>
      <w:r>
        <w:rPr/>
        <w:t xml:space="preserve">一、行业监管体系</w:t>
      </w:r>
    </w:p>
    <w:p>
      <w:pPr>
        <w:spacing w:after="150"/>
      </w:pPr>
      <w:r>
        <w:rPr/>
        <w:t xml:space="preserve">二、行业发展相关政策汇总及重点政策解读</w:t>
      </w:r>
    </w:p>
    <w:p>
      <w:pPr>
        <w:spacing w:after="150"/>
      </w:pPr>
      <w:r>
        <w:rPr/>
        <w:t xml:space="preserve">1、行业发展相关政策汇总</w:t>
      </w:r>
    </w:p>
    <w:p>
      <w:pPr>
        <w:spacing w:after="150"/>
      </w:pPr>
      <w:r>
        <w:rPr/>
        <w:t xml:space="preserve">2、行业发展重点政策解读</w:t>
      </w:r>
    </w:p>
    <w:p>
      <w:pPr>
        <w:spacing w:after="150"/>
      </w:pPr>
      <w:r>
        <w:rPr/>
        <w:t xml:space="preserve">三、行业发展中长期规划汇总及解读</w:t>
      </w:r>
    </w:p>
    <w:p>
      <w:pPr>
        <w:spacing w:after="150"/>
      </w:pPr>
      <w:r>
        <w:rPr/>
        <w:t xml:space="preserve">1、行业发展中长期规划汇总</w:t>
      </w:r>
    </w:p>
    <w:p>
      <w:pPr>
        <w:spacing w:after="150"/>
      </w:pPr>
      <w:r>
        <w:rPr/>
        <w:t xml:space="preserve">2、行业发展中长期规划解读</w:t>
      </w:r>
    </w:p>
    <w:p>
      <w:pPr>
        <w:spacing w:after="150"/>
      </w:pPr>
      <w:r>
        <w:rPr/>
        <w:t xml:space="preserve">四、政策环境对新型基础而设施建设行业发展的影响分析</w:t>
      </w:r>
    </w:p>
    <w:p>
      <w:pPr>
        <w:spacing w:after="150"/>
      </w:pPr>
      <w:r>
        <w:rPr/>
        <w:t xml:space="preserve">第二节 新型基础设施建设行业经济环境分析</w:t>
      </w:r>
    </w:p>
    <w:p>
      <w:pPr>
        <w:spacing w:after="150"/>
      </w:pPr>
      <w:r>
        <w:rPr/>
        <w:t xml:space="preserve">一、宏观经济现状</w:t>
      </w:r>
    </w:p>
    <w:p>
      <w:pPr>
        <w:spacing w:after="150"/>
      </w:pPr>
      <w:r>
        <w:rPr/>
        <w:t xml:space="preserve">二、宏观经济展望</w:t>
      </w:r>
    </w:p>
    <w:p>
      <w:pPr>
        <w:spacing w:after="150"/>
      </w:pPr>
      <w:r>
        <w:rPr/>
        <w:t xml:space="preserve">三、行业发展与宏观经济相关性分析</w:t>
      </w:r>
    </w:p>
    <w:p>
      <w:pPr>
        <w:spacing w:after="150"/>
      </w:pPr>
      <w:r>
        <w:rPr/>
        <w:t xml:space="preserve">第三节 新型基础设施建设行业社会环境分析</w:t>
      </w:r>
    </w:p>
    <w:p>
      <w:pPr>
        <w:spacing w:after="150"/>
      </w:pPr>
      <w:r>
        <w:rPr/>
        <w:t xml:space="preserve">一、中国人口环境及结构分析</w:t>
      </w:r>
    </w:p>
    <w:p>
      <w:pPr>
        <w:spacing w:after="150"/>
      </w:pPr>
      <w:r>
        <w:rPr/>
        <w:t xml:space="preserve">二、中国城镇化水平不断提高</w:t>
      </w:r>
    </w:p>
    <w:p>
      <w:pPr>
        <w:spacing w:after="150"/>
      </w:pPr>
      <w:r>
        <w:rPr/>
        <w:t xml:space="preserve">三、中国居民可支配收入与支出水平分析</w:t>
      </w:r>
    </w:p>
    <w:p>
      <w:pPr>
        <w:spacing w:after="150"/>
      </w:pPr>
      <w:r>
        <w:rPr/>
        <w:t xml:space="preserve">1、收入水平提升</w:t>
      </w:r>
    </w:p>
    <w:p>
      <w:pPr>
        <w:spacing w:after="150"/>
      </w:pPr>
      <w:r>
        <w:rPr/>
        <w:t xml:space="preserve">2、消费能力及消费意愿提升</w:t>
      </w:r>
    </w:p>
    <w:p>
      <w:pPr>
        <w:spacing w:after="150"/>
      </w:pPr>
      <w:r>
        <w:rPr/>
        <w:t xml:space="preserve">四、中国居民环境保护意识不断提升</w:t>
      </w:r>
    </w:p>
    <w:p>
      <w:pPr>
        <w:spacing w:after="150"/>
      </w:pPr>
      <w:r>
        <w:rPr/>
        <w:t xml:space="preserve">五、社会环境变化对新型基础设施建设行业发展的影响分析</w:t>
      </w:r>
    </w:p>
    <w:p>
      <w:pPr>
        <w:spacing w:after="150"/>
      </w:pPr>
      <w:r>
        <w:rPr/>
        <w:t xml:space="preserve">第四节 新型基础设施建设行业技术环境分析</w:t>
      </w:r>
    </w:p>
    <w:p>
      <w:pPr>
        <w:spacing w:after="150"/>
      </w:pPr>
      <w:r>
        <w:rPr/>
        <w:t xml:space="preserve">一、5g</w:t>
      </w:r>
    </w:p>
    <w:p>
      <w:pPr>
        <w:spacing w:after="150"/>
      </w:pPr>
      <w:r>
        <w:rPr/>
        <w:t xml:space="preserve">二、大数据中心</w:t>
      </w:r>
    </w:p>
    <w:p>
      <w:pPr>
        <w:spacing w:after="150"/>
      </w:pPr>
      <w:r>
        <w:rPr/>
        <w:t xml:space="preserve">三、人工智能</w:t>
      </w:r>
    </w:p>
    <w:p>
      <w:pPr>
        <w:spacing w:after="150"/>
      </w:pPr>
      <w:r>
        <w:rPr/>
        <w:t xml:space="preserve">四、工业互联网</w:t>
      </w:r>
    </w:p>
    <w:p>
      <w:pPr>
        <w:spacing w:after="150"/>
      </w:pPr>
      <w:r>
        <w:rPr/>
        <w:t xml:space="preserve">五、特高压</w:t>
      </w:r>
    </w:p>
    <w:p>
      <w:pPr>
        <w:spacing w:after="150"/>
      </w:pPr>
      <w:r>
        <w:rPr/>
        <w:t xml:space="preserve">六、城际高铁和城际轨交</w:t>
      </w:r>
    </w:p>
    <w:p>
      <w:pPr>
        <w:spacing w:after="150"/>
      </w:pPr>
      <w:r>
        <w:rPr/>
        <w:t xml:space="preserve">七、新能源汽车充电桩</w:t>
      </w:r>
    </w:p>
    <w:p>
      <w:pPr>
        <w:spacing w:after="150"/>
      </w:pPr>
      <w:r>
        <w:rPr>
          <w:b w:val="1"/>
          <w:bCs w:val="1"/>
        </w:rPr>
        <w:t xml:space="preserve">第三章 新型基础设施各行业发展分析</w:t>
      </w:r>
    </w:p>
    <w:p>
      <w:pPr>
        <w:spacing w:after="150"/>
      </w:pPr>
      <w:r>
        <w:rPr/>
        <w:t xml:space="preserve">第一节 5g建设发展分析</w:t>
      </w:r>
    </w:p>
    <w:p>
      <w:pPr>
        <w:spacing w:after="150"/>
      </w:pPr>
      <w:r>
        <w:rPr/>
        <w:t xml:space="preserve">一、总体概况</w:t>
      </w:r>
    </w:p>
    <w:p>
      <w:pPr>
        <w:spacing w:after="150"/>
      </w:pPr>
      <w:r>
        <w:rPr/>
        <w:t xml:space="preserve">二、投资发展现状</w:t>
      </w:r>
    </w:p>
    <w:p>
      <w:pPr>
        <w:spacing w:after="150"/>
      </w:pPr>
      <w:r>
        <w:rPr/>
        <w:t xml:space="preserve">三、主要政策及投资规划</w:t>
      </w:r>
    </w:p>
    <w:p>
      <w:pPr>
        <w:spacing w:after="150"/>
      </w:pPr>
      <w:r>
        <w:rPr/>
        <w:t xml:space="preserve">第二节 特高压建设发展分析</w:t>
      </w:r>
    </w:p>
    <w:p>
      <w:pPr>
        <w:spacing w:after="150"/>
      </w:pPr>
      <w:r>
        <w:rPr/>
        <w:t xml:space="preserve">一、总体概况</w:t>
      </w:r>
    </w:p>
    <w:p>
      <w:pPr>
        <w:spacing w:after="150"/>
      </w:pPr>
      <w:r>
        <w:rPr/>
        <w:t xml:space="preserve">二、投资发展现状</w:t>
      </w:r>
    </w:p>
    <w:p>
      <w:pPr>
        <w:spacing w:after="150"/>
      </w:pPr>
      <w:r>
        <w:rPr/>
        <w:t xml:space="preserve">三、主要政策及投资规划</w:t>
      </w:r>
    </w:p>
    <w:p>
      <w:pPr>
        <w:spacing w:after="150"/>
      </w:pPr>
      <w:r>
        <w:rPr/>
        <w:t xml:space="preserve">第三节 轨道交通建设发展分析</w:t>
      </w:r>
    </w:p>
    <w:p>
      <w:pPr>
        <w:spacing w:after="150"/>
      </w:pPr>
      <w:r>
        <w:rPr/>
        <w:t xml:space="preserve">一、总体概况</w:t>
      </w:r>
    </w:p>
    <w:p>
      <w:pPr>
        <w:spacing w:after="150"/>
      </w:pPr>
      <w:r>
        <w:rPr/>
        <w:t xml:space="preserve">二、投资发展现状</w:t>
      </w:r>
    </w:p>
    <w:p>
      <w:pPr>
        <w:spacing w:after="150"/>
      </w:pPr>
      <w:r>
        <w:rPr/>
        <w:t xml:space="preserve">三、主要政策及投资规划</w:t>
      </w:r>
    </w:p>
    <w:p>
      <w:pPr>
        <w:spacing w:after="150"/>
      </w:pPr>
      <w:r>
        <w:rPr/>
        <w:t xml:space="preserve">第四节 充电桩建设发展分析</w:t>
      </w:r>
    </w:p>
    <w:p>
      <w:pPr>
        <w:spacing w:after="150"/>
      </w:pPr>
      <w:r>
        <w:rPr/>
        <w:t xml:space="preserve">一、总体概况</w:t>
      </w:r>
    </w:p>
    <w:p>
      <w:pPr>
        <w:spacing w:after="150"/>
      </w:pPr>
      <w:r>
        <w:rPr/>
        <w:t xml:space="preserve">二、投资发展现状</w:t>
      </w:r>
    </w:p>
    <w:p>
      <w:pPr>
        <w:spacing w:after="150"/>
      </w:pPr>
      <w:r>
        <w:rPr/>
        <w:t xml:space="preserve">三、主要政策及投资规划</w:t>
      </w:r>
    </w:p>
    <w:p>
      <w:pPr>
        <w:spacing w:after="150"/>
      </w:pPr>
      <w:r>
        <w:rPr/>
        <w:t xml:space="preserve">第五节 数据中心建设发展分析</w:t>
      </w:r>
    </w:p>
    <w:p>
      <w:pPr>
        <w:spacing w:after="150"/>
      </w:pPr>
      <w:r>
        <w:rPr/>
        <w:t xml:space="preserve">一、总体概况</w:t>
      </w:r>
    </w:p>
    <w:p>
      <w:pPr>
        <w:spacing w:after="150"/>
      </w:pPr>
      <w:r>
        <w:rPr/>
        <w:t xml:space="preserve">二、投资发展现状</w:t>
      </w:r>
    </w:p>
    <w:p>
      <w:pPr>
        <w:spacing w:after="150"/>
      </w:pPr>
      <w:r>
        <w:rPr/>
        <w:t xml:space="preserve">三、主要政策及投资规划</w:t>
      </w:r>
    </w:p>
    <w:p>
      <w:pPr>
        <w:spacing w:after="150"/>
      </w:pPr>
      <w:r>
        <w:rPr/>
        <w:t xml:space="preserve">第六节 人工智能行业发展分析</w:t>
      </w:r>
    </w:p>
    <w:p>
      <w:pPr>
        <w:spacing w:after="150"/>
      </w:pPr>
      <w:r>
        <w:rPr/>
        <w:t xml:space="preserve">一、总体概况</w:t>
      </w:r>
    </w:p>
    <w:p>
      <w:pPr>
        <w:spacing w:after="150"/>
      </w:pPr>
      <w:r>
        <w:rPr/>
        <w:t xml:space="preserve">二、投资发展现状</w:t>
      </w:r>
    </w:p>
    <w:p>
      <w:pPr>
        <w:spacing w:after="150"/>
      </w:pPr>
      <w:r>
        <w:rPr/>
        <w:t xml:space="preserve">三、主要政策及投资规划</w:t>
      </w:r>
    </w:p>
    <w:p>
      <w:pPr>
        <w:spacing w:after="150"/>
      </w:pPr>
      <w:r>
        <w:rPr/>
        <w:t xml:space="preserve">第七节 工业互联网建设发展分析</w:t>
      </w:r>
    </w:p>
    <w:p>
      <w:pPr>
        <w:spacing w:after="150"/>
      </w:pPr>
      <w:r>
        <w:rPr/>
        <w:t xml:space="preserve">一、总体概况</w:t>
      </w:r>
    </w:p>
    <w:p>
      <w:pPr>
        <w:spacing w:after="150"/>
      </w:pPr>
      <w:r>
        <w:rPr/>
        <w:t xml:space="preserve">二、投资发展现状</w:t>
      </w:r>
    </w:p>
    <w:p>
      <w:pPr>
        <w:spacing w:after="150"/>
      </w:pPr>
      <w:r>
        <w:rPr/>
        <w:t xml:space="preserve">三、主要政策及投资规划</w:t>
      </w:r>
    </w:p>
    <w:p>
      <w:pPr>
        <w:spacing w:after="150"/>
      </w:pPr>
      <w:r>
        <w:rPr>
          <w:b w:val="1"/>
          <w:bCs w:val="1"/>
        </w:rPr>
        <w:t xml:space="preserve">第四章 钢结构行业在细分市场的发展机遇</w:t>
      </w:r>
    </w:p>
    <w:p>
      <w:pPr>
        <w:spacing w:after="150"/>
      </w:pPr>
      <w:r>
        <w:rPr/>
        <w:t xml:space="preserve">第一节 医疗教育领域发展机遇</w:t>
      </w:r>
    </w:p>
    <w:p>
      <w:pPr>
        <w:spacing w:after="150"/>
      </w:pPr>
      <w:r>
        <w:rPr/>
        <w:t xml:space="preserve">一、发展现状及规划</w:t>
      </w:r>
    </w:p>
    <w:p>
      <w:pPr>
        <w:spacing w:after="150"/>
      </w:pPr>
      <w:r>
        <w:rPr/>
        <w:t xml:space="preserve">1.全国总体发展现状pwst分析</w:t>
      </w:r>
    </w:p>
    <w:p>
      <w:pPr>
        <w:spacing w:after="150"/>
      </w:pPr>
      <w:r>
        <w:rPr/>
        <w:t xml:space="preserve">2.重点省市发展规划</w:t>
      </w:r>
    </w:p>
    <w:p>
      <w:pPr>
        <w:spacing w:after="150"/>
      </w:pPr>
      <w:r>
        <w:rPr/>
        <w:t xml:space="preserve">3.行业发展主要模式的优势和短板</w:t>
      </w:r>
    </w:p>
    <w:p>
      <w:pPr>
        <w:spacing w:after="150"/>
      </w:pPr>
      <w:r>
        <w:rPr/>
        <w:t xml:space="preserve">二、主要项目情况及发展机遇</w:t>
      </w:r>
    </w:p>
    <w:p>
      <w:pPr>
        <w:spacing w:after="150"/>
      </w:pPr>
      <w:r>
        <w:rPr/>
        <w:t xml:space="preserve">第二节 住房</w:t>
      </w:r>
    </w:p>
    <w:p>
      <w:pPr>
        <w:spacing w:after="150"/>
      </w:pPr>
      <w:r>
        <w:rPr/>
        <w:t xml:space="preserve">一、发展现状及规划</w:t>
      </w:r>
    </w:p>
    <w:p>
      <w:pPr>
        <w:spacing w:after="150"/>
      </w:pPr>
      <w:r>
        <w:rPr/>
        <w:t xml:space="preserve">1.全国总体发展现状pwst分析</w:t>
      </w:r>
    </w:p>
    <w:p>
      <w:pPr>
        <w:spacing w:after="150"/>
      </w:pPr>
      <w:r>
        <w:rPr/>
        <w:t xml:space="preserve">2.重点省市发展规划</w:t>
      </w:r>
    </w:p>
    <w:p>
      <w:pPr>
        <w:spacing w:after="150"/>
      </w:pPr>
      <w:r>
        <w:rPr/>
        <w:t xml:space="preserve">3.行业发展主要模式的优势和短板</w:t>
      </w:r>
    </w:p>
    <w:p>
      <w:pPr>
        <w:spacing w:after="150"/>
      </w:pPr>
      <w:r>
        <w:rPr/>
        <w:t xml:space="preserve">二、主要项目情况及发展机遇</w:t>
      </w:r>
    </w:p>
    <w:p>
      <w:pPr>
        <w:spacing w:after="150"/>
      </w:pPr>
      <w:r>
        <w:rPr/>
        <w:t xml:space="preserve">第三节 园区建设</w:t>
      </w:r>
    </w:p>
    <w:p>
      <w:pPr>
        <w:spacing w:after="150"/>
      </w:pPr>
      <w:r>
        <w:rPr/>
        <w:t xml:space="preserve">一、发展现状及规划</w:t>
      </w:r>
    </w:p>
    <w:p>
      <w:pPr>
        <w:spacing w:after="150"/>
      </w:pPr>
      <w:r>
        <w:rPr/>
        <w:t xml:space="preserve">1.全国总体发展现状pwst分析</w:t>
      </w:r>
    </w:p>
    <w:p>
      <w:pPr>
        <w:spacing w:after="150"/>
      </w:pPr>
      <w:r>
        <w:rPr/>
        <w:t xml:space="preserve">2.重点省市发展规划</w:t>
      </w:r>
    </w:p>
    <w:p>
      <w:pPr>
        <w:spacing w:after="150"/>
      </w:pPr>
      <w:r>
        <w:rPr/>
        <w:t xml:space="preserve">3.行业发展主要模式的优势和短板</w:t>
      </w:r>
    </w:p>
    <w:p>
      <w:pPr>
        <w:spacing w:after="150"/>
      </w:pPr>
      <w:r>
        <w:rPr/>
        <w:t xml:space="preserve">二、主要项目情况及发展机遇</w:t>
      </w:r>
    </w:p>
    <w:p>
      <w:pPr>
        <w:spacing w:after="150"/>
      </w:pPr>
      <w:r>
        <w:rPr/>
        <w:t xml:space="preserve">第四节 轨道交通</w:t>
      </w:r>
    </w:p>
    <w:p>
      <w:pPr>
        <w:spacing w:after="150"/>
      </w:pPr>
      <w:r>
        <w:rPr/>
        <w:t xml:space="preserve">一、发展现状及规划</w:t>
      </w:r>
    </w:p>
    <w:p>
      <w:pPr>
        <w:spacing w:after="150"/>
      </w:pPr>
      <w:r>
        <w:rPr/>
        <w:t xml:space="preserve">1.全国总体发展现状pwst分析</w:t>
      </w:r>
    </w:p>
    <w:p>
      <w:pPr>
        <w:spacing w:after="150"/>
      </w:pPr>
      <w:r>
        <w:rPr/>
        <w:t xml:space="preserve">2.重点省市发展规划</w:t>
      </w:r>
    </w:p>
    <w:p>
      <w:pPr>
        <w:spacing w:after="150"/>
      </w:pPr>
      <w:r>
        <w:rPr/>
        <w:t xml:space="preserve">3.行业发展主要模式的优势和短板</w:t>
      </w:r>
    </w:p>
    <w:p>
      <w:pPr>
        <w:spacing w:after="150"/>
      </w:pPr>
      <w:r>
        <w:rPr/>
        <w:t xml:space="preserve">二、主要项目情况及发展机遇</w:t>
      </w:r>
    </w:p>
    <w:p>
      <w:pPr>
        <w:spacing w:after="150"/>
      </w:pPr>
      <w:r>
        <w:rPr/>
        <w:t xml:space="preserve">第五节 其他民生领域</w:t>
      </w:r>
    </w:p>
    <w:p>
      <w:pPr>
        <w:spacing w:after="150"/>
      </w:pPr>
      <w:r>
        <w:rPr/>
        <w:t xml:space="preserve">一、发展现状及规划</w:t>
      </w:r>
    </w:p>
    <w:p>
      <w:pPr>
        <w:spacing w:after="150"/>
      </w:pPr>
      <w:r>
        <w:rPr/>
        <w:t xml:space="preserve">1.全国总体发展现状pwst分析</w:t>
      </w:r>
    </w:p>
    <w:p>
      <w:pPr>
        <w:spacing w:after="150"/>
      </w:pPr>
      <w:r>
        <w:rPr/>
        <w:t xml:space="preserve">2.重点省市发展规划</w:t>
      </w:r>
    </w:p>
    <w:p>
      <w:pPr>
        <w:spacing w:after="150"/>
      </w:pPr>
      <w:r>
        <w:rPr/>
        <w:t xml:space="preserve">3.行业发展主要模式的优势和短板</w:t>
      </w:r>
    </w:p>
    <w:p>
      <w:pPr>
        <w:spacing w:after="150"/>
      </w:pPr>
      <w:r>
        <w:rPr/>
        <w:t xml:space="preserve">二、主要项目情况及发展机遇</w:t>
      </w:r>
    </w:p>
    <w:p>
      <w:pPr>
        <w:spacing w:after="150"/>
      </w:pPr>
      <w:r>
        <w:rPr>
          <w:b w:val="1"/>
          <w:bCs w:val="1"/>
        </w:rPr>
        <w:t xml:space="preserve">第五章 新型基础设施建设代表性企业案例分析</w:t>
      </w:r>
    </w:p>
    <w:p>
      <w:pPr>
        <w:spacing w:after="150"/>
      </w:pPr>
      <w:r>
        <w:rPr/>
        <w:t xml:space="preserve">第一节 轨道交通代表性企业案例分析</w:t>
      </w:r>
    </w:p>
    <w:p>
      <w:pPr>
        <w:spacing w:after="150"/>
      </w:pPr>
      <w:r>
        <w:rPr/>
        <w:t xml:space="preserve">一、中国中车</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4、企业轨道交通业务布局及建设情况</w:t>
      </w:r>
    </w:p>
    <w:p>
      <w:pPr>
        <w:spacing w:after="150"/>
      </w:pPr>
      <w:r>
        <w:rPr/>
        <w:t xml:space="preserve">5、企业轨道交通业务最新发展规划及动态</w:t>
      </w:r>
    </w:p>
    <w:p>
      <w:pPr>
        <w:spacing w:after="150"/>
      </w:pPr>
      <w:r>
        <w:rPr/>
        <w:t xml:space="preserve">6、企业发展轨道交通业务的优劣势分析</w:t>
      </w:r>
    </w:p>
    <w:p>
      <w:pPr>
        <w:spacing w:after="150"/>
      </w:pPr>
      <w:r>
        <w:rPr/>
        <w:t xml:space="preserve">二、中国通号</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4、企业轨道交通业务布局及建设情况</w:t>
      </w:r>
    </w:p>
    <w:p>
      <w:pPr>
        <w:spacing w:after="150"/>
      </w:pPr>
      <w:r>
        <w:rPr/>
        <w:t xml:space="preserve">5、企业轨道交通业务最新发展规划及动态</w:t>
      </w:r>
    </w:p>
    <w:p>
      <w:pPr>
        <w:spacing w:after="150"/>
      </w:pPr>
      <w:r>
        <w:rPr/>
        <w:t xml:space="preserve">6、企业发展轨道交通业务的优劣势分析</w:t>
      </w:r>
    </w:p>
    <w:p>
      <w:pPr>
        <w:spacing w:after="150"/>
      </w:pPr>
      <w:r>
        <w:rPr/>
        <w:t xml:space="preserve">三、中国中铁</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4、企业轨道交通业务布局及建设情况</w:t>
      </w:r>
    </w:p>
    <w:p>
      <w:pPr>
        <w:spacing w:after="150"/>
      </w:pPr>
      <w:r>
        <w:rPr/>
        <w:t xml:space="preserve">5、企业轨道交通业务最新发展规划及动态</w:t>
      </w:r>
    </w:p>
    <w:p>
      <w:pPr>
        <w:spacing w:after="150"/>
      </w:pPr>
      <w:r>
        <w:rPr/>
        <w:t xml:space="preserve">6、企业发展轨道交通业务的优劣势分析</w:t>
      </w:r>
    </w:p>
    <w:p>
      <w:pPr>
        <w:spacing w:after="150"/>
      </w:pPr>
      <w:r>
        <w:rPr/>
        <w:t xml:space="preserve">第二节 人工智能代表性企业案例分析</w:t>
      </w:r>
    </w:p>
    <w:p>
      <w:pPr>
        <w:spacing w:after="150"/>
      </w:pPr>
      <w:r>
        <w:rPr/>
        <w:t xml:space="preserve">一、阿里巴巴</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4、企业人工智能业务布局及研发情况</w:t>
      </w:r>
    </w:p>
    <w:p>
      <w:pPr>
        <w:spacing w:after="150"/>
      </w:pPr>
      <w:r>
        <w:rPr/>
        <w:t xml:space="preserve">5、企业人工智能业务最新发展规划及动态</w:t>
      </w:r>
    </w:p>
    <w:p>
      <w:pPr>
        <w:spacing w:after="150"/>
      </w:pPr>
      <w:r>
        <w:rPr/>
        <w:t xml:space="preserve">6、企业发展人工智能业务的优劣势分析</w:t>
      </w:r>
    </w:p>
    <w:p>
      <w:pPr>
        <w:spacing w:after="150"/>
      </w:pPr>
      <w:r>
        <w:rPr/>
        <w:t xml:space="preserve">二、科大讯飞股份有限公司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4、企业人工智能业务布局及研发情况</w:t>
      </w:r>
    </w:p>
    <w:p>
      <w:pPr>
        <w:spacing w:after="150"/>
      </w:pPr>
      <w:r>
        <w:rPr/>
        <w:t xml:space="preserve">5、企业人工智能业务最新发展规划及动态</w:t>
      </w:r>
    </w:p>
    <w:p>
      <w:pPr>
        <w:spacing w:after="150"/>
      </w:pPr>
      <w:r>
        <w:rPr/>
        <w:t xml:space="preserve">6、企业发展人工智能业务的优劣势分析</w:t>
      </w:r>
    </w:p>
    <w:p>
      <w:pPr>
        <w:spacing w:after="150"/>
      </w:pPr>
      <w:r>
        <w:rPr/>
        <w:t xml:space="preserve">第三节 数据中心代表性企业案例分析</w:t>
      </w:r>
    </w:p>
    <w:p>
      <w:pPr>
        <w:spacing w:after="150"/>
      </w:pPr>
      <w:r>
        <w:rPr/>
        <w:t xml:space="preserve">一、世纪互联数据中心有限公司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4、企业数据中心业务布局及研发情况</w:t>
      </w:r>
    </w:p>
    <w:p>
      <w:pPr>
        <w:spacing w:after="150"/>
      </w:pPr>
      <w:r>
        <w:rPr/>
        <w:t xml:space="preserve">5、企业数据中心业务最新发展规划及动态</w:t>
      </w:r>
    </w:p>
    <w:p>
      <w:pPr>
        <w:spacing w:after="150"/>
      </w:pPr>
      <w:r>
        <w:rPr/>
        <w:t xml:space="preserve">6、企业发展数据中心业务的优劣势分析</w:t>
      </w:r>
    </w:p>
    <w:p>
      <w:pPr>
        <w:spacing w:after="150"/>
      </w:pPr>
      <w:r>
        <w:rPr/>
        <w:t xml:space="preserve">二、网宿科技股份有限公司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4、企业数据中心业务布局及研发情况</w:t>
      </w:r>
    </w:p>
    <w:p>
      <w:pPr>
        <w:spacing w:after="150"/>
      </w:pPr>
      <w:r>
        <w:rPr/>
        <w:t xml:space="preserve">5、企业数据中心业务最新发展规划及动态</w:t>
      </w:r>
    </w:p>
    <w:p>
      <w:pPr>
        <w:spacing w:after="150"/>
      </w:pPr>
      <w:r>
        <w:rPr/>
        <w:t xml:space="preserve">6、企业发展数据中心业务的优劣势分析</w:t>
      </w:r>
    </w:p>
    <w:p>
      <w:pPr>
        <w:spacing w:after="150"/>
      </w:pPr>
      <w:r>
        <w:rPr/>
        <w:t xml:space="preserve">第四节 工业互联网代表性企业案例分析</w:t>
      </w:r>
    </w:p>
    <w:p>
      <w:pPr>
        <w:spacing w:after="150"/>
      </w:pPr>
      <w:r>
        <w:rPr/>
        <w:t xml:space="preserve">一、 华为技术有限公司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4、企业工业互联网业务布局及研发情况</w:t>
      </w:r>
    </w:p>
    <w:p>
      <w:pPr>
        <w:spacing w:after="150"/>
      </w:pPr>
      <w:r>
        <w:rPr/>
        <w:t xml:space="preserve">5、企业工业互联网业务最新发展规划及动态</w:t>
      </w:r>
    </w:p>
    <w:p>
      <w:pPr>
        <w:spacing w:after="150"/>
      </w:pPr>
      <w:r>
        <w:rPr/>
        <w:t xml:space="preserve">6、企业发展工业互联网业务的优劣势分析</w:t>
      </w:r>
    </w:p>
    <w:p>
      <w:pPr>
        <w:spacing w:after="150"/>
      </w:pPr>
      <w:r>
        <w:rPr/>
        <w:t xml:space="preserve">二、用友网络科技股份有限公司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4、企业工业互联网业务布局及研发情况</w:t>
      </w:r>
    </w:p>
    <w:p>
      <w:pPr>
        <w:spacing w:after="150"/>
      </w:pPr>
      <w:r>
        <w:rPr/>
        <w:t xml:space="preserve">5、企业工业互联网业务最新发展规划及动态</w:t>
      </w:r>
    </w:p>
    <w:p>
      <w:pPr>
        <w:spacing w:after="150"/>
      </w:pPr>
      <w:r>
        <w:rPr/>
        <w:t xml:space="preserve">6、企业发展工业互联网业务的优劣势分析</w:t>
      </w:r>
    </w:p>
    <w:p>
      <w:pPr>
        <w:spacing w:after="150"/>
      </w:pPr>
      <w:r>
        <w:rPr/>
        <w:t xml:space="preserve">第五节 特高压代表性企业案例分析</w:t>
      </w:r>
    </w:p>
    <w:p>
      <w:pPr>
        <w:spacing w:after="150"/>
      </w:pPr>
      <w:r>
        <w:rPr/>
        <w:t xml:space="preserve">一、国家电网有限公司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4、企业特高压业务布局及建设情况</w:t>
      </w:r>
    </w:p>
    <w:p>
      <w:pPr>
        <w:spacing w:after="150"/>
      </w:pPr>
      <w:r>
        <w:rPr/>
        <w:t xml:space="preserve">5、企业特高压业务最新发展规划及动态</w:t>
      </w:r>
    </w:p>
    <w:p>
      <w:pPr>
        <w:spacing w:after="150"/>
      </w:pPr>
      <w:r>
        <w:rPr/>
        <w:t xml:space="preserve">6、企业发展特高压业务的优劣势分析</w:t>
      </w:r>
    </w:p>
    <w:p>
      <w:pPr>
        <w:spacing w:after="150"/>
      </w:pPr>
      <w:r>
        <w:rPr/>
        <w:t xml:space="preserve">二、中国南方电网有限责任公司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4、企业特高压业务布局及建设情况</w:t>
      </w:r>
    </w:p>
    <w:p>
      <w:pPr>
        <w:spacing w:after="150"/>
      </w:pPr>
      <w:r>
        <w:rPr/>
        <w:t xml:space="preserve">5、企业特高压业务最新发展规划及动态</w:t>
      </w:r>
    </w:p>
    <w:p>
      <w:pPr>
        <w:spacing w:after="150"/>
      </w:pPr>
      <w:r>
        <w:rPr/>
        <w:t xml:space="preserve">6、企业发展特高压业务的优劣势分析</w:t>
      </w:r>
    </w:p>
    <w:p>
      <w:pPr>
        <w:spacing w:after="150"/>
      </w:pPr>
      <w:r>
        <w:rPr/>
        <w:t xml:space="preserve">第六节 新能源汽车充电桩代表性企业案例分析</w:t>
      </w:r>
    </w:p>
    <w:p>
      <w:pPr>
        <w:spacing w:after="150"/>
      </w:pPr>
      <w:r>
        <w:rPr/>
        <w:t xml:space="preserve">一、特来电新能源有限公司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4、企业新能源汽车充电桩业务布局及建设情况</w:t>
      </w:r>
    </w:p>
    <w:p>
      <w:pPr>
        <w:spacing w:after="150"/>
      </w:pPr>
      <w:r>
        <w:rPr/>
        <w:t xml:space="preserve">5、企业新能源汽车充电桩业务最新发展规划及动态</w:t>
      </w:r>
    </w:p>
    <w:p>
      <w:pPr>
        <w:spacing w:after="150"/>
      </w:pPr>
      <w:r>
        <w:rPr/>
        <w:t xml:space="preserve">6、企业发展新能源汽车充电桩业务的优劣势分析</w:t>
      </w:r>
    </w:p>
    <w:p>
      <w:pPr>
        <w:spacing w:after="150"/>
      </w:pPr>
      <w:r>
        <w:rPr/>
        <w:t xml:space="preserve">二、万帮充电设备有限公司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4、企业新能源汽车充电桩业务布局及建设情况</w:t>
      </w:r>
    </w:p>
    <w:p>
      <w:pPr>
        <w:spacing w:after="150"/>
      </w:pPr>
      <w:r>
        <w:rPr/>
        <w:t xml:space="preserve">5、企业新能源汽车充电桩业务最新发展规划及动态</w:t>
      </w:r>
    </w:p>
    <w:p>
      <w:pPr>
        <w:spacing w:after="150"/>
      </w:pPr>
      <w:r>
        <w:rPr/>
        <w:t xml:space="preserve">6、企业发展新能源汽车充电桩业务的优劣势分析</w:t>
      </w:r>
    </w:p>
    <w:p>
      <w:pPr>
        <w:spacing w:after="150"/>
      </w:pPr>
      <w:r>
        <w:rPr/>
        <w:t xml:space="preserve">第七节 5g建设代表性企业案例分析</w:t>
      </w:r>
    </w:p>
    <w:p>
      <w:pPr>
        <w:spacing w:after="150"/>
      </w:pPr>
      <w:r>
        <w:rPr/>
        <w:t xml:space="preserve">一、中国移动通信集团有限公司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4、企业发展5g业务的优劣势分析</w:t>
      </w:r>
    </w:p>
    <w:p>
      <w:pPr>
        <w:spacing w:after="150"/>
      </w:pPr>
      <w:r>
        <w:rPr/>
        <w:t xml:space="preserve">二、中国联合网络通信股份有限公司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4、企业5g建设业务建设及投资情况</w:t>
      </w:r>
    </w:p>
    <w:p>
      <w:pPr>
        <w:spacing w:after="150"/>
      </w:pPr>
      <w:r>
        <w:rPr/>
        <w:t xml:space="preserve">5、企业5g建设最新发展规划及动态</w:t>
      </w:r>
    </w:p>
    <w:p>
      <w:pPr>
        <w:spacing w:after="150"/>
      </w:pPr>
      <w:r>
        <w:rPr/>
        <w:t xml:space="preserve">6、企业发展5g业务的优劣势分析</w:t>
      </w:r>
    </w:p>
    <w:p>
      <w:pPr>
        <w:spacing w:after="150"/>
      </w:pPr>
      <w:r>
        <w:rPr/>
        <w:t xml:space="preserve">三、中国电信集团有限公司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4、企业5g建设业务建设及投资情况</w:t>
      </w:r>
    </w:p>
    <w:p>
      <w:pPr>
        <w:spacing w:after="150"/>
      </w:pPr>
      <w:r>
        <w:rPr/>
        <w:t xml:space="preserve">5、企业5g建设最新发展规划及动态</w:t>
      </w:r>
    </w:p>
    <w:p>
      <w:pPr>
        <w:spacing w:after="150"/>
      </w:pPr>
      <w:r>
        <w:rPr/>
        <w:t xml:space="preserve">6、企业发展5g业务的优劣势分析</w:t>
      </w:r>
    </w:p>
    <w:p>
      <w:pPr>
        <w:spacing w:after="150"/>
      </w:pPr>
      <w:r>
        <w:rPr>
          <w:b w:val="1"/>
          <w:bCs w:val="1"/>
        </w:rPr>
        <w:t xml:space="preserve">第六章 新型基础设施建设行业投资前景分析</w:t>
      </w:r>
    </w:p>
    <w:p>
      <w:pPr>
        <w:spacing w:after="150"/>
      </w:pPr>
      <w:r>
        <w:rPr/>
        <w:t xml:space="preserve">第一节 新型基础设施建设行业发展趋势分析</w:t>
      </w:r>
    </w:p>
    <w:p>
      <w:pPr>
        <w:spacing w:after="150"/>
      </w:pPr>
      <w:r>
        <w:rPr/>
        <w:t xml:space="preserve">一、新型基础设施建设行业发展因素分析</w:t>
      </w:r>
    </w:p>
    <w:p>
      <w:pPr>
        <w:spacing w:after="150"/>
      </w:pPr>
      <w:r>
        <w:rPr/>
        <w:t xml:space="preserve">1、行业发展驱动因素总结</w:t>
      </w:r>
    </w:p>
    <w:p>
      <w:pPr>
        <w:spacing w:after="150"/>
      </w:pPr>
      <w:r>
        <w:rPr/>
        <w:t xml:space="preserve">2、行业发展制约因素总结</w:t>
      </w:r>
    </w:p>
    <w:p>
      <w:pPr>
        <w:spacing w:after="150"/>
      </w:pPr>
      <w:r>
        <w:rPr/>
        <w:t xml:space="preserve">二、行业发展趋势预测</w:t>
      </w:r>
    </w:p>
    <w:p>
      <w:pPr>
        <w:spacing w:after="150"/>
      </w:pPr>
      <w:r>
        <w:rPr/>
        <w:t xml:space="preserve">1、行业整体趋势预测</w:t>
      </w:r>
    </w:p>
    <w:p>
      <w:pPr>
        <w:spacing w:after="150"/>
      </w:pPr>
      <w:r>
        <w:rPr/>
        <w:t xml:space="preserve">2、产品发展趋势预测</w:t>
      </w:r>
    </w:p>
    <w:p>
      <w:pPr>
        <w:spacing w:after="150"/>
      </w:pPr>
      <w:r>
        <w:rPr/>
        <w:t xml:space="preserve">3、市场竞争趋势预测</w:t>
      </w:r>
    </w:p>
    <w:p>
      <w:pPr>
        <w:spacing w:after="150"/>
      </w:pPr>
      <w:r>
        <w:rPr/>
        <w:t xml:space="preserve">第二节 新型基础设施建设行业投资特性分析</w:t>
      </w:r>
    </w:p>
    <w:p>
      <w:pPr>
        <w:spacing w:after="150"/>
      </w:pPr>
      <w:r>
        <w:rPr/>
        <w:t xml:space="preserve">一、行业进入壁垒分析</w:t>
      </w:r>
    </w:p>
    <w:p>
      <w:pPr>
        <w:spacing w:after="150"/>
      </w:pPr>
      <w:r>
        <w:rPr/>
        <w:t xml:space="preserve">二、行业投资风险预警</w:t>
      </w:r>
    </w:p>
    <w:p>
      <w:pPr>
        <w:spacing w:after="150"/>
      </w:pPr>
      <w:r>
        <w:rPr/>
        <w:t xml:space="preserve">第三节 新型基础设施建设行业投资价值与投资机会</w:t>
      </w:r>
    </w:p>
    <w:p>
      <w:pPr>
        <w:spacing w:after="150"/>
      </w:pPr>
      <w:r>
        <w:rPr/>
        <w:t xml:space="preserve">一、行业投资价值分析</w:t>
      </w:r>
    </w:p>
    <w:p>
      <w:pPr>
        <w:spacing w:after="150"/>
      </w:pPr>
      <w:r>
        <w:rPr/>
        <w:t xml:space="preserve">二、行业投资机会分析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第四节 行业可持续发展建议</w:t>
      </w:r>
    </w:p>
    <w:p>
      <w:pPr>
        <w:spacing w:after="150"/>
      </w:pPr>
      <w:r>
        <w:rPr>
          <w:b w:val="1"/>
          <w:bCs w:val="1"/>
        </w:rPr>
        <w:t xml:space="preserve">第七章 新型基础设施建设行业发展建议</w:t>
      </w:r>
    </w:p>
    <w:p>
      <w:pPr>
        <w:spacing w:after="150"/>
      </w:pPr>
      <w:r>
        <w:rPr/>
        <w:t xml:space="preserve">第一节 新基建空间巨大、带动效应明显</w:t>
      </w:r>
    </w:p>
    <w:p>
      <w:pPr>
        <w:spacing w:after="150"/>
      </w:pPr>
      <w:r>
        <w:rPr/>
        <w:t xml:space="preserve">一、新一代信息技术：万物互联、赋能未来</w:t>
      </w:r>
    </w:p>
    <w:p>
      <w:pPr>
        <w:spacing w:after="150"/>
      </w:pPr>
      <w:r>
        <w:rPr/>
        <w:t xml:space="preserve">二、特高压：建立能源互联网的关键一环</w:t>
      </w:r>
    </w:p>
    <w:p>
      <w:pPr>
        <w:spacing w:after="150"/>
      </w:pPr>
      <w:r>
        <w:rPr/>
        <w:t xml:space="preserve">三、充电桩：服务新能源汽车，助力汽车强国梦</w:t>
      </w:r>
    </w:p>
    <w:p>
      <w:pPr>
        <w:spacing w:after="150"/>
      </w:pPr>
      <w:r>
        <w:rPr/>
        <w:t xml:space="preserve">四、城际高铁轨交：推进城市群一体化、都市圈同城化</w:t>
      </w:r>
    </w:p>
    <w:p>
      <w:pPr>
        <w:spacing w:after="150"/>
      </w:pPr>
      <w:r>
        <w:rPr/>
        <w:t xml:space="preserve">第二节 政策建议</w:t>
      </w:r>
    </w:p>
    <w:p>
      <w:pPr>
        <w:spacing w:after="150"/>
      </w:pPr>
      <w:r>
        <w:rPr/>
        <w:t xml:space="preserve">一、新地区：在人口流入的城市群都市圈适当超前基建，最大化经济社会效益</w:t>
      </w:r>
    </w:p>
    <w:p>
      <w:pPr>
        <w:spacing w:after="150"/>
      </w:pPr>
      <w:r>
        <w:rPr/>
        <w:t xml:space="preserve">二、新主体：进一步放开基建市场准入，对民间资本一视同仁</w:t>
      </w:r>
    </w:p>
    <w:p>
      <w:pPr>
        <w:spacing w:after="150"/>
      </w:pPr>
      <w:r>
        <w:rPr/>
        <w:t xml:space="preserve">三、新方式：规范推动ppp引入私人资本，对信息类新基建给予专项配套政策支持，注重科学规划和分步实施</w:t>
      </w:r>
    </w:p>
    <w:p>
      <w:pPr>
        <w:spacing w:after="150"/>
      </w:pPr>
      <w:r>
        <w:rPr/>
        <w:t xml:space="preserve">四、软基建：推进深层次体制机制改革，提高治理能力优化营商环境</w:t>
      </w:r>
    </w:p>
    <w:p>
      <w:pPr>
        <w:spacing w:after="150"/>
      </w:pPr>
      <w:r>
        <w:rPr>
          <w:b w:val="1"/>
          <w:bCs w:val="1"/>
        </w:rPr>
        <w:t xml:space="preserve">图表目录</w:t>
      </w:r>
    </w:p>
    <w:p>
      <w:pPr>
        <w:spacing w:after="150"/>
      </w:pPr>
      <w:r>
        <w:rPr/>
        <w:t xml:space="preserve">图表：2022年各季度基础设施行业投资情况</w:t>
      </w:r>
    </w:p>
    <w:p>
      <w:pPr>
        <w:spacing w:after="150"/>
      </w:pPr>
      <w:r>
        <w:rPr/>
        <w:t xml:space="preserve">图表：新基建政策(1)</w:t>
      </w:r>
    </w:p>
    <w:p>
      <w:pPr>
        <w:spacing w:after="150"/>
      </w:pPr>
      <w:r>
        <w:rPr/>
        <w:t xml:space="preserve">图表：新基建政策(2)</w:t>
      </w:r>
    </w:p>
    <w:p>
      <w:pPr>
        <w:spacing w:after="150"/>
      </w:pPr>
      <w:r>
        <w:rPr/>
        <w:t xml:space="preserve">图表：2019-2023年我国人口数量及劳动力人口比例</w:t>
      </w:r>
    </w:p>
    <w:p>
      <w:pPr>
        <w:spacing w:after="150"/>
      </w:pPr>
      <w:r>
        <w:rPr/>
        <w:t xml:space="preserve">图表：2019-2023年固定产业投资增长率</w:t>
      </w:r>
    </w:p>
    <w:p>
      <w:pPr>
        <w:spacing w:after="150"/>
      </w:pPr>
      <w:r>
        <w:rPr/>
        <w:t xml:space="preserve">图表：2019-2023年我国gdp增长速度</w:t>
      </w:r>
    </w:p>
    <w:p>
      <w:pPr>
        <w:spacing w:after="150"/>
      </w:pPr>
      <w:r>
        <w:rPr/>
        <w:t xml:space="preserve">图表：2019-2023年中美社会消费品零售总额差距(亿美元)</w:t>
      </w:r>
    </w:p>
    <w:p>
      <w:pPr>
        <w:spacing w:after="150"/>
      </w:pPr>
      <w:r>
        <w:rPr/>
        <w:t xml:space="preserve">图表：“十四五”国家五大战略新兴产业发展规划</w:t>
      </w:r>
    </w:p>
    <w:p>
      <w:pPr>
        <w:spacing w:after="150"/>
      </w:pPr>
      <w:r>
        <w:rPr/>
        <w:t xml:space="preserve">图表：部分行动计划文件及对应的新基建范围</w:t>
      </w:r>
    </w:p>
    <w:p>
      <w:pPr>
        <w:spacing w:after="150"/>
      </w:pPr>
      <w:r>
        <w:rPr/>
        <w:t xml:space="preserve">图表：大数据产业链增速高于整体产业</w:t>
      </w:r>
    </w:p>
    <w:p>
      <w:pPr>
        <w:spacing w:after="150"/>
      </w:pPr>
      <w:r>
        <w:rPr/>
        <w:t xml:space="preserve">图表：截止2022年底重点省市5g基站建设情况(个)</w:t>
      </w:r>
    </w:p>
    <w:p>
      <w:pPr>
        <w:spacing w:after="150"/>
      </w:pPr>
      <w:r>
        <w:rPr/>
        <w:t xml:space="preserve">图表：各企业在5g基站市场中的市场占比</w:t>
      </w:r>
    </w:p>
    <w:p>
      <w:pPr>
        <w:spacing w:after="150"/>
      </w:pPr>
      <w:r>
        <w:rPr/>
        <w:t xml:space="preserve">图表：5g产业基金设立情况(不完全统计)</w:t>
      </w:r>
    </w:p>
    <w:p>
      <w:pPr>
        <w:spacing w:after="150"/>
      </w:pPr>
      <w:r>
        <w:rPr/>
        <w:t xml:space="preserve">图表：各省5g行业政策(1)</w:t>
      </w:r>
    </w:p>
    <w:p>
      <w:pPr>
        <w:spacing w:after="150"/>
      </w:pPr>
      <w:r>
        <w:rPr/>
        <w:t xml:space="preserve">图表：各省5g行业政策(2)</w:t>
      </w:r>
    </w:p>
    <w:p>
      <w:pPr>
        <w:spacing w:after="150"/>
      </w:pPr>
      <w:r>
        <w:rPr/>
        <w:t xml:space="preserve">图表：各省5g行业政策(3)</w:t>
      </w:r>
    </w:p>
    <w:p>
      <w:pPr>
        <w:spacing w:after="150"/>
      </w:pPr>
      <w:r>
        <w:rPr/>
        <w:t xml:space="preserve">图表：各省5g行业政策(4)</w:t>
      </w:r>
    </w:p>
    <w:p>
      <w:pPr>
        <w:spacing w:after="150"/>
      </w:pPr>
      <w:r>
        <w:rPr/>
        <w:t xml:space="preserve">图表：重点省份5g基站建设规划</w:t>
      </w:r>
    </w:p>
    <w:p>
      <w:pPr>
        <w:spacing w:after="150"/>
      </w:pPr>
      <w:r>
        <w:rPr/>
        <w:t xml:space="preserve">图表：特高压优化地区资源配置</w:t>
      </w:r>
    </w:p>
    <w:p>
      <w:pPr>
        <w:spacing w:after="150"/>
      </w:pPr>
      <w:r>
        <w:rPr/>
        <w:t xml:space="preserve">图表：我国重点特高压项目投资运行情况</w:t>
      </w:r>
    </w:p>
    <w:p>
      <w:pPr>
        <w:spacing w:after="150"/>
      </w:pPr>
      <w:r>
        <w:rPr/>
        <w:t xml:space="preserve">图表：开展前期工作的特高压工程项目规划情况</w:t>
      </w:r>
    </w:p>
    <w:p>
      <w:pPr>
        <w:spacing w:after="150"/>
      </w:pPr>
      <w:r>
        <w:rPr/>
        <w:t xml:space="preserve">图表：2019-2023年中国轨道交通行业投资规模(亿元)</w:t>
      </w:r>
    </w:p>
    <w:p>
      <w:pPr>
        <w:spacing w:after="150"/>
      </w:pPr>
      <w:r>
        <w:rPr/>
        <w:t xml:space="preserve">图表：北京市轨道交通建设规划</w:t>
      </w:r>
    </w:p>
    <w:p>
      <w:pPr>
        <w:spacing w:after="150"/>
      </w:pPr>
      <w:r>
        <w:rPr/>
        <w:t xml:space="preserve">图表：深圳市轨道交通建设规划</w:t>
      </w:r>
    </w:p>
    <w:p>
      <w:pPr>
        <w:spacing w:after="150"/>
      </w:pPr>
      <w:r>
        <w:rPr/>
        <w:t xml:space="preserve">图表：上海市轨道交通建设规划</w:t>
      </w:r>
    </w:p>
    <w:p>
      <w:pPr>
        <w:spacing w:after="150"/>
      </w:pPr>
      <w:r>
        <w:rPr/>
        <w:t xml:space="preserve">图表：云南省轨道交通项目规划</w:t>
      </w:r>
    </w:p>
    <w:p>
      <w:pPr>
        <w:spacing w:after="150"/>
      </w:pPr>
      <w:r>
        <w:rPr/>
        <w:t xml:space="preserve">图表：2022年主要运营商充电桩总量</w:t>
      </w:r>
    </w:p>
    <w:p>
      <w:pPr>
        <w:spacing w:after="150"/>
      </w:pPr>
      <w:r>
        <w:rPr/>
        <w:t xml:space="preserve">图表：新能源汽车与充电桩保有量比值(车桩比)</w:t>
      </w:r>
    </w:p>
    <w:p>
      <w:pPr>
        <w:spacing w:after="150"/>
      </w:pPr>
      <w:r>
        <w:rPr/>
        <w:t xml:space="preserve">图表：中国公共及私人充电桩保有量(万台)</w:t>
      </w:r>
    </w:p>
    <w:p>
      <w:pPr>
        <w:spacing w:after="150"/>
      </w:pPr>
      <w:r>
        <w:rPr/>
        <w:t xml:space="preserve">图表：公共充电桩当月新投资数量(万台)</w:t>
      </w:r>
    </w:p>
    <w:p>
      <w:pPr>
        <w:spacing w:after="150"/>
      </w:pPr>
      <w:r>
        <w:rPr/>
        <w:t xml:space="preserve">图表：我国重点省市充电桩行业政策</w:t>
      </w:r>
    </w:p>
    <w:p>
      <w:pPr>
        <w:spacing w:after="150"/>
      </w:pPr>
      <w:r>
        <w:rPr/>
        <w:t xml:space="preserve">图表：数据中心建设流程</w:t>
      </w:r>
    </w:p>
    <w:p>
      <w:pPr>
        <w:spacing w:after="150"/>
      </w:pPr>
      <w:r>
        <w:rPr/>
        <w:t xml:space="preserve">图表：2019-2023年数据中心机架规模(万架)</w:t>
      </w:r>
    </w:p>
    <w:p>
      <w:pPr>
        <w:spacing w:after="150"/>
      </w:pPr>
      <w:r>
        <w:rPr/>
        <w:t xml:space="preserve">图表：2019-2023年数据中心行业投资规模(亿元)</w:t>
      </w:r>
    </w:p>
    <w:p>
      <w:pPr>
        <w:spacing w:after="150"/>
      </w:pPr>
      <w:r>
        <w:rPr/>
        <w:t xml:space="preserve">图表：大数据行业主要政策及规划(1)</w:t>
      </w:r>
    </w:p>
    <w:p>
      <w:pPr>
        <w:spacing w:after="150"/>
      </w:pPr>
      <w:r>
        <w:rPr/>
        <w:t xml:space="preserve">图表：大数据行业主要政策及规划(2)</w:t>
      </w:r>
    </w:p>
    <w:p>
      <w:pPr>
        <w:spacing w:after="150"/>
      </w:pPr>
      <w:r>
        <w:rPr/>
        <w:t xml:space="preserve">图表：人工智能细分行业投资结构</w:t>
      </w:r>
    </w:p>
    <w:p>
      <w:pPr>
        <w:spacing w:after="150"/>
      </w:pPr>
      <w:r>
        <w:rPr/>
        <w:t xml:space="preserve">图表：主要省份人工智能行业政策及规划(1)</w:t>
      </w:r>
    </w:p>
    <w:p>
      <w:pPr>
        <w:spacing w:after="150"/>
      </w:pPr>
      <w:r>
        <w:rPr/>
        <w:t xml:space="preserve">图表：主要省份人工智能行业政策及规划(2)</w:t>
      </w:r>
    </w:p>
    <w:p>
      <w:pPr>
        <w:spacing w:after="150"/>
      </w:pPr>
      <w:r>
        <w:rPr/>
        <w:t xml:space="preserve">图表：工业互联网应用演进视图</w:t>
      </w:r>
    </w:p>
    <w:p>
      <w:pPr>
        <w:spacing w:after="150"/>
      </w:pPr>
      <w:r>
        <w:rPr/>
        <w:t xml:space="preserve">图表：中国工业互联网平台产业视图</w:t>
      </w:r>
    </w:p>
    <w:p>
      <w:pPr>
        <w:spacing w:after="150"/>
      </w:pPr>
      <w:r>
        <w:rPr/>
        <w:t xml:space="preserve">图表：工业互联网平台应用比例</w:t>
      </w:r>
    </w:p>
    <w:p>
      <w:pPr>
        <w:spacing w:after="150"/>
      </w:pPr>
      <w:r>
        <w:rPr/>
        <w:t xml:space="preserve">图表：2019-2023年工业互联网投资规模(亿元)</w:t>
      </w:r>
    </w:p>
    <w:p>
      <w:pPr>
        <w:spacing w:after="150"/>
      </w:pPr>
      <w:r>
        <w:rPr/>
        <w:t xml:space="preserve">图表：各省工业互联网政策及规划(1)</w:t>
      </w:r>
    </w:p>
    <w:p>
      <w:pPr>
        <w:spacing w:after="150"/>
      </w:pPr>
      <w:r>
        <w:rPr/>
        <w:t xml:space="preserve">图表：各省工业互联网政策及规划(2)</w:t>
      </w:r>
    </w:p>
    <w:p>
      <w:pPr>
        <w:spacing w:after="150"/>
      </w:pPr>
      <w:r>
        <w:rPr/>
        <w:t xml:space="preserve">图表：各省工业互联网政策及规划(3)</w:t>
      </w:r>
    </w:p>
    <w:p>
      <w:pPr>
        <w:spacing w:after="150"/>
      </w:pPr>
      <w:r>
        <w:rPr/>
        <w:t xml:space="preserve">图表：各省工业互联网政策及规划(4)</w:t>
      </w:r>
    </w:p>
    <w:p>
      <w:pPr>
        <w:spacing w:after="150"/>
      </w:pPr>
      <w:r>
        <w:rPr/>
        <w:t xml:space="preserve">图表：医疗领域pest分析</w:t>
      </w:r>
    </w:p>
    <w:p>
      <w:pPr>
        <w:spacing w:after="150"/>
      </w:pPr>
      <w:r>
        <w:rPr/>
        <w:t xml:space="preserve">图表：火神山医院与雷神山亿元项目情况</w:t>
      </w:r>
    </w:p>
    <w:p>
      <w:pPr>
        <w:spacing w:after="150"/>
      </w:pPr>
      <w:r>
        <w:rPr/>
        <w:t xml:space="preserve">图表：全国各省相关的激励政策</w:t>
      </w:r>
    </w:p>
    <w:p>
      <w:pPr>
        <w:spacing w:after="150"/>
      </w:pPr>
      <w:r>
        <w:rPr/>
        <w:t xml:space="preserve">图表：2022年中国建筑行业投资情况</w:t>
      </w:r>
    </w:p>
    <w:p>
      <w:pPr>
        <w:spacing w:after="150"/>
      </w:pPr>
      <w:r>
        <w:rPr/>
        <w:t xml:space="preserve">图表：我国部分产业园区政策</w:t>
      </w:r>
    </w:p>
    <w:p>
      <w:pPr>
        <w:spacing w:after="150"/>
      </w:pPr>
      <w:r>
        <w:rPr/>
        <w:t xml:space="preserve">图表：2022年主要工业增长情况</w:t>
      </w:r>
    </w:p>
    <w:p>
      <w:pPr>
        <w:spacing w:after="150"/>
      </w:pPr>
      <w:r>
        <w:rPr/>
        <w:t xml:space="preserve">图表：2022年1份居民消费价格分类环比涨跌幅</w:t>
      </w:r>
    </w:p>
    <w:p>
      <w:pPr>
        <w:spacing w:after="150"/>
      </w:pPr>
      <w:r>
        <w:rPr/>
        <w:t xml:space="preserve">图表：城市轨道交通法律法规及法规性文件</w:t>
      </w:r>
    </w:p>
    <w:p>
      <w:pPr>
        <w:spacing w:after="150"/>
      </w:pPr>
      <w:r>
        <w:rPr/>
        <w:t xml:space="preserve">图表：智慧城市相关政策</w:t>
      </w:r>
    </w:p>
    <w:p>
      <w:pPr>
        <w:spacing w:after="150"/>
      </w:pPr>
      <w:r>
        <w:rPr/>
        <w:t xml:space="preserve">图表：2022年各产业固定资产投资情况(亿元)</w:t>
      </w:r>
    </w:p>
    <w:p>
      <w:pPr>
        <w:spacing w:after="150"/>
      </w:pPr>
      <w:r>
        <w:rPr/>
        <w:t xml:space="preserve">图表：2022年全国居民人均可支配收入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中国新基建行业市场发展分析及投资前景研究报告(2024-2029版)</dc:title>
  <dc:description>中国新基建行业市场发展分析及投资前景研究报告(2024-2029版)</dc:description>
  <dc:subject>中国新基建行业市场发展分析及投资前景研究报告(2024-2029版)</dc:subject>
  <cp:keywords>研究报告</cp:keywords>
  <cp:category>研究报告</cp:category>
  <cp:lastModifiedBy>北京中道泰和信息咨询有限公司</cp:lastModifiedBy>
  <dcterms:created xsi:type="dcterms:W3CDTF">2024-01-28T17:44:18+08:00</dcterms:created>
  <dcterms:modified xsi:type="dcterms:W3CDTF">2024-01-28T17:44:18+08:00</dcterms:modified>
</cp:coreProperties>
</file>

<file path=docProps/custom.xml><?xml version="1.0" encoding="utf-8"?>
<Properties xmlns="http://schemas.openxmlformats.org/officeDocument/2006/custom-properties" xmlns:vt="http://schemas.openxmlformats.org/officeDocument/2006/docPropsVTypes"/>
</file>