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中国航空航天制造行业市场运行分析及前景趋势与投资研究报告(2024-2029版)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航天制造行业研究单位等公布和提供的大量资料。报告对我国航空航天制造行业的供需状况、发展现状、子行业发展变化等进行了分析，重点分析了国内外航空航天制造行业的发展现状、如何面对行业的发展挑战、行业的发展建议、行业竞争力，以及行业的投资分析和趋势预测等等。报告还综合了航空航天制造行业的整体发展动态，对行业在产品方面提供了参考建议和具体解决办法。报告对于航空航天制造产品生产企业、经销商、行业管理部门以及拟进入该行业的投资者具有重要的参考价值，对于研究我国航空航天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航空制造产业相关概述</w:t>
      </w:r>
    </w:p>
    <w:p>
      <w:pPr>
        <w:spacing w:after="150"/>
      </w:pPr>
      <w:r>
        <w:rPr/>
        <w:t xml:space="preserve">第一节 航天器介绍</w:t>
      </w:r>
    </w:p>
    <w:p>
      <w:pPr>
        <w:spacing w:after="150"/>
      </w:pPr>
      <w:r>
        <w:rPr/>
        <w:t xml:space="preserve">一、航天器的运动原理</w:t>
      </w:r>
    </w:p>
    <w:p>
      <w:pPr>
        <w:spacing w:after="150"/>
      </w:pPr>
      <w:r>
        <w:rPr/>
        <w:t xml:space="preserve">二、航天器的编号</w:t>
      </w:r>
    </w:p>
    <w:p>
      <w:pPr>
        <w:spacing w:after="150"/>
      </w:pPr>
      <w:r>
        <w:rPr/>
        <w:t xml:space="preserve">三、航天器的分类</w:t>
      </w:r>
    </w:p>
    <w:p>
      <w:pPr>
        <w:spacing w:after="150"/>
      </w:pPr>
      <w:r>
        <w:rPr/>
        <w:t xml:space="preserve">第二节 航天器的特点分析</w:t>
      </w:r>
    </w:p>
    <w:p>
      <w:pPr>
        <w:spacing w:after="150"/>
      </w:pPr>
      <w:r>
        <w:rPr/>
        <w:t xml:space="preserve">一、运动方式</w:t>
      </w:r>
    </w:p>
    <w:p>
      <w:pPr>
        <w:spacing w:after="150"/>
      </w:pPr>
      <w:r>
        <w:rPr/>
        <w:t xml:space="preserve">二、环境与可靠性</w:t>
      </w:r>
    </w:p>
    <w:p>
      <w:pPr>
        <w:spacing w:after="150"/>
      </w:pPr>
      <w:r>
        <w:rPr/>
        <w:t xml:space="preserve">三、控制和系统技术</w:t>
      </w:r>
    </w:p>
    <w:p>
      <w:pPr>
        <w:spacing w:after="150"/>
      </w:pPr>
      <w:r>
        <w:rPr/>
        <w:t xml:space="preserve">第三节 飞机及飞机制造概述</w:t>
      </w:r>
    </w:p>
    <w:p>
      <w:pPr>
        <w:spacing w:after="150"/>
      </w:pPr>
      <w:r>
        <w:rPr/>
        <w:t xml:space="preserve">一、飞机分类</w:t>
      </w:r>
    </w:p>
    <w:p>
      <w:pPr>
        <w:spacing w:after="150"/>
      </w:pPr>
      <w:r>
        <w:rPr/>
        <w:t xml:space="preserve">二、飞机制造的过程</w:t>
      </w:r>
    </w:p>
    <w:p>
      <w:pPr>
        <w:spacing w:after="150"/>
      </w:pPr>
      <w:r>
        <w:rPr/>
        <w:t xml:space="preserve">三、飞机制造方法和特点</w:t>
      </w:r>
    </w:p>
    <w:p>
      <w:pPr>
        <w:spacing w:after="150"/>
      </w:pPr>
      <w:r>
        <w:rPr>
          <w:b w:val="1"/>
          <w:bCs w:val="1"/>
        </w:rPr>
        <w:t xml:space="preserve">第二章 2019-2023年世界航天器制造行业整体运营状况分析</w:t>
      </w:r>
    </w:p>
    <w:p>
      <w:pPr>
        <w:spacing w:after="150"/>
      </w:pPr>
      <w:r>
        <w:rPr/>
        <w:t xml:space="preserve">第一节 2019-2023年世界航空航天产业运行环境分析</w:t>
      </w:r>
    </w:p>
    <w:p>
      <w:pPr>
        <w:spacing w:after="150"/>
      </w:pPr>
      <w:r>
        <w:rPr/>
        <w:t xml:space="preserve">一、美国航空航天工业协会制定国际企业运行规范</w:t>
      </w:r>
    </w:p>
    <w:p>
      <w:pPr>
        <w:spacing w:after="150"/>
      </w:pPr>
      <w:r>
        <w:rPr/>
        <w:t xml:space="preserve">第二节 2019-2023年世界航空航天产业运行格局</w:t>
      </w:r>
    </w:p>
    <w:p>
      <w:pPr>
        <w:spacing w:after="150"/>
      </w:pPr>
      <w:r>
        <w:rPr/>
        <w:t xml:space="preserve">一、全球航空航天产业总产值</w:t>
      </w:r>
    </w:p>
    <w:p>
      <w:pPr>
        <w:spacing w:after="150"/>
      </w:pPr>
      <w:r>
        <w:rPr/>
        <w:t xml:space="preserve">二、全球航空航天领域复合材料用量越来越大</w:t>
      </w:r>
    </w:p>
    <w:p>
      <w:pPr>
        <w:spacing w:after="150"/>
      </w:pPr>
      <w:r>
        <w:rPr/>
        <w:t xml:space="preserve">三、美国航空航天工业协会制定国际企业运行规范</w:t>
      </w:r>
    </w:p>
    <w:p>
      <w:pPr>
        <w:spacing w:after="150"/>
      </w:pPr>
      <w:r>
        <w:rPr/>
        <w:t xml:space="preserve">四、澳大利亚打造世界级航空航天工业</w:t>
      </w:r>
    </w:p>
    <w:p>
      <w:pPr>
        <w:spacing w:after="150"/>
      </w:pPr>
      <w:r>
        <w:rPr/>
        <w:t xml:space="preserve">第三节 2019-2023年世界航空航天制造主要国家分析</w:t>
      </w:r>
    </w:p>
    <w:p>
      <w:pPr>
        <w:spacing w:after="150"/>
      </w:pPr>
      <w:r>
        <w:rPr/>
        <w:t xml:space="preserve">一、美国航空航天动态分析</w:t>
      </w:r>
    </w:p>
    <w:p>
      <w:pPr>
        <w:spacing w:after="150"/>
      </w:pPr>
      <w:r>
        <w:rPr/>
        <w:t xml:space="preserve">二、俄罗斯航展展现俄航天业发展方向</w:t>
      </w:r>
    </w:p>
    <w:p>
      <w:pPr>
        <w:spacing w:after="150"/>
      </w:pPr>
      <w:r>
        <w:rPr/>
        <w:t xml:space="preserve">三、哈萨克斯坦航天业任重道远</w:t>
      </w:r>
    </w:p>
    <w:p>
      <w:pPr>
        <w:spacing w:after="150"/>
      </w:pPr>
      <w:r>
        <w:rPr/>
        <w:t xml:space="preserve">四、韩国航天大国梦遭受打击</w:t>
      </w:r>
    </w:p>
    <w:p>
      <w:pPr>
        <w:spacing w:after="150"/>
      </w:pPr>
      <w:r>
        <w:rPr/>
        <w:t xml:space="preserve">第四节 2024-2029年世界航天器制造行业发展趋势分析</w:t>
      </w:r>
    </w:p>
    <w:p>
      <w:pPr>
        <w:spacing w:after="150"/>
      </w:pPr>
      <w:r>
        <w:rPr>
          <w:b w:val="1"/>
          <w:bCs w:val="1"/>
        </w:rPr>
        <w:t xml:space="preserve">第三章 2019-2023年中国航天器制造行业市场发展环境解析</w:t>
      </w:r>
    </w:p>
    <w:p>
      <w:pPr>
        <w:spacing w:after="150"/>
      </w:pPr>
      <w:r>
        <w:rPr/>
        <w:t xml:space="preserve">第一节 2019-2023年中国经济环境分析</w:t>
      </w:r>
    </w:p>
    <w:p>
      <w:pPr>
        <w:spacing w:after="150"/>
      </w:pPr>
      <w:r>
        <w:rPr/>
        <w:t xml:space="preserve">第二节 中国航空航天行业政策环境分析</w:t>
      </w:r>
    </w:p>
    <w:p>
      <w:pPr>
        <w:spacing w:after="150"/>
      </w:pPr>
      <w:r>
        <w:rPr/>
        <w:t xml:space="preserve">一、《国内投资民用航空业规定(试行)》</w:t>
      </w:r>
    </w:p>
    <w:p>
      <w:pPr>
        <w:spacing w:after="150"/>
      </w:pPr>
      <w:r>
        <w:rPr/>
        <w:t xml:space="preserve">二、《外商投资民用航空业规定》</w:t>
      </w:r>
    </w:p>
    <w:p>
      <w:pPr>
        <w:spacing w:after="150"/>
      </w:pPr>
      <w:r>
        <w:rPr/>
        <w:t xml:space="preserve">三、《中华人民共和国民用航空法》</w:t>
      </w:r>
    </w:p>
    <w:p>
      <w:pPr>
        <w:spacing w:after="150"/>
      </w:pPr>
      <w:r>
        <w:rPr/>
        <w:t xml:space="preserve">四、《通用航空经营许可管理规定》</w:t>
      </w:r>
    </w:p>
    <w:p>
      <w:pPr>
        <w:spacing w:after="150"/>
      </w:pPr>
      <w:r>
        <w:rPr/>
        <w:t xml:space="preserve">第三节 2019-2023年中国航天器制造市场技术环境分析</w:t>
      </w:r>
    </w:p>
    <w:p>
      <w:pPr>
        <w:spacing w:after="150"/>
      </w:pPr>
      <w:r>
        <w:rPr/>
        <w:t xml:space="preserve">一、小型专项技术助推中国航天科技</w:t>
      </w:r>
    </w:p>
    <w:p>
      <w:pPr>
        <w:spacing w:after="150"/>
      </w:pPr>
      <w:r>
        <w:rPr/>
        <w:t xml:space="preserve">二、航天器测控技术</w:t>
      </w:r>
    </w:p>
    <w:p>
      <w:pPr>
        <w:spacing w:after="150"/>
      </w:pPr>
      <w:r>
        <w:rPr>
          <w:b w:val="1"/>
          <w:bCs w:val="1"/>
        </w:rPr>
        <w:t xml:space="preserve">第四章 2019-2023年中国航空航天设备制造业整体运行分析</w:t>
      </w:r>
    </w:p>
    <w:p>
      <w:pPr>
        <w:spacing w:after="150"/>
      </w:pPr>
      <w:r>
        <w:rPr/>
        <w:t xml:space="preserve">第一节 2019-2023年中国航空航天行业的概况</w:t>
      </w:r>
    </w:p>
    <w:p>
      <w:pPr>
        <w:spacing w:after="150"/>
      </w:pPr>
      <w:r>
        <w:rPr/>
        <w:t xml:space="preserve">一、中国航空航天业取得重大突破</w:t>
      </w:r>
    </w:p>
    <w:p>
      <w:pPr>
        <w:spacing w:after="150"/>
      </w:pPr>
      <w:r>
        <w:rPr/>
        <w:t xml:space="preserve">二、中国航空航天工业迈入体系竞争时代</w:t>
      </w:r>
    </w:p>
    <w:p>
      <w:pPr>
        <w:spacing w:after="150"/>
      </w:pPr>
      <w:r>
        <w:rPr/>
        <w:t xml:space="preserve">三、我国航空航天工业的数控加工水平提升</w:t>
      </w:r>
    </w:p>
    <w:p>
      <w:pPr>
        <w:spacing w:after="150"/>
      </w:pPr>
      <w:r>
        <w:rPr/>
        <w:t xml:space="preserve">四、深圳筹建航空航天创新科技园</w:t>
      </w:r>
    </w:p>
    <w:p>
      <w:pPr>
        <w:spacing w:after="150"/>
      </w:pPr>
      <w:r>
        <w:rPr/>
        <w:t xml:space="preserve">第二节 中国航空航天业材料分析</w:t>
      </w:r>
    </w:p>
    <w:p>
      <w:pPr>
        <w:spacing w:after="150"/>
      </w:pPr>
      <w:r>
        <w:rPr/>
        <w:t xml:space="preserve">一、中国航空航天材料发展概述及特点</w:t>
      </w:r>
    </w:p>
    <w:p>
      <w:pPr>
        <w:spacing w:after="150"/>
      </w:pPr>
      <w:r>
        <w:rPr/>
        <w:t xml:space="preserve">二、我国自主产权航空航天材料步入产业化</w:t>
      </w:r>
    </w:p>
    <w:p>
      <w:pPr>
        <w:spacing w:after="150"/>
      </w:pPr>
      <w:r>
        <w:rPr/>
        <w:t xml:space="preserve">三、中国航空航天材料存在的问题及对策</w:t>
      </w:r>
    </w:p>
    <w:p>
      <w:pPr>
        <w:spacing w:after="150"/>
      </w:pPr>
      <w:r>
        <w:rPr/>
        <w:t xml:space="preserve">四、中国航空材料技术的发展趋势</w:t>
      </w:r>
    </w:p>
    <w:p>
      <w:pPr>
        <w:spacing w:after="150"/>
      </w:pPr>
      <w:r>
        <w:rPr/>
        <w:t xml:space="preserve">第三节 2019-2023年中国航空航天制造技术综述</w:t>
      </w:r>
    </w:p>
    <w:p>
      <w:pPr>
        <w:spacing w:after="150"/>
      </w:pPr>
      <w:r>
        <w:rPr/>
        <w:t xml:space="preserve">一、航空航天制造技术的地位和作用</w:t>
      </w:r>
    </w:p>
    <w:p>
      <w:pPr>
        <w:spacing w:after="150"/>
      </w:pPr>
      <w:r>
        <w:rPr/>
        <w:t xml:space="preserve">二、航空航天制造技术的特点及要求</w:t>
      </w:r>
    </w:p>
    <w:p>
      <w:pPr>
        <w:spacing w:after="150"/>
      </w:pPr>
      <w:r>
        <w:rPr/>
        <w:t xml:space="preserve">三、航空航天制造业的关键制造技术</w:t>
      </w:r>
    </w:p>
    <w:p>
      <w:pPr>
        <w:spacing w:after="150"/>
      </w:pPr>
      <w:r>
        <w:rPr/>
        <w:t xml:space="preserve">四、航空航天制造业的新技术</w:t>
      </w:r>
    </w:p>
    <w:p>
      <w:pPr>
        <w:spacing w:after="150"/>
      </w:pPr>
      <w:r>
        <w:rPr>
          <w:b w:val="1"/>
          <w:bCs w:val="1"/>
        </w:rPr>
        <w:t xml:space="preserve">第五章 中国航空航天器制造所属行业数据监测分析</w:t>
      </w:r>
    </w:p>
    <w:p>
      <w:pPr>
        <w:spacing w:after="150"/>
      </w:pPr>
      <w:r>
        <w:rPr/>
        <w:t xml:space="preserve">第一节 中国航空航天器制造所属行业总体规模分析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中国航空航天器制造所属行业产销与费用分析</w:t>
      </w:r>
    </w:p>
    <w:p>
      <w:pPr>
        <w:spacing w:after="150"/>
      </w:pPr>
      <w:r>
        <w:rPr/>
        <w:t xml:space="preserve">第三节 中国航空航天器制造所属行业财务指标分析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2019-2023年中国航天器制造行业市场运行态势剖析</w:t>
      </w:r>
    </w:p>
    <w:p>
      <w:pPr>
        <w:spacing w:after="150"/>
      </w:pPr>
      <w:r>
        <w:rPr/>
        <w:t xml:space="preserve">第一节 中国航天器的发展历程</w:t>
      </w:r>
    </w:p>
    <w:p>
      <w:pPr>
        <w:spacing w:after="150"/>
      </w:pPr>
      <w:r>
        <w:rPr/>
        <w:t xml:space="preserve">第二节 2019-2023年中国航天器制造行业发展动态分析</w:t>
      </w:r>
    </w:p>
    <w:p>
      <w:pPr>
        <w:spacing w:after="150"/>
      </w:pPr>
      <w:r>
        <w:rPr/>
        <w:t xml:space="preserve">第三节 2019-2023年中国航天器制造市场发展现状分析</w:t>
      </w:r>
    </w:p>
    <w:p>
      <w:pPr>
        <w:spacing w:after="150"/>
      </w:pPr>
      <w:r>
        <w:rPr>
          <w:b w:val="1"/>
          <w:bCs w:val="1"/>
        </w:rPr>
        <w:t xml:space="preserve">第七章 中国航天器所属行业进出口数据监测分析</w:t>
      </w:r>
    </w:p>
    <w:p>
      <w:pPr>
        <w:spacing w:after="150"/>
      </w:pPr>
      <w:r>
        <w:rPr/>
        <w:t xml:space="preserve">第一节 中国航天器所属行业进口数据分析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中国航天器所属行业出口数据分析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中国航天器所属行业进出口平均单价分析</w:t>
      </w:r>
    </w:p>
    <w:p>
      <w:pPr>
        <w:spacing w:after="150"/>
      </w:pPr>
      <w:r>
        <w:rPr/>
        <w:t xml:space="preserve">第四节 中国航天器所属行业进出口国家及地区分析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2019-2023年中国飞机制造及修理行运行形势分析</w:t>
      </w:r>
    </w:p>
    <w:p>
      <w:pPr>
        <w:spacing w:after="150"/>
      </w:pPr>
      <w:r>
        <w:rPr/>
        <w:t xml:space="preserve">第一节 全球飞机制造出货量分析</w:t>
      </w:r>
    </w:p>
    <w:p>
      <w:pPr>
        <w:spacing w:after="150"/>
      </w:pPr>
      <w:r>
        <w:rPr/>
        <w:t xml:space="preserve">一、全球飞机出货量及订单概况</w:t>
      </w:r>
    </w:p>
    <w:p>
      <w:pPr>
        <w:spacing w:after="150"/>
      </w:pPr>
      <w:r>
        <w:rPr/>
        <w:t xml:space="preserve">二、全球飞机交货量百分比及价格概况</w:t>
      </w:r>
    </w:p>
    <w:p>
      <w:pPr>
        <w:spacing w:after="150"/>
      </w:pPr>
      <w:r>
        <w:rPr/>
        <w:t xml:space="preserve">三、美国通用航空飞机出货量及平均年龄概况</w:t>
      </w:r>
    </w:p>
    <w:p>
      <w:pPr>
        <w:spacing w:after="150"/>
      </w:pPr>
      <w:r>
        <w:rPr/>
        <w:t xml:space="preserve">第二节 2019-2023年中国飞机制造及修理行业的发展</w:t>
      </w:r>
    </w:p>
    <w:p>
      <w:pPr>
        <w:spacing w:after="150"/>
      </w:pPr>
      <w:r>
        <w:rPr/>
        <w:t xml:space="preserve">一、中国一航拓展飞机制造产业链</w:t>
      </w:r>
    </w:p>
    <w:p>
      <w:pPr>
        <w:spacing w:after="150"/>
      </w:pPr>
      <w:r>
        <w:rPr/>
        <w:t xml:space="preserve">二、我国飞机制造业缺乏五类人才</w:t>
      </w:r>
    </w:p>
    <w:p>
      <w:pPr>
        <w:spacing w:after="150"/>
      </w:pPr>
      <w:r>
        <w:rPr/>
        <w:t xml:space="preserve">三、我国飞机制造业需要向五个方面发展</w:t>
      </w:r>
    </w:p>
    <w:p>
      <w:pPr>
        <w:spacing w:after="150"/>
      </w:pPr>
      <w:r>
        <w:rPr/>
        <w:t xml:space="preserve">第三节 2019-2023年中国大飞机制造的发展分析</w:t>
      </w:r>
    </w:p>
    <w:p>
      <w:pPr>
        <w:spacing w:after="150"/>
      </w:pPr>
      <w:r>
        <w:rPr/>
        <w:t xml:space="preserve">第四节 2019-2023年中国飞机制造及修理行业相关的应用</w:t>
      </w:r>
    </w:p>
    <w:p>
      <w:pPr>
        <w:spacing w:after="150"/>
      </w:pPr>
      <w:r>
        <w:rPr/>
        <w:t xml:space="preserve">一、电加工技术在航空航天制造中的应用</w:t>
      </w:r>
    </w:p>
    <w:p>
      <w:pPr>
        <w:spacing w:after="150"/>
      </w:pPr>
      <w:r>
        <w:rPr/>
        <w:t xml:space="preserve">二、数字产品定义在飞机制造中的应用</w:t>
      </w:r>
    </w:p>
    <w:p>
      <w:pPr>
        <w:spacing w:after="150"/>
      </w:pPr>
      <w:r>
        <w:rPr/>
        <w:t xml:space="preserve">三、先进数控技术在飞机制造业的应用</w:t>
      </w:r>
    </w:p>
    <w:p>
      <w:pPr>
        <w:spacing w:after="150"/>
      </w:pPr>
      <w:r>
        <w:rPr/>
        <w:t xml:space="preserve">四、先进复合材料在飞机修理中的应用</w:t>
      </w:r>
    </w:p>
    <w:p>
      <w:pPr>
        <w:spacing w:after="150"/>
      </w:pPr>
      <w:r>
        <w:rPr/>
        <w:t xml:space="preserve">第五节 2019-2023年中国飞机制造企业pdm的组织和实施</w:t>
      </w:r>
    </w:p>
    <w:p>
      <w:pPr>
        <w:spacing w:after="150"/>
      </w:pPr>
      <w:r>
        <w:rPr/>
        <w:t xml:space="preserve">一、飞机制造企业pdm应用需求</w:t>
      </w:r>
    </w:p>
    <w:p>
      <w:pPr>
        <w:spacing w:after="150"/>
      </w:pPr>
      <w:r>
        <w:rPr/>
        <w:t xml:space="preserve">二、飞机制造企业产品数据管理的实施目标</w:t>
      </w:r>
    </w:p>
    <w:p>
      <w:pPr>
        <w:spacing w:after="150"/>
      </w:pPr>
      <w:r>
        <w:rPr/>
        <w:t xml:space="preserve">三、飞机制造企业pdm具体实施内容</w:t>
      </w:r>
    </w:p>
    <w:p>
      <w:pPr>
        <w:spacing w:after="150"/>
      </w:pPr>
      <w:r>
        <w:rPr/>
        <w:t xml:space="preserve">四、飞机制造企业pdm实施的方法和步骤</w:t>
      </w:r>
    </w:p>
    <w:p>
      <w:pPr>
        <w:spacing w:after="150"/>
      </w:pPr>
      <w:r>
        <w:rPr>
          <w:b w:val="1"/>
          <w:bCs w:val="1"/>
        </w:rPr>
        <w:t xml:space="preserve">第九章 2019-2023年中国飞机制造技术新动态透析</w:t>
      </w:r>
    </w:p>
    <w:p>
      <w:pPr>
        <w:spacing w:after="150"/>
      </w:pPr>
      <w:r>
        <w:rPr/>
        <w:t xml:space="preserve">第一节 2019-2023年中国国外飞机制造技术浅析</w:t>
      </w:r>
    </w:p>
    <w:p>
      <w:pPr>
        <w:spacing w:after="150"/>
      </w:pPr>
      <w:r>
        <w:rPr/>
        <w:t xml:space="preserve">一、树脂基复合材料构件制造技术</w:t>
      </w:r>
    </w:p>
    <w:p>
      <w:pPr>
        <w:spacing w:after="150"/>
      </w:pPr>
      <w:r>
        <w:rPr/>
        <w:t xml:space="preserve">二、胶接结构制造技术</w:t>
      </w:r>
    </w:p>
    <w:p>
      <w:pPr>
        <w:spacing w:after="150"/>
      </w:pPr>
      <w:r>
        <w:rPr/>
        <w:t xml:space="preserve">三、先进数控加工技术</w:t>
      </w:r>
    </w:p>
    <w:p>
      <w:pPr>
        <w:spacing w:after="150"/>
      </w:pPr>
      <w:r>
        <w:rPr/>
        <w:t xml:space="preserve">四、化铣技术</w:t>
      </w:r>
    </w:p>
    <w:p>
      <w:pPr>
        <w:spacing w:after="150"/>
      </w:pPr>
      <w:r>
        <w:rPr/>
        <w:t xml:space="preserve">五、先进焊接技术</w:t>
      </w:r>
    </w:p>
    <w:p>
      <w:pPr>
        <w:spacing w:after="150"/>
      </w:pPr>
      <w:r>
        <w:rPr/>
        <w:t xml:space="preserve">第二节 中国大飞机项目的技术背景</w:t>
      </w:r>
    </w:p>
    <w:p>
      <w:pPr>
        <w:spacing w:after="150"/>
      </w:pPr>
      <w:r>
        <w:rPr/>
        <w:t xml:space="preserve">第三节 2019-2023年中国飞机制造技术进展分析</w:t>
      </w:r>
    </w:p>
    <w:p>
      <w:pPr>
        <w:spacing w:after="150"/>
      </w:pPr>
      <w:r>
        <w:rPr/>
        <w:t xml:space="preserve">一、中国已掌握飞机复合材料核心技术</w:t>
      </w:r>
    </w:p>
    <w:p>
      <w:pPr>
        <w:spacing w:after="150"/>
      </w:pPr>
      <w:r>
        <w:rPr/>
        <w:t xml:space="preserve">二、我国涡桨飞机安全性大幅提升</w:t>
      </w:r>
    </w:p>
    <w:p>
      <w:pPr>
        <w:spacing w:after="150"/>
      </w:pPr>
      <w:r>
        <w:rPr/>
        <w:t xml:space="preserve">三、中国实现飞机储存技术自主创新</w:t>
      </w:r>
    </w:p>
    <w:p>
      <w:pPr>
        <w:spacing w:after="150"/>
      </w:pPr>
      <w:r>
        <w:rPr/>
        <w:t xml:space="preserve">四、数字化技术在航空领域的发展</w:t>
      </w:r>
    </w:p>
    <w:p>
      <w:pPr>
        <w:spacing w:after="150"/>
      </w:pPr>
      <w:r>
        <w:rPr/>
        <w:t xml:space="preserve">五、高效电加工技术广泛应用于飞机制造业</w:t>
      </w:r>
    </w:p>
    <w:p>
      <w:pPr>
        <w:spacing w:after="150"/>
      </w:pPr>
      <w:r>
        <w:rPr/>
        <w:t xml:space="preserve">第四节 2019-2023年中国大飞机研制的关键技术</w:t>
      </w:r>
    </w:p>
    <w:p>
      <w:pPr>
        <w:spacing w:after="150"/>
      </w:pPr>
      <w:r>
        <w:rPr/>
        <w:t xml:space="preserve">第五节 2019-2023年中国大飞机项目的技术合作透析</w:t>
      </w:r>
    </w:p>
    <w:p>
      <w:pPr>
        <w:spacing w:after="150"/>
      </w:pPr>
      <w:r>
        <w:rPr>
          <w:b w:val="1"/>
          <w:bCs w:val="1"/>
        </w:rPr>
        <w:t xml:space="preserve">第十章 国际飞机供应商行业企业分析</w:t>
      </w:r>
    </w:p>
    <w:p>
      <w:pPr>
        <w:spacing w:after="150"/>
      </w:pPr>
      <w:r>
        <w:rPr/>
        <w:t xml:space="preserve">第一节 波音公司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空客公司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庞巴迪宇航集团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巴西航空工业公司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第十一章 中国大飞机制造行业企业分析</w:t>
      </w:r>
    </w:p>
    <w:p>
      <w:pPr>
        <w:spacing w:after="150"/>
      </w:pPr>
      <w:r>
        <w:rPr/>
        <w:t xml:space="preserve">第一节 哈飞航空工业股份有限公司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四川成发航空科技股份有限公司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西安飞机国际航空制造股份有限公司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江西洪都航空工业股份有限公司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南方宇航科技股份有限公司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长征火箭技术股份有限公司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第十二章 中国航天器制造行业企业分析</w:t>
      </w:r>
    </w:p>
    <w:p>
      <w:pPr>
        <w:spacing w:after="150"/>
      </w:pPr>
      <w:r>
        <w:rPr/>
        <w:t xml:space="preserve">第一节 中国东方红卫星股份有限公司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航天科技控股集团股份有限公司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航天信息股份有限公司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长征火箭技术股份有限公司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首都航天机械公司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西安航天化学动力厂</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北京光华无线电厂</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北京兴华机械厂</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北京万源电器厂</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第十三章 2024-2029年中国航空航天制造行业发展趋势与前景展望</w:t>
      </w:r>
    </w:p>
    <w:p>
      <w:pPr>
        <w:spacing w:after="150"/>
      </w:pPr>
      <w:r>
        <w:rPr/>
        <w:t xml:space="preserve">第一节 2024-2029年中国航空航天制造行业发展前景分析</w:t>
      </w:r>
    </w:p>
    <w:p>
      <w:pPr>
        <w:spacing w:after="150"/>
      </w:pPr>
      <w:r>
        <w:rPr/>
        <w:t xml:space="preserve">一、中国需求将拉动全球飞机制造业发展</w:t>
      </w:r>
    </w:p>
    <w:p>
      <w:pPr>
        <w:spacing w:after="150"/>
      </w:pPr>
      <w:r>
        <w:rPr/>
        <w:t xml:space="preserve">二、我国支线飞机市场前景广阔</w:t>
      </w:r>
    </w:p>
    <w:p>
      <w:pPr>
        <w:spacing w:after="150"/>
      </w:pPr>
      <w:r>
        <w:rPr/>
        <w:t xml:space="preserve">第二节 2024-2029年中国航空航天制造行业发展趋势分析</w:t>
      </w:r>
    </w:p>
    <w:p>
      <w:pPr>
        <w:spacing w:after="150"/>
      </w:pPr>
      <w:r>
        <w:rPr/>
        <w:t xml:space="preserve">一、中国航天器产业发展趋势分析</w:t>
      </w:r>
    </w:p>
    <w:p>
      <w:pPr>
        <w:spacing w:after="150"/>
      </w:pPr>
      <w:r>
        <w:rPr/>
        <w:t xml:space="preserve">二、中国航空航天器制造行业外商投资趋势分析</w:t>
      </w:r>
    </w:p>
    <w:p>
      <w:pPr>
        <w:spacing w:after="150"/>
      </w:pPr>
      <w:r>
        <w:rPr/>
        <w:t xml:space="preserve">第三节 2024-2029年中国航空航天制造行业预测分析</w:t>
      </w:r>
    </w:p>
    <w:p>
      <w:pPr>
        <w:spacing w:after="150"/>
      </w:pPr>
      <w:r>
        <w:rPr/>
        <w:t xml:space="preserve">第四节 2024-2029年中国航空航天制造市场盈利预测分析</w:t>
      </w:r>
    </w:p>
    <w:p>
      <w:pPr>
        <w:spacing w:after="150"/>
      </w:pPr>
      <w:r>
        <w:rPr>
          <w:b w:val="1"/>
          <w:bCs w:val="1"/>
        </w:rPr>
        <w:t xml:space="preserve">第十四章 2024-2029年中国航空航天制造行业投资机会与风险规避指引</w:t>
      </w:r>
    </w:p>
    <w:p>
      <w:pPr>
        <w:spacing w:after="150"/>
      </w:pPr>
      <w:r>
        <w:rPr/>
        <w:t xml:space="preserve">第一节 2024-2029年中国航空航天制造行业投资概况</w:t>
      </w:r>
    </w:p>
    <w:p>
      <w:pPr>
        <w:spacing w:after="150"/>
      </w:pPr>
      <w:r>
        <w:rPr/>
        <w:t xml:space="preserve">一、航空航天制造行业投资特性</w:t>
      </w:r>
    </w:p>
    <w:p>
      <w:pPr>
        <w:spacing w:after="150"/>
      </w:pPr>
      <w:r>
        <w:rPr/>
        <w:t xml:space="preserve">二、航空航天制投资政策分析</w:t>
      </w:r>
    </w:p>
    <w:p>
      <w:pPr>
        <w:spacing w:after="150"/>
      </w:pPr>
      <w:r>
        <w:rPr/>
        <w:t xml:space="preserve">第二节 2024-2029年中国航空航天制造行业投资机会分析</w:t>
      </w:r>
    </w:p>
    <w:p>
      <w:pPr>
        <w:spacing w:after="150"/>
      </w:pPr>
      <w:r>
        <w:rPr/>
        <w:t xml:space="preserve">第三节 2024-2029年中国航空航天制造行业投资风险预警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四、技术风险</w:t>
      </w:r>
    </w:p>
    <w:p>
      <w:pPr>
        <w:spacing w:after="150"/>
      </w:pPr>
      <w:r>
        <w:rPr/>
        <w:t xml:space="preserve">第四节 2024-2029年中国航天器制造行业投资规划指引</w:t>
      </w:r>
    </w:p>
    <w:p>
      <w:pPr>
        <w:spacing w:after="150"/>
      </w:pPr>
      <w:r>
        <w:rPr>
          <w:b w:val="1"/>
          <w:bCs w:val="1"/>
        </w:rPr>
        <w:t xml:space="preserve">图表目录</w:t>
      </w:r>
    </w:p>
    <w:p>
      <w:pPr>
        <w:spacing w:after="150"/>
      </w:pPr>
      <w:r>
        <w:rPr/>
        <w:t xml:space="preserve">图表：航空航天制造行业生命周期</w:t>
      </w:r>
    </w:p>
    <w:p>
      <w:pPr>
        <w:spacing w:after="150"/>
      </w:pPr>
      <w:r>
        <w:rPr/>
        <w:t xml:space="preserve">图表：航空航天制造行业产业链结构</w:t>
      </w:r>
    </w:p>
    <w:p>
      <w:pPr>
        <w:spacing w:after="150"/>
      </w:pPr>
      <w:r>
        <w:rPr/>
        <w:t xml:space="preserve">图表：2019-2023年全球航空航天制造行业市场规模</w:t>
      </w:r>
    </w:p>
    <w:p>
      <w:pPr>
        <w:spacing w:after="150"/>
      </w:pPr>
      <w:r>
        <w:rPr/>
        <w:t xml:space="preserve">图表：2019-2023年中国航空航天制造行业市场规模</w:t>
      </w:r>
    </w:p>
    <w:p>
      <w:pPr>
        <w:spacing w:after="150"/>
      </w:pPr>
      <w:r>
        <w:rPr/>
        <w:t xml:space="preserve">图表：2019-2023年航空航天制造所属行业重要数据指标比较</w:t>
      </w:r>
    </w:p>
    <w:p>
      <w:pPr>
        <w:spacing w:after="150"/>
      </w:pPr>
      <w:r>
        <w:rPr/>
        <w:t xml:space="preserve">图表：2019-2023年中国航空航天制造市场占全球份额比较</w:t>
      </w:r>
    </w:p>
    <w:p>
      <w:pPr>
        <w:spacing w:after="150"/>
      </w:pPr>
      <w:r>
        <w:rPr/>
        <w:t xml:space="preserve">图表：2019-2023年航空航天制造所属行业销售收入</w:t>
      </w:r>
    </w:p>
    <w:p>
      <w:pPr>
        <w:spacing w:after="150"/>
      </w:pPr>
      <w:r>
        <w:rPr/>
        <w:t xml:space="preserve">图表：2019-2023年航空航天制造所属行业利润总额</w:t>
      </w:r>
    </w:p>
    <w:p>
      <w:pPr>
        <w:spacing w:after="150"/>
      </w:pPr>
      <w:r>
        <w:rPr/>
        <w:t xml:space="preserve">图表：2019-2023年航空航天制造所属行业资产总计</w:t>
      </w:r>
    </w:p>
    <w:p>
      <w:pPr>
        <w:spacing w:after="150"/>
      </w:pPr>
      <w:r>
        <w:rPr/>
        <w:t xml:space="preserve">图表：2019-2023年航空航天制造所属行业负债总计</w:t>
      </w:r>
    </w:p>
    <w:p>
      <w:pPr>
        <w:spacing w:after="150"/>
      </w:pPr>
      <w:r>
        <w:rPr/>
        <w:t xml:space="preserve">图表：2019-2023年航空航天制造所属行业竞争力分析</w:t>
      </w:r>
    </w:p>
    <w:p>
      <w:pPr>
        <w:spacing w:after="150"/>
      </w:pPr>
      <w:r>
        <w:rPr/>
        <w:t xml:space="preserve">图表：2019-2023年航空航天制造所属行业主营业务收入</w:t>
      </w:r>
    </w:p>
    <w:p>
      <w:pPr>
        <w:spacing w:after="150"/>
      </w:pPr>
      <w:r>
        <w:rPr/>
        <w:t xml:space="preserve">图表：2019-2023年航空航天制造所属行业主营业务成本</w:t>
      </w:r>
    </w:p>
    <w:p>
      <w:pPr>
        <w:spacing w:after="150"/>
      </w:pPr>
      <w:r>
        <w:rPr/>
        <w:t xml:space="preserve">图表：2019-2023年航空航天制造所属行业销售费用分析</w:t>
      </w:r>
    </w:p>
    <w:p>
      <w:pPr>
        <w:spacing w:after="150"/>
      </w:pPr>
      <w:r>
        <w:rPr/>
        <w:t xml:space="preserve">图表：2019-2023年航空航天制造所属行业销售利润率分析</w:t>
      </w:r>
    </w:p>
    <w:p>
      <w:pPr>
        <w:spacing w:after="150"/>
      </w:pPr>
      <w:r>
        <w:rPr/>
        <w:t xml:space="preserve">图表：2019-2023年航空航天制造所属行业成本费用利润率分析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中国航空航天制造行业市场运行分析及前景趋势与投资研究报告(2024-2029版)</dc:title>
  <dc:description>中国航空航天制造行业市场运行分析及前景趋势与投资研究报告(2024-2029版)</dc:description>
  <dc:subject>中国航空航天制造行业市场运行分析及前景趋势与投资研究报告(2024-2029版)</dc:subject>
  <cp:keywords>研究报告</cp:keywords>
  <cp:category>研究报告</cp:category>
  <cp:lastModifiedBy>北京中道泰和信息咨询有限公司</cp:lastModifiedBy>
  <dcterms:created xsi:type="dcterms:W3CDTF">2024-01-28T17:44:03+08:00</dcterms:created>
  <dcterms:modified xsi:type="dcterms:W3CDTF">2024-01-28T17:44:03+08:00</dcterms:modified>
</cp:coreProperties>
</file>

<file path=docProps/custom.xml><?xml version="1.0" encoding="utf-8"?>
<Properties xmlns="http://schemas.openxmlformats.org/officeDocument/2006/custom-properties" xmlns:vt="http://schemas.openxmlformats.org/officeDocument/2006/docPropsVTypes"/>
</file>