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中国K12在线教育行业市场发展分析及发展前景与投资研究报告(2024-2029版)</w:t>
      </w:r>
    </w:p>
    <w:p>
      <w:pPr>
        <w:spacing w:after="150"/>
      </w:pPr>
      <w:r>
        <w:rPr>
          <w:b w:val="1"/>
          <w:bCs w:val="1"/>
        </w:rPr>
        <w:t xml:space="preserve">报告简介</w:t>
      </w:r>
    </w:p>
    <w:p>
      <w:pPr>
        <w:spacing w:after="150"/>
      </w:pPr>
      <w:r>
        <w:rPr/>
        <w:t xml:space="preserve">在线教育或称远程教育、在线学习，现行概念中一般指的是指一种基于网络的学习行为。在线教育顾以网络为介质的教学方式，通过网络，学员与教师即使相隔万里也可以开展教学活动;此外，借助网络课件，学员还可以随时随地进行学习，真正打破了时间和空间的限制，对于工作繁忙，学习时间不固定的职场人而言网络远程教育是最方便不过的学习方式。</w:t>
      </w:r>
    </w:p>
    <w:p>
      <w:pPr>
        <w:spacing w:after="150"/>
      </w:pPr>
      <w:r>
        <w:rPr/>
        <w:t xml:space="preserve">随着国家对教育的重视，国家财政性教育经费投入不断增长，教育固定资本的占比逐年升高，K12校外教育也迎来高速发展，中国K12校外教育科技服务市场的总市场规模由2016年的208亿元增加至2020年的1456亿元，复合年增长率为62.7%。预计将于2025年的总市场规模进一步增加至6782亿元，自2020年至2025年复合年增长率为36.0%。</w:t>
      </w:r>
    </w:p>
    <w:p>
      <w:pPr>
        <w:spacing w:after="150"/>
      </w:pPr>
      <w:r>
        <w:rPr/>
        <w:t xml:space="preserve">“双减政策”的出台将矛头直指K12领域，各主营业务为K12的企业均纷纷将营利点的未来规划转向其他业务线的布局，其中不乏各大教育行业龙头，例如新东方及新东方在线、高途等。</w:t>
      </w:r>
    </w:p>
    <w:p>
      <w:pPr>
        <w:spacing w:after="150"/>
      </w:pPr>
      <w:r>
        <w:rPr/>
        <w:t xml:space="preserve">K12在线教育公司需要在定位、业务、技术三方面进行转型。定位方面，校外培训是学校教育的有益补充，具有公益性。业务方面，高中辅导、素质教育、成人职业教育是三大转型方向。技术方面，人工智能技术将超过直播技术成为K12在线教育的主要技术驱动力。</w:t>
      </w:r>
    </w:p>
    <w:p>
      <w:pPr>
        <w:spacing w:after="150"/>
      </w:pPr>
      <w:r>
        <w:rPr/>
        <w:t xml:space="preserve">近年音乐、美术、编程、数理逻辑等教育课程在K12在线教育行业内发展迅速，在线素质教育行业持续升温。素质教育能够拓宽学生知识面并形成兴趣，同时培养其思维能力，而线上形式又能够解决师资匹配问题，市场潜力较大。虽然目前在线素质教育目前主要聚焦于兴趣教育领域，但随着该市场潜力不断被挖掘，更关注学生逻辑能力数理思维类素质教育平台有望加速发展。</w:t>
      </w:r>
    </w:p>
    <w:p>
      <w:pPr>
        <w:spacing w:after="150"/>
      </w:pPr>
      <w:r>
        <w:rPr/>
        <w:t xml:space="preserve">本研究咨询报告由北京中道泰和信息咨询有限公司领衔撰写，在大量周密的市场调研基础上，主要依据了国家统计局、中国教育部、中国科学院、国家发改委、国务院发展研究中心、51行业报告网、全国及海外多种相关报刊杂志以及专业研究机构公布和提供的大量资料，对中国K12在线教育及各子行业的发展状况、上下游行业发展状况、竞争替代产品、发展趋势、新产品与技术等进行了分析。并重点分析了中国K12在线教育行业发展状况和特点，以及中国K12在线教育行业将面临的挑战、企业的发展策略等。报告还对K12在线教育行业进行了趋向研判，是K12在线教育生产、经营企业，服务、投资机构等单位准确了解目前K12在线教育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2022年中国在线教育行业发展概述 </w:t>
      </w:r>
    </w:p>
    <w:p>
      <w:pPr>
        <w:spacing w:after="150"/>
      </w:pPr>
      <w:r>
        <w:rPr/>
        <w:t xml:space="preserve">第一节 在线教育行业发展现状 </w:t>
      </w:r>
    </w:p>
    <w:p>
      <w:pPr>
        <w:spacing w:after="150"/>
      </w:pPr>
      <w:r>
        <w:rPr/>
        <w:t xml:space="preserve">一、在线教育行业概念 </w:t>
      </w:r>
    </w:p>
    <w:p>
      <w:pPr>
        <w:spacing w:after="150"/>
      </w:pPr>
      <w:r>
        <w:rPr/>
        <w:t xml:space="preserve">二、在线教育行业特性及在国民经济中的地位 </w:t>
      </w:r>
    </w:p>
    <w:p>
      <w:pPr>
        <w:spacing w:after="150"/>
      </w:pPr>
      <w:r>
        <w:rPr/>
        <w:t xml:space="preserve">第二节 在线教育行业供求情况 </w:t>
      </w:r>
    </w:p>
    <w:p>
      <w:pPr>
        <w:spacing w:after="150"/>
      </w:pPr>
      <w:r>
        <w:rPr/>
        <w:t xml:space="preserve">一、在线教育行业需求情况 </w:t>
      </w:r>
    </w:p>
    <w:p>
      <w:pPr>
        <w:spacing w:after="150"/>
      </w:pPr>
      <w:r>
        <w:rPr/>
        <w:t xml:space="preserve">二、在线教育行业市场规模 </w:t>
      </w:r>
    </w:p>
    <w:p>
      <w:pPr>
        <w:spacing w:after="150"/>
      </w:pPr>
      <w:r>
        <w:rPr/>
        <w:t xml:space="preserve">第三节 2024-2029年中国在线教育行业发展趋势分析 </w:t>
      </w:r>
    </w:p>
    <w:p>
      <w:pPr>
        <w:spacing w:after="150"/>
      </w:pPr>
      <w:r>
        <w:rPr/>
        <w:t xml:space="preserve">一、在线教育行业发展趋势 </w:t>
      </w:r>
    </w:p>
    <w:p>
      <w:pPr>
        <w:spacing w:after="150"/>
      </w:pPr>
      <w:r>
        <w:rPr/>
        <w:t xml:space="preserve">二、在线教育市场规模预测 </w:t>
      </w:r>
    </w:p>
    <w:p>
      <w:pPr>
        <w:spacing w:after="150"/>
      </w:pPr>
      <w:r>
        <w:rPr/>
        <w:t xml:space="preserve">三、在线教育行业应用趋势预测 </w:t>
      </w:r>
    </w:p>
    <w:p>
      <w:pPr>
        <w:spacing w:after="150"/>
      </w:pPr>
      <w:r>
        <w:rPr/>
        <w:t xml:space="preserve">四、在线教育细分市场发展趋势预测 </w:t>
      </w:r>
    </w:p>
    <w:p>
      <w:pPr>
        <w:spacing w:after="150"/>
      </w:pPr>
      <w:r>
        <w:rPr>
          <w:b w:val="1"/>
          <w:bCs w:val="1"/>
        </w:rPr>
        <w:t xml:space="preserve">第二章 中国k12教育行业发展现状 </w:t>
      </w:r>
    </w:p>
    <w:p>
      <w:pPr>
        <w:spacing w:after="150"/>
      </w:pPr>
      <w:r>
        <w:rPr/>
        <w:t xml:space="preserve">第一节 中国k12教育行业发展分析 </w:t>
      </w:r>
    </w:p>
    <w:p>
      <w:pPr>
        <w:spacing w:after="150"/>
      </w:pPr>
      <w:r>
        <w:rPr/>
        <w:t xml:space="preserve">一、中国k12教育行业发展历程 </w:t>
      </w:r>
    </w:p>
    <w:p>
      <w:pPr>
        <w:spacing w:after="150"/>
      </w:pPr>
      <w:r>
        <w:rPr/>
        <w:t xml:space="preserve">二、我国k12教育行业发展特点分析 </w:t>
      </w:r>
    </w:p>
    <w:p>
      <w:pPr>
        <w:spacing w:after="150"/>
      </w:pPr>
      <w:r>
        <w:rPr/>
        <w:t xml:space="preserve">三、中国k12教育行业发展面临问题 </w:t>
      </w:r>
    </w:p>
    <w:p>
      <w:pPr>
        <w:spacing w:after="150"/>
      </w:pPr>
      <w:r>
        <w:rPr/>
        <w:t xml:space="preserve">四、中国k12教育行业发展趋势分析 </w:t>
      </w:r>
    </w:p>
    <w:p>
      <w:pPr>
        <w:spacing w:after="150"/>
      </w:pPr>
      <w:r>
        <w:rPr/>
        <w:t xml:space="preserve">第二节 中国k12教育行业运行分析 </w:t>
      </w:r>
    </w:p>
    <w:p>
      <w:pPr>
        <w:spacing w:after="150"/>
      </w:pPr>
      <w:r>
        <w:rPr/>
        <w:t xml:space="preserve">一、k12教育行业运行规模分析 </w:t>
      </w:r>
    </w:p>
    <w:p>
      <w:pPr>
        <w:spacing w:after="150"/>
      </w:pPr>
      <w:r>
        <w:rPr/>
        <w:t xml:space="preserve">二、k12教育行业运营状况分析 </w:t>
      </w:r>
    </w:p>
    <w:p>
      <w:pPr>
        <w:spacing w:after="150"/>
      </w:pPr>
      <w:r>
        <w:rPr/>
        <w:t xml:space="preserve">第三节 中国k12教育行业竞争分析 </w:t>
      </w:r>
    </w:p>
    <w:p>
      <w:pPr>
        <w:spacing w:after="150"/>
      </w:pPr>
      <w:r>
        <w:rPr/>
        <w:t xml:space="preserve">一、k12教育细分市场之间的竞争 </w:t>
      </w:r>
    </w:p>
    <w:p>
      <w:pPr>
        <w:spacing w:after="150"/>
      </w:pPr>
      <w:r>
        <w:rPr/>
        <w:t xml:space="preserve">二、各类k12教育内部竞争 </w:t>
      </w:r>
    </w:p>
    <w:p>
      <w:pPr>
        <w:spacing w:after="150"/>
      </w:pPr>
      <w:r>
        <w:rPr>
          <w:b w:val="1"/>
          <w:bCs w:val="1"/>
        </w:rPr>
        <w:t xml:space="preserve">第三章 中国在线教育行业产业链分析 </w:t>
      </w:r>
    </w:p>
    <w:p>
      <w:pPr>
        <w:spacing w:after="150"/>
      </w:pPr>
      <w:r>
        <w:rPr/>
        <w:t xml:space="preserve">第一节 在线教育行业产业链分析 </w:t>
      </w:r>
    </w:p>
    <w:p>
      <w:pPr>
        <w:spacing w:after="150"/>
      </w:pPr>
      <w:r>
        <w:rPr/>
        <w:t xml:space="preserve">一、产业链结构分析 </w:t>
      </w:r>
    </w:p>
    <w:p>
      <w:pPr>
        <w:spacing w:after="150"/>
      </w:pPr>
      <w:r>
        <w:rPr/>
        <w:t xml:space="preserve">二、主要环节的增值空间 </w:t>
      </w:r>
    </w:p>
    <w:p>
      <w:pPr>
        <w:spacing w:after="150"/>
      </w:pPr>
      <w:r>
        <w:rPr/>
        <w:t xml:space="preserve">三、与上下游行业之间的关联性 </w:t>
      </w:r>
    </w:p>
    <w:p>
      <w:pPr>
        <w:spacing w:after="150"/>
      </w:pPr>
      <w:r>
        <w:rPr/>
        <w:t xml:space="preserve">第二节 在线教育上游行业分析 </w:t>
      </w:r>
    </w:p>
    <w:p>
      <w:pPr>
        <w:spacing w:after="150"/>
      </w:pPr>
      <w:r>
        <w:rPr/>
        <w:t xml:space="preserve">一、在线教育成本构成 </w:t>
      </w:r>
    </w:p>
    <w:p>
      <w:pPr>
        <w:spacing w:after="150"/>
      </w:pPr>
      <w:r>
        <w:rPr/>
        <w:t xml:space="preserve">二、2019-2023年上游行业发展现状 </w:t>
      </w:r>
    </w:p>
    <w:p>
      <w:pPr>
        <w:spacing w:after="150"/>
      </w:pPr>
      <w:r>
        <w:rPr/>
        <w:t xml:space="preserve">三、2024-2029年上游行业发展趋势 </w:t>
      </w:r>
    </w:p>
    <w:p>
      <w:pPr>
        <w:spacing w:after="150"/>
      </w:pPr>
      <w:r>
        <w:rPr/>
        <w:t xml:space="preserve">四、上游行业对在线教育行业的影响 </w:t>
      </w:r>
    </w:p>
    <w:p>
      <w:pPr>
        <w:spacing w:after="150"/>
      </w:pPr>
      <w:r>
        <w:rPr/>
        <w:t xml:space="preserve">第三节 在线教育下游行业分析 </w:t>
      </w:r>
    </w:p>
    <w:p>
      <w:pPr>
        <w:spacing w:after="150"/>
      </w:pPr>
      <w:r>
        <w:rPr/>
        <w:t xml:space="preserve">一、在线教育下游行业分布 </w:t>
      </w:r>
    </w:p>
    <w:p>
      <w:pPr>
        <w:spacing w:after="150"/>
      </w:pPr>
      <w:r>
        <w:rPr/>
        <w:t xml:space="preserve">二、2019-2023年下游行业发展现状 </w:t>
      </w:r>
    </w:p>
    <w:p>
      <w:pPr>
        <w:spacing w:after="150"/>
      </w:pPr>
      <w:r>
        <w:rPr/>
        <w:t xml:space="preserve">三、2024-2029年下游行业发展趋势 </w:t>
      </w:r>
    </w:p>
    <w:p>
      <w:pPr>
        <w:spacing w:after="150"/>
      </w:pPr>
      <w:r>
        <w:rPr/>
        <w:t xml:space="preserve">四、下游需求对在线教育行业的影响 </w:t>
      </w:r>
    </w:p>
    <w:p>
      <w:pPr>
        <w:spacing w:after="150"/>
      </w:pPr>
      <w:r>
        <w:rPr>
          <w:b w:val="1"/>
          <w:bCs w:val="1"/>
        </w:rPr>
        <w:t xml:space="preserve">第四章 中国k12在线教育行业市场发展分析及预测 </w:t>
      </w:r>
    </w:p>
    <w:p>
      <w:pPr>
        <w:spacing w:after="150"/>
      </w:pPr>
      <w:r>
        <w:rPr/>
        <w:t xml:space="preserve">第一节 2019-2023年中国k12在线教育价格走势及影响因素分析 </w:t>
      </w:r>
    </w:p>
    <w:p>
      <w:pPr>
        <w:spacing w:after="150"/>
      </w:pPr>
      <w:r>
        <w:rPr/>
        <w:t xml:space="preserve">一、2024-2029年k12在线教育未来价格走势预测 </w:t>
      </w:r>
    </w:p>
    <w:p>
      <w:pPr>
        <w:spacing w:after="150"/>
      </w:pPr>
      <w:r>
        <w:rPr/>
        <w:t xml:space="preserve">二、k12在线教育市场价格区域性影响因素分析 </w:t>
      </w:r>
    </w:p>
    <w:p>
      <w:pPr>
        <w:spacing w:after="150"/>
      </w:pPr>
      <w:r>
        <w:rPr/>
        <w:t xml:space="preserve">第二节 对中国k12教育市场的分析及思考 </w:t>
      </w:r>
    </w:p>
    <w:p>
      <w:pPr>
        <w:spacing w:after="150"/>
      </w:pPr>
      <w:r>
        <w:rPr/>
        <w:t xml:space="preserve">一、k12在线教育市场分析 </w:t>
      </w:r>
    </w:p>
    <w:p>
      <w:pPr>
        <w:spacing w:after="150"/>
      </w:pPr>
      <w:r>
        <w:rPr/>
        <w:t xml:space="preserve">二、k12在线教育市场变化的方向 </w:t>
      </w:r>
    </w:p>
    <w:p>
      <w:pPr>
        <w:spacing w:after="150"/>
      </w:pPr>
      <w:r>
        <w:rPr/>
        <w:t xml:space="preserve">三、中国k12在线教育产业发展的新思路 </w:t>
      </w:r>
    </w:p>
    <w:p>
      <w:pPr>
        <w:spacing w:after="150"/>
      </w:pPr>
      <w:r>
        <w:rPr/>
        <w:t xml:space="preserve">四、对中国k12在线教育产业发展的思考 </w:t>
      </w:r>
    </w:p>
    <w:p>
      <w:pPr>
        <w:spacing w:after="150"/>
      </w:pPr>
      <w:r>
        <w:rPr>
          <w:b w:val="1"/>
          <w:bCs w:val="1"/>
        </w:rPr>
        <w:t xml:space="preserve">第五章 2022年中国k12在线教育行业营销渠道分析 </w:t>
      </w:r>
    </w:p>
    <w:p>
      <w:pPr>
        <w:spacing w:after="150"/>
      </w:pPr>
      <w:r>
        <w:rPr/>
        <w:t xml:space="preserve">第一节 k12在线教育销售渠道分类及对比 </w:t>
      </w:r>
    </w:p>
    <w:p>
      <w:pPr>
        <w:spacing w:after="150"/>
      </w:pPr>
      <w:r>
        <w:rPr/>
        <w:t xml:space="preserve">一、k12在线教育行业销售渠道分类 </w:t>
      </w:r>
    </w:p>
    <w:p>
      <w:pPr>
        <w:spacing w:after="150"/>
      </w:pPr>
      <w:r>
        <w:rPr/>
        <w:t xml:space="preserve">二、k12在线教育行业渠道优劣对比 </w:t>
      </w:r>
    </w:p>
    <w:p>
      <w:pPr>
        <w:spacing w:after="150"/>
      </w:pPr>
      <w:r>
        <w:rPr/>
        <w:t xml:space="preserve">三、2022年k12在线教育营销渠道选择研究 </w:t>
      </w:r>
    </w:p>
    <w:p>
      <w:pPr>
        <w:spacing w:after="150"/>
      </w:pPr>
      <w:r>
        <w:rPr/>
        <w:t xml:space="preserve">第二节 各类渠道对k12教育行业的影响 </w:t>
      </w:r>
    </w:p>
    <w:p>
      <w:pPr>
        <w:spacing w:after="150"/>
      </w:pPr>
      <w:r>
        <w:rPr/>
        <w:t xml:space="preserve">第三节 主要k12在线教育企业渠道策略研究 </w:t>
      </w:r>
    </w:p>
    <w:p>
      <w:pPr>
        <w:spacing w:after="150"/>
      </w:pPr>
      <w:r>
        <w:rPr>
          <w:b w:val="1"/>
          <w:bCs w:val="1"/>
        </w:rPr>
        <w:t xml:space="preserve">第六章 2022年中国k12在线教育行业发展分析 </w:t>
      </w:r>
    </w:p>
    <w:p>
      <w:pPr>
        <w:spacing w:after="150"/>
      </w:pPr>
      <w:r>
        <w:rPr/>
        <w:t xml:space="preserve">第一节 中国k12在线教育行业发展现状 </w:t>
      </w:r>
    </w:p>
    <w:p>
      <w:pPr>
        <w:spacing w:after="150"/>
      </w:pPr>
      <w:r>
        <w:rPr/>
        <w:t xml:space="preserve">第二节 k12在线教育行业特点分析 </w:t>
      </w:r>
    </w:p>
    <w:p>
      <w:pPr>
        <w:spacing w:after="150"/>
      </w:pPr>
      <w:r>
        <w:rPr/>
        <w:t xml:space="preserve">第三节 k12在线教育行业发展趋势分析 </w:t>
      </w:r>
    </w:p>
    <w:p>
      <w:pPr>
        <w:spacing w:after="150"/>
      </w:pPr>
      <w:r>
        <w:rPr>
          <w:b w:val="1"/>
          <w:bCs w:val="1"/>
        </w:rPr>
        <w:t xml:space="preserve">第七章 2022年中国k12在线教育行业供需情况及集中度分析 </w:t>
      </w:r>
    </w:p>
    <w:p>
      <w:pPr>
        <w:spacing w:after="150"/>
      </w:pPr>
      <w:r>
        <w:rPr/>
        <w:t xml:space="preserve">第一节 k12在线教育行业发展状况 </w:t>
      </w:r>
    </w:p>
    <w:p>
      <w:pPr>
        <w:spacing w:after="150"/>
      </w:pPr>
      <w:r>
        <w:rPr/>
        <w:t xml:space="preserve">一、k12在线教育行业市场供给分析 </w:t>
      </w:r>
    </w:p>
    <w:p>
      <w:pPr>
        <w:spacing w:after="150"/>
      </w:pPr>
      <w:r>
        <w:rPr/>
        <w:t xml:space="preserve">二、k12在线教育行业市场需求分析 </w:t>
      </w:r>
    </w:p>
    <w:p>
      <w:pPr>
        <w:spacing w:after="150"/>
      </w:pPr>
      <w:r>
        <w:rPr/>
        <w:t xml:space="preserve">第二节 k12在线教育行业集中度分析 </w:t>
      </w:r>
    </w:p>
    <w:p>
      <w:pPr>
        <w:spacing w:after="150"/>
      </w:pPr>
      <w:r>
        <w:rPr/>
        <w:t xml:space="preserve">一、k12在线教育行业市场区域分布情况 </w:t>
      </w:r>
    </w:p>
    <w:p>
      <w:pPr>
        <w:spacing w:after="150"/>
      </w:pPr>
      <w:r>
        <w:rPr/>
        <w:t xml:space="preserve">二、k12在线教育行业市场集中度情况 </w:t>
      </w:r>
    </w:p>
    <w:p>
      <w:pPr>
        <w:spacing w:after="150"/>
      </w:pPr>
      <w:r>
        <w:rPr/>
        <w:t xml:space="preserve">三、k12在线教育行业企业集中度分析 </w:t>
      </w:r>
    </w:p>
    <w:p>
      <w:pPr>
        <w:spacing w:after="150"/>
      </w:pPr>
      <w:r>
        <w:rPr>
          <w:b w:val="1"/>
          <w:bCs w:val="1"/>
        </w:rPr>
        <w:t xml:space="preserve">第八章 2022年中国k12在线教育行业运行状况分析 </w:t>
      </w:r>
    </w:p>
    <w:p>
      <w:pPr>
        <w:spacing w:after="150"/>
      </w:pPr>
      <w:r>
        <w:rPr/>
        <w:t xml:space="preserve">第一节 行业市场概况 </w:t>
      </w:r>
    </w:p>
    <w:p>
      <w:pPr>
        <w:spacing w:after="150"/>
      </w:pPr>
      <w:r>
        <w:rPr/>
        <w:t xml:space="preserve">第二节 行业现行情况分析 </w:t>
      </w:r>
    </w:p>
    <w:p>
      <w:pPr>
        <w:spacing w:after="150"/>
      </w:pPr>
      <w:r>
        <w:rPr/>
        <w:t xml:space="preserve">第三节 行业最新动态分析 </w:t>
      </w:r>
    </w:p>
    <w:p>
      <w:pPr>
        <w:spacing w:after="150"/>
      </w:pPr>
      <w:r>
        <w:rPr/>
        <w:t xml:space="preserve">一、行业相关动态概述 </w:t>
      </w:r>
    </w:p>
    <w:p>
      <w:pPr>
        <w:spacing w:after="150"/>
      </w:pPr>
      <w:r>
        <w:rPr/>
        <w:t xml:space="preserve">二、行业发展热点聚焦 </w:t>
      </w:r>
    </w:p>
    <w:p>
      <w:pPr>
        <w:spacing w:after="150"/>
      </w:pPr>
      <w:r>
        <w:rPr>
          <w:b w:val="1"/>
          <w:bCs w:val="1"/>
        </w:rPr>
        <w:t xml:space="preserve">第九章 2022年中国k12在线教育行业主要数据监测分析 </w:t>
      </w:r>
    </w:p>
    <w:p>
      <w:pPr>
        <w:spacing w:after="150"/>
      </w:pPr>
      <w:r>
        <w:rPr/>
        <w:t xml:space="preserve">第一节 2019-2023年中国k12在线教育行业成长能力分析 </w:t>
      </w:r>
    </w:p>
    <w:p>
      <w:pPr>
        <w:spacing w:after="150"/>
      </w:pPr>
      <w:r>
        <w:rPr/>
        <w:t xml:space="preserve">一、2019-2023年中国k12在线教育行业营业收入 </w:t>
      </w:r>
    </w:p>
    <w:p>
      <w:pPr>
        <w:spacing w:after="150"/>
      </w:pPr>
      <w:r>
        <w:rPr/>
        <w:t xml:space="preserve">二、2019-2023年中国k12在线教育行业净利润 </w:t>
      </w:r>
    </w:p>
    <w:p>
      <w:pPr>
        <w:spacing w:after="150"/>
      </w:pPr>
      <w:r>
        <w:rPr/>
        <w:t xml:space="preserve">第二节 2019-2023年中国k12在线教育行业偿债能力分析 </w:t>
      </w:r>
    </w:p>
    <w:p>
      <w:pPr>
        <w:spacing w:after="150"/>
      </w:pPr>
      <w:r>
        <w:rPr/>
        <w:t xml:space="preserve">一、2019-2023年中国k12在线教育行业营业资产负债率 </w:t>
      </w:r>
    </w:p>
    <w:p>
      <w:pPr>
        <w:spacing w:after="150"/>
      </w:pPr>
      <w:r>
        <w:rPr/>
        <w:t xml:space="preserve">二、2019-2023年中国k12在线教育行业流动比率 </w:t>
      </w:r>
    </w:p>
    <w:p>
      <w:pPr>
        <w:spacing w:after="150"/>
      </w:pPr>
      <w:r>
        <w:rPr/>
        <w:t xml:space="preserve">第三节 2019-2023年中国k12在线教育行业盈利能力分析 </w:t>
      </w:r>
    </w:p>
    <w:p>
      <w:pPr>
        <w:spacing w:after="150"/>
      </w:pPr>
      <w:r>
        <w:rPr/>
        <w:t xml:space="preserve">一、2019-2023年中国k12在线教育行业毛利率 </w:t>
      </w:r>
    </w:p>
    <w:p>
      <w:pPr>
        <w:spacing w:after="150"/>
      </w:pPr>
      <w:r>
        <w:rPr/>
        <w:t xml:space="preserve">二、2019-2023年中国k12在线教育行业净利率 </w:t>
      </w:r>
    </w:p>
    <w:p>
      <w:pPr>
        <w:spacing w:after="150"/>
      </w:pPr>
      <w:r>
        <w:rPr>
          <w:b w:val="1"/>
          <w:bCs w:val="1"/>
        </w:rPr>
        <w:t xml:space="preserve">第十章 2022年中国k12在线教育行业竞争格局分析 </w:t>
      </w:r>
    </w:p>
    <w:p>
      <w:pPr>
        <w:spacing w:after="150"/>
      </w:pPr>
      <w:r>
        <w:rPr/>
        <w:t xml:space="preserve">第一节 行业总体市场竞争状况分析 </w:t>
      </w:r>
    </w:p>
    <w:p>
      <w:pPr>
        <w:spacing w:after="150"/>
      </w:pPr>
      <w:r>
        <w:rPr/>
        <w:t xml:space="preserve">一、k12在线教育行业竞争结构分析 </w:t>
      </w:r>
    </w:p>
    <w:p>
      <w:pPr>
        <w:spacing w:after="150"/>
      </w:pPr>
      <w:r>
        <w:rPr/>
        <w:t xml:space="preserve">1.现有企业间竞争 </w:t>
      </w:r>
    </w:p>
    <w:p>
      <w:pPr>
        <w:spacing w:after="150"/>
      </w:pPr>
      <w:r>
        <w:rPr/>
        <w:t xml:space="preserve">2.潜在进入者分析 </w:t>
      </w:r>
    </w:p>
    <w:p>
      <w:pPr>
        <w:spacing w:after="150"/>
      </w:pPr>
      <w:r>
        <w:rPr/>
        <w:t xml:space="preserve">3.替代品威胁分析 </w:t>
      </w:r>
    </w:p>
    <w:p>
      <w:pPr>
        <w:spacing w:after="150"/>
      </w:pPr>
      <w:r>
        <w:rPr/>
        <w:t xml:space="preserve">4.供应商议价能力 </w:t>
      </w:r>
    </w:p>
    <w:p>
      <w:pPr>
        <w:spacing w:after="150"/>
      </w:pPr>
      <w:r>
        <w:rPr/>
        <w:t xml:space="preserve">5.客户议价能力 </w:t>
      </w:r>
    </w:p>
    <w:p>
      <w:pPr>
        <w:spacing w:after="150"/>
      </w:pPr>
      <w:r>
        <w:rPr/>
        <w:t xml:space="preserve">二、k12在线教育行业swot分析 </w:t>
      </w:r>
    </w:p>
    <w:p>
      <w:pPr>
        <w:spacing w:after="150"/>
      </w:pPr>
      <w:r>
        <w:rPr/>
        <w:t xml:space="preserve">1.k12在线教育行业优势分析 </w:t>
      </w:r>
    </w:p>
    <w:p>
      <w:pPr>
        <w:spacing w:after="150"/>
      </w:pPr>
      <w:r>
        <w:rPr/>
        <w:t xml:space="preserve">2.k12在线教育行业劣势分析 </w:t>
      </w:r>
    </w:p>
    <w:p>
      <w:pPr>
        <w:spacing w:after="150"/>
      </w:pPr>
      <w:r>
        <w:rPr/>
        <w:t xml:space="preserve">3.k12在线教育行业机会分析 </w:t>
      </w:r>
    </w:p>
    <w:p>
      <w:pPr>
        <w:spacing w:after="150"/>
      </w:pPr>
      <w:r>
        <w:rPr/>
        <w:t xml:space="preserve">4.k12在线教育行业威胁分析 </w:t>
      </w:r>
    </w:p>
    <w:p>
      <w:pPr>
        <w:spacing w:after="150"/>
      </w:pPr>
      <w:r>
        <w:rPr/>
        <w:t xml:space="preserve">第二节 k12在线教育行业竞争格局综述 </w:t>
      </w:r>
    </w:p>
    <w:p>
      <w:pPr>
        <w:spacing w:after="150"/>
      </w:pPr>
      <w:r>
        <w:rPr/>
        <w:t xml:space="preserve">一、k12在线教育行业竞争概况 </w:t>
      </w:r>
    </w:p>
    <w:p>
      <w:pPr>
        <w:spacing w:after="150"/>
      </w:pPr>
      <w:r>
        <w:rPr/>
        <w:t xml:space="preserve">二、k12在线教育行业竞争力分析 </w:t>
      </w:r>
    </w:p>
    <w:p>
      <w:pPr>
        <w:spacing w:after="150"/>
      </w:pPr>
      <w:r>
        <w:rPr/>
        <w:t xml:space="preserve">三、k12在线教育(服务)竞争力构建建议 </w:t>
      </w:r>
    </w:p>
    <w:p>
      <w:pPr>
        <w:spacing w:after="150"/>
      </w:pPr>
      <w:r>
        <w:rPr>
          <w:b w:val="1"/>
          <w:bCs w:val="1"/>
        </w:rPr>
        <w:t xml:space="preserve">第十一章 2022年中国k12在线教育主要企业发展概述 </w:t>
      </w:r>
    </w:p>
    <w:p>
      <w:pPr>
        <w:spacing w:after="150"/>
      </w:pPr>
      <w:r>
        <w:rPr/>
        <w:t xml:space="preserve">第一节 科大讯飞教育发展有限公司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第二节 广州视睿电子科技有限公司(希沃)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第三节 北京翼鸥教育科技有限公司(class in)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第四节 学科网(北京)股份有限公司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第五节 深圳市菁优智慧教育股份有限公司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第六节 上海合煦信息科技有限公司(一起作业网)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第七节 北京猿力教育科技有限公司(猿题库)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第八节 武汉天喻教育科技有限公司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第九节 国家中小学智慧教育平台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第十节 新东方教育科技集团有限公司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第十一节 上海乂学教育科技有限公司(松鼠ai)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第十二节 腾讯教育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第十三节 百度教育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第十四节 阿里教育/淘宝教育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t xml:space="preserve">第十五节 天闻数媒科技(北京)有限公司 </w:t>
      </w:r>
    </w:p>
    <w:p>
      <w:pPr>
        <w:spacing w:after="150"/>
      </w:pPr>
      <w:r>
        <w:rPr/>
        <w:t xml:space="preserve">一、公司发展概况 </w:t>
      </w:r>
    </w:p>
    <w:p>
      <w:pPr>
        <w:spacing w:after="150"/>
      </w:pPr>
      <w:r>
        <w:rPr/>
        <w:t xml:space="preserve">二、公司k12在线教育业务开展情况 </w:t>
      </w:r>
    </w:p>
    <w:p>
      <w:pPr>
        <w:spacing w:after="150"/>
      </w:pPr>
      <w:r>
        <w:rPr/>
        <w:t xml:space="preserve">三、公司k12在线教育产品/服务 </w:t>
      </w:r>
    </w:p>
    <w:p>
      <w:pPr>
        <w:spacing w:after="150"/>
      </w:pPr>
      <w:r>
        <w:rPr/>
        <w:t xml:space="preserve">四、公司整体经营情况分析 </w:t>
      </w:r>
    </w:p>
    <w:p>
      <w:pPr>
        <w:spacing w:after="150"/>
      </w:pPr>
      <w:r>
        <w:rPr/>
        <w:t xml:space="preserve">五、公司发展动态及未来规划 </w:t>
      </w:r>
    </w:p>
    <w:p>
      <w:pPr>
        <w:spacing w:after="150"/>
      </w:pPr>
      <w:r>
        <w:rPr>
          <w:b w:val="1"/>
          <w:bCs w:val="1"/>
        </w:rPr>
        <w:t xml:space="preserve">第十二章 2024-2029年k12在线教育行业发展前景预测分析 </w:t>
      </w:r>
    </w:p>
    <w:p>
      <w:pPr>
        <w:spacing w:after="150"/>
      </w:pPr>
      <w:r>
        <w:rPr/>
        <w:t xml:space="preserve">第一节 k12在线教育行业未来发展预测分析 </w:t>
      </w:r>
    </w:p>
    <w:p>
      <w:pPr>
        <w:spacing w:after="150"/>
      </w:pPr>
      <w:r>
        <w:rPr/>
        <w:t xml:space="preserve">一、k12在线教育行业发展方向分析 </w:t>
      </w:r>
    </w:p>
    <w:p>
      <w:pPr>
        <w:spacing w:after="150"/>
      </w:pPr>
      <w:r>
        <w:rPr/>
        <w:t xml:space="preserve">二、k12在线教育行业投资机会分析 </w:t>
      </w:r>
    </w:p>
    <w:p>
      <w:pPr>
        <w:spacing w:after="150"/>
      </w:pPr>
      <w:r>
        <w:rPr/>
        <w:t xml:space="preserve">第二节 k12在线教育行业供需预测 </w:t>
      </w:r>
    </w:p>
    <w:p>
      <w:pPr>
        <w:spacing w:after="150"/>
      </w:pPr>
      <w:r>
        <w:rPr/>
        <w:t xml:space="preserve">一、k12在线教育行业供给预测 </w:t>
      </w:r>
    </w:p>
    <w:p>
      <w:pPr>
        <w:spacing w:after="150"/>
      </w:pPr>
      <w:r>
        <w:rPr/>
        <w:t xml:space="preserve">二、k12在线教育行业需求预测 </w:t>
      </w:r>
    </w:p>
    <w:p>
      <w:pPr>
        <w:spacing w:after="150"/>
      </w:pPr>
      <w:r>
        <w:rPr>
          <w:b w:val="1"/>
          <w:bCs w:val="1"/>
        </w:rPr>
        <w:t xml:space="preserve">第十三章 2024-2029年中国k12在线教育行业投资风险预警 </w:t>
      </w:r>
    </w:p>
    <w:p>
      <w:pPr>
        <w:spacing w:after="150"/>
      </w:pPr>
      <w:r>
        <w:rPr/>
        <w:t xml:space="preserve">第一节 k12在线教育风险评级模型 </w:t>
      </w:r>
    </w:p>
    <w:p>
      <w:pPr>
        <w:spacing w:after="150"/>
      </w:pPr>
      <w:r>
        <w:rPr/>
        <w:t xml:space="preserve">一、行业定位 </w:t>
      </w:r>
    </w:p>
    <w:p>
      <w:pPr>
        <w:spacing w:after="150"/>
      </w:pPr>
      <w:r>
        <w:rPr/>
        <w:t xml:space="preserve">二、宏观环境 </w:t>
      </w:r>
    </w:p>
    <w:p>
      <w:pPr>
        <w:spacing w:after="150"/>
      </w:pPr>
      <w:r>
        <w:rPr/>
        <w:t xml:space="preserve">三、财务状况 </w:t>
      </w:r>
    </w:p>
    <w:p>
      <w:pPr>
        <w:spacing w:after="150"/>
      </w:pPr>
      <w:r>
        <w:rPr/>
        <w:t xml:space="preserve">四、需求空间 </w:t>
      </w:r>
    </w:p>
    <w:p>
      <w:pPr>
        <w:spacing w:after="150"/>
      </w:pPr>
      <w:r>
        <w:rPr/>
        <w:t xml:space="preserve">五、供给约束 </w:t>
      </w:r>
    </w:p>
    <w:p>
      <w:pPr>
        <w:spacing w:after="150"/>
      </w:pPr>
      <w:r>
        <w:rPr/>
        <w:t xml:space="preserve">六、行业风险评级的结论 </w:t>
      </w:r>
    </w:p>
    <w:p>
      <w:pPr>
        <w:spacing w:after="150"/>
      </w:pPr>
      <w:r>
        <w:rPr/>
        <w:t xml:space="preserve">第二节 k12在线教育行业发展中存在的问题 </w:t>
      </w:r>
    </w:p>
    <w:p>
      <w:pPr>
        <w:spacing w:after="150"/>
      </w:pPr>
      <w:r>
        <w:rPr/>
        <w:t xml:space="preserve">第三节 针对k12在线教育不同企业的投资建议 </w:t>
      </w:r>
    </w:p>
    <w:p>
      <w:pPr>
        <w:spacing w:after="150"/>
      </w:pPr>
      <w:r>
        <w:rPr/>
        <w:t xml:space="preserve">一、k12在线教育总体投资建议 </w:t>
      </w:r>
    </w:p>
    <w:p>
      <w:pPr>
        <w:spacing w:after="150"/>
      </w:pPr>
      <w:r>
        <w:rPr/>
        <w:t xml:space="preserve">二、大型企业投资建议 </w:t>
      </w:r>
    </w:p>
    <w:p>
      <w:pPr>
        <w:spacing w:after="150"/>
      </w:pPr>
      <w:r>
        <w:rPr/>
        <w:t xml:space="preserve">三、中小型企业投资建议 </w:t>
      </w:r>
    </w:p>
    <w:p>
      <w:pPr>
        <w:spacing w:after="150"/>
      </w:pPr>
      <w:r>
        <w:rPr/>
        <w:t xml:space="preserve">第四节 k12在线教育投资风险提示 </w:t>
      </w:r>
    </w:p>
    <w:p>
      <w:pPr>
        <w:spacing w:after="150"/>
      </w:pPr>
      <w:r>
        <w:rPr/>
        <w:t xml:space="preserve">一、政策和体制风险 </w:t>
      </w:r>
    </w:p>
    <w:p>
      <w:pPr>
        <w:spacing w:after="150"/>
      </w:pPr>
      <w:r>
        <w:rPr/>
        <w:t xml:space="preserve">二、核心人员流失的风险 </w:t>
      </w:r>
    </w:p>
    <w:p>
      <w:pPr>
        <w:spacing w:after="150"/>
      </w:pPr>
      <w:r>
        <w:rPr/>
        <w:t xml:space="preserve">三、市场竞争风险 </w:t>
      </w:r>
    </w:p>
    <w:p>
      <w:pPr>
        <w:spacing w:after="150"/>
      </w:pPr>
      <w:r>
        <w:rPr/>
        <w:t xml:space="preserve">四、经营管理风险 </w:t>
      </w:r>
    </w:p>
    <w:p>
      <w:pPr>
        <w:spacing w:after="150"/>
      </w:pPr>
      <w:r>
        <w:rPr>
          <w:b w:val="1"/>
          <w:bCs w:val="1"/>
        </w:rPr>
        <w:t xml:space="preserve">第十四章 2024-2029年中国k12在线教育行业发展策略分析 </w:t>
      </w:r>
    </w:p>
    <w:p>
      <w:pPr>
        <w:spacing w:after="150"/>
      </w:pPr>
      <w:r>
        <w:rPr/>
        <w:t xml:space="preserve">第一节 k12在线教育企业发展战略规划背景意义 </w:t>
      </w:r>
    </w:p>
    <w:p>
      <w:pPr>
        <w:spacing w:after="150"/>
      </w:pPr>
      <w:r>
        <w:rPr/>
        <w:t xml:space="preserve">一、企业转型升级的需要 </w:t>
      </w:r>
    </w:p>
    <w:p>
      <w:pPr>
        <w:spacing w:after="150"/>
      </w:pPr>
      <w:r>
        <w:rPr/>
        <w:t xml:space="preserve">二、企业做大做强的需要 </w:t>
      </w:r>
    </w:p>
    <w:p>
      <w:pPr>
        <w:spacing w:after="150"/>
      </w:pPr>
      <w:r>
        <w:rPr/>
        <w:t xml:space="preserve">三、企业可持续发展需要 </w:t>
      </w:r>
    </w:p>
    <w:p>
      <w:pPr>
        <w:spacing w:after="150"/>
      </w:pPr>
      <w:r>
        <w:rPr/>
        <w:t xml:space="preserve">第二节 k12在线教育企业战略规划制定依据 </w:t>
      </w:r>
    </w:p>
    <w:p>
      <w:pPr>
        <w:spacing w:after="150"/>
      </w:pPr>
      <w:r>
        <w:rPr/>
        <w:t xml:space="preserve">一、国家产业政策 </w:t>
      </w:r>
    </w:p>
    <w:p>
      <w:pPr>
        <w:spacing w:after="150"/>
      </w:pPr>
      <w:r>
        <w:rPr/>
        <w:t xml:space="preserve">二、行业发展规律 </w:t>
      </w:r>
    </w:p>
    <w:p>
      <w:pPr>
        <w:spacing w:after="150"/>
      </w:pPr>
      <w:r>
        <w:rPr/>
        <w:t xml:space="preserve">三、企业资源与能力 </w:t>
      </w:r>
    </w:p>
    <w:p>
      <w:pPr>
        <w:spacing w:after="150"/>
      </w:pPr>
      <w:r>
        <w:rPr/>
        <w:t xml:space="preserve">四、可预期的战略定位 </w:t>
      </w:r>
    </w:p>
    <w:p>
      <w:pPr>
        <w:spacing w:after="150"/>
      </w:pPr>
      <w:r>
        <w:rPr/>
        <w:t xml:space="preserve">第三节 k12在线教育企业战略规划策略分析 </w:t>
      </w:r>
    </w:p>
    <w:p>
      <w:pPr>
        <w:spacing w:after="150"/>
      </w:pPr>
      <w:r>
        <w:rPr/>
        <w:t xml:space="preserve">一、战略综合规划 </w:t>
      </w:r>
    </w:p>
    <w:p>
      <w:pPr>
        <w:spacing w:after="150"/>
      </w:pPr>
      <w:r>
        <w:rPr/>
        <w:t xml:space="preserve">二、技术开发战略 </w:t>
      </w:r>
    </w:p>
    <w:p>
      <w:pPr>
        <w:spacing w:after="150"/>
      </w:pPr>
      <w:r>
        <w:rPr/>
        <w:t xml:space="preserve">三、区域战略规划 </w:t>
      </w:r>
    </w:p>
    <w:p>
      <w:pPr>
        <w:spacing w:after="150"/>
      </w:pPr>
      <w:r>
        <w:rPr/>
        <w:t xml:space="preserve">四、产业战略规划 </w:t>
      </w:r>
    </w:p>
    <w:p>
      <w:pPr>
        <w:spacing w:after="150"/>
      </w:pPr>
      <w:r>
        <w:rPr/>
        <w:t xml:space="preserve">五、竞争战略规划 </w:t>
      </w:r>
    </w:p>
    <w:p>
      <w:pPr>
        <w:spacing w:after="150"/>
      </w:pPr>
      <w:r>
        <w:rPr/>
        <w:t xml:space="preserve">第四节 k12在线教育企业重点客户战略实施 </w:t>
      </w:r>
    </w:p>
    <w:p>
      <w:pPr>
        <w:spacing w:after="150"/>
      </w:pPr>
      <w:r>
        <w:rPr/>
        <w:t xml:space="preserve">一、重点客户战略的必要性 </w:t>
      </w:r>
    </w:p>
    <w:p>
      <w:pPr>
        <w:spacing w:after="150"/>
      </w:pPr>
      <w:r>
        <w:rPr/>
        <w:t xml:space="preserve">二、重点客户的鉴别与确定 </w:t>
      </w:r>
    </w:p>
    <w:p>
      <w:pPr>
        <w:spacing w:after="150"/>
      </w:pPr>
      <w:r>
        <w:rPr/>
        <w:t xml:space="preserve">三、重点客户的开发与培育 </w:t>
      </w:r>
    </w:p>
    <w:p>
      <w:pPr>
        <w:spacing w:after="150"/>
      </w:pPr>
      <w:r>
        <w:rPr>
          <w:b w:val="1"/>
          <w:bCs w:val="1"/>
        </w:rPr>
        <w:t xml:space="preserve">第十五章 研究结论及发展建议 </w:t>
      </w:r>
    </w:p>
    <w:p>
      <w:pPr>
        <w:spacing w:after="150"/>
      </w:pPr>
      <w:r>
        <w:rPr/>
        <w:t xml:space="preserve">第一节 k12在线教育行业研究结论及建议 </w:t>
      </w:r>
    </w:p>
    <w:p>
      <w:pPr>
        <w:spacing w:after="150"/>
      </w:pPr>
      <w:r>
        <w:rPr/>
        <w:t xml:space="preserve">第二节 k12在线教育子行业研究结论及建议 </w:t>
      </w:r>
    </w:p>
    <w:p>
      <w:pPr>
        <w:spacing w:after="150"/>
      </w:pPr>
      <w:r>
        <w:rPr/>
        <w:t xml:space="preserve">第三节 中道泰和k12在线教育行业发展建议 </w:t>
      </w:r>
    </w:p>
    <w:p>
      <w:pPr>
        <w:spacing w:after="150"/>
      </w:pPr>
      <w:r>
        <w:rPr/>
        <w:t xml:space="preserve">一、行业发展策略建议 </w:t>
      </w:r>
    </w:p>
    <w:p>
      <w:pPr>
        <w:spacing w:after="150"/>
      </w:pPr>
      <w:r>
        <w:rPr/>
        <w:t xml:space="preserve">二、行业投资方向建议 </w:t>
      </w:r>
    </w:p>
    <w:p>
      <w:pPr>
        <w:spacing w:after="150"/>
      </w:pPr>
      <w:r>
        <w:rPr/>
        <w:t xml:space="preserve">三、行业投资方式建议 </w:t>
      </w:r>
    </w:p>
    <w:p>
      <w:pPr>
        <w:spacing w:after="150"/>
      </w:pPr>
      <w:r>
        <w:rPr>
          <w:b w:val="1"/>
          <w:bCs w:val="1"/>
        </w:rPr>
        <w:t xml:space="preserve">图表目录</w:t>
      </w:r>
    </w:p>
    <w:p>
      <w:pPr>
        <w:spacing w:after="150"/>
      </w:pPr>
      <w:r>
        <w:rPr/>
        <w:t xml:space="preserve">图表：2019-2023年中国在线教育市场规模 </w:t>
      </w:r>
    </w:p>
    <w:p>
      <w:pPr>
        <w:spacing w:after="150"/>
      </w:pPr>
      <w:r>
        <w:rPr/>
        <w:t xml:space="preserve">图表：2024-2029年在线教育市场规模预测 </w:t>
      </w:r>
    </w:p>
    <w:p>
      <w:pPr>
        <w:spacing w:after="150"/>
      </w:pPr>
      <w:r>
        <w:rPr/>
        <w:t xml:space="preserve">图表：中国k12教育行业发展面临问题 </w:t>
      </w:r>
    </w:p>
    <w:p>
      <w:pPr>
        <w:spacing w:after="150"/>
      </w:pPr>
      <w:r>
        <w:rPr/>
        <w:t xml:space="preserve">图表：2016-2025年中国k12校外教育科技服务市场规模变化 </w:t>
      </w:r>
    </w:p>
    <w:p>
      <w:pPr>
        <w:spacing w:after="150"/>
      </w:pPr>
      <w:r>
        <w:rPr/>
        <w:t xml:space="preserve">图表：在线教育成本构成 </w:t>
      </w:r>
    </w:p>
    <w:p>
      <w:pPr>
        <w:spacing w:after="150"/>
      </w:pPr>
      <w:r>
        <w:rPr/>
        <w:t xml:space="preserve">图表：2019-2023年全国学校数量 </w:t>
      </w:r>
    </w:p>
    <w:p>
      <w:pPr>
        <w:spacing w:after="150"/>
      </w:pPr>
      <w:r>
        <w:rPr/>
        <w:t xml:space="preserve">图表：2019-2023年中国k12在线教育行业营业收入规模 </w:t>
      </w:r>
    </w:p>
    <w:p>
      <w:pPr>
        <w:spacing w:after="150"/>
      </w:pPr>
      <w:r>
        <w:rPr/>
        <w:t xml:space="preserve">图表：2019-2023年中国k12在线教育行业净利润 </w:t>
      </w:r>
    </w:p>
    <w:p>
      <w:pPr>
        <w:spacing w:after="150"/>
      </w:pPr>
      <w:r>
        <w:rPr/>
        <w:t xml:space="preserve">图表：2019-2023年中国k12在线教育行业资产负债率 </w:t>
      </w:r>
    </w:p>
    <w:p>
      <w:pPr>
        <w:spacing w:after="150"/>
      </w:pPr>
      <w:r>
        <w:rPr/>
        <w:t xml:space="preserve">图表：2019-2023年中国k12在线教育行业流动比率 </w:t>
      </w:r>
    </w:p>
    <w:p>
      <w:pPr>
        <w:spacing w:after="150"/>
      </w:pPr>
      <w:r>
        <w:rPr/>
        <w:t xml:space="preserve">图表：2019-2023年中国k12在线教育行业毛利率 </w:t>
      </w:r>
    </w:p>
    <w:p>
      <w:pPr>
        <w:spacing w:after="150"/>
      </w:pPr>
      <w:r>
        <w:rPr/>
        <w:t xml:space="preserve">图表：2019-2023年中国k12在线教育行业净利率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本文地址：https://www.51baogao.cn/baogao/20221216/310628.shtml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216/3106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中国K12在线教育行业市场发展分析及发展前景与投资研究报告(2024-2029版)</dc:title>
  <dc:description>中国K12在线教育行业市场发展分析及发展前景与投资研究报告(2024-2029版)</dc:description>
  <dc:subject>中国K12在线教育行业市场发展分析及发展前景与投资研究报告(2024-2029版)</dc:subject>
  <cp:keywords>研究报告</cp:keywords>
  <cp:category>研究报告</cp:category>
  <cp:lastModifiedBy>北京中道泰和信息咨询有限公司</cp:lastModifiedBy>
  <dcterms:created xsi:type="dcterms:W3CDTF">2024-01-28T17:08:21+08:00</dcterms:created>
  <dcterms:modified xsi:type="dcterms:W3CDTF">2024-01-28T17:08:21+08:00</dcterms:modified>
</cp:coreProperties>
</file>

<file path=docProps/custom.xml><?xml version="1.0" encoding="utf-8"?>
<Properties xmlns="http://schemas.openxmlformats.org/officeDocument/2006/custom-properties" xmlns:vt="http://schemas.openxmlformats.org/officeDocument/2006/docPropsVTypes"/>
</file>