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中国图书管理行业市场发展分析及投资前景与策略研究报告(2026-2031版)</w:t>
      </w:r>
    </w:p>
    <w:p>
      <w:pPr>
        <w:spacing w:after="150"/>
      </w:pPr>
      <w:r>
        <w:rPr>
          <w:b w:val="1"/>
          <w:bCs w:val="1"/>
        </w:rPr>
        <w:t xml:space="preserve">报告简介</w:t>
      </w:r>
    </w:p>
    <w:p>
      <w:pPr>
        <w:spacing w:after="150"/>
      </w:pPr>
      <w:r>
        <w:rPr/>
        <w:t xml:space="preserve">图书管理研究报告对图书管理行业研究的内容和方法进行全面的阐述和论证，对研究过程中所获取的图书管理资料进行全面系统的整理和分析，通过图表、统计结果及文献资料，或以纵向的发展过程，或横向类别分析提出论点、分析论据，进行论证。图书管理报告绝对如实地反映客观情况，叙述、说明、推断、引用均恰如其分。文字、用词应力求准确。研究报告的文字也简单、明了、通顺、流畅，既明白如话，又把研究的效果准确地、科学地表达出来。图书管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图书管理行业的发展状况进行了深入透彻地分析，对我国行业市场情况、技术现状、供需形势作了详尽研究，重点分析了国内外重点企业、行业发展趋势以及行业投资情况，报告还对图书管理下游行业的发展进行了探讨，是图书管理及相关企业、投资部门、研究机构准确了解目前中国市场发展动态，把握图书管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图书管理市场特征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图书管理行业发展的"波特五力模型"分析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2021-2026年全球图书管理市场发展环境现状分析</w:t>
      </w:r>
    </w:p>
    <w:p>
      <w:pPr>
        <w:spacing w:before="75" w:after="0"/>
      </w:pPr>
      <w:r>
        <w:rPr/>
        <w:t xml:space="preserve">第一节 图书管理发展环境分析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二、图书管理行业相关政策分析</w:t>
      </w:r>
    </w:p>
    <w:p>
      <w:pPr>
        <w:spacing w:before="75" w:after="0"/>
      </w:pPr>
      <w:r>
        <w:rPr/>
        <w:t xml:space="preserve">第四节 图书管理行业技术环境分析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2021-2026年中国图书管理市场供需平衡调查分析</w:t>
      </w:r>
    </w:p>
    <w:p>
      <w:pPr>
        <w:spacing w:before="75" w:after="0"/>
      </w:pPr>
      <w:r>
        <w:rPr/>
        <w:t xml:space="preserve">第一节 2021-2026年国际图书管理市场现状分析</w:t>
      </w:r>
    </w:p>
    <w:p>
      <w:pPr>
        <w:spacing w:before="75" w:after="0"/>
      </w:pPr>
      <w:r>
        <w:rPr/>
        <w:t xml:space="preserve">一、国际图书管理市场发展历程</w:t>
      </w:r>
    </w:p>
    <w:p>
      <w:pPr>
        <w:spacing w:before="75" w:after="0"/>
      </w:pPr>
      <w:r>
        <w:rPr/>
        <w:t xml:space="preserve">二、国际主要国家图书管理发展情况分析</w:t>
      </w:r>
    </w:p>
    <w:p>
      <w:pPr>
        <w:spacing w:before="75" w:after="0"/>
      </w:pPr>
      <w:r>
        <w:rPr/>
        <w:t xml:space="preserve">三、国际图书管理市场发展趋势</w:t>
      </w:r>
    </w:p>
    <w:p>
      <w:pPr>
        <w:spacing w:before="75" w:after="0"/>
      </w:pPr>
      <w:r>
        <w:rPr/>
        <w:t xml:space="preserve">第二节 2021-2026年中国图书管理市场供需平衡分析</w:t>
      </w:r>
    </w:p>
    <w:p>
      <w:pPr>
        <w:spacing w:before="75" w:after="0"/>
      </w:pPr>
      <w:r>
        <w:rPr/>
        <w:t xml:space="preserve">一、2021-2026年中国图书管理市场市场规模分析</w:t>
      </w:r>
    </w:p>
    <w:p>
      <w:pPr>
        <w:spacing w:before="75" w:after="0"/>
      </w:pPr>
      <w:r>
        <w:rPr/>
        <w:t xml:space="preserve">二、2021-2026年中国图书管理市场供给统计分析</w:t>
      </w:r>
    </w:p>
    <w:p>
      <w:pPr>
        <w:spacing w:before="75" w:after="0"/>
      </w:pPr>
      <w:r>
        <w:rPr/>
        <w:t xml:space="preserve">三、2021-2026年中国图书管理市场需求统计分析</w:t>
      </w:r>
    </w:p>
    <w:p>
      <w:pPr>
        <w:spacing w:before="75" w:after="0"/>
      </w:pPr>
      <w:r>
        <w:rPr/>
        <w:t xml:space="preserve">四、2021-2026年中国图书管理行业产值统计分析</w:t>
      </w:r>
    </w:p>
    <w:p>
      <w:pPr>
        <w:spacing w:before="75" w:after="0"/>
      </w:pPr>
      <w:r>
        <w:rPr/>
        <w:t xml:space="preserve">第三节 2021-2026年影响图书管理市场供需平衡的因素分析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图书管理市场发展特点分析</w:t>
      </w:r>
    </w:p>
    <w:p>
      <w:pPr>
        <w:spacing w:before="75" w:after="0"/>
      </w:pPr>
      <w:r>
        <w:rPr/>
        <w:t xml:space="preserve">第一节 图书管理市场周期性、季节性等特点</w:t>
      </w:r>
    </w:p>
    <w:p>
      <w:pPr>
        <w:spacing w:before="75" w:after="0"/>
      </w:pPr>
      <w:r>
        <w:rPr/>
        <w:t xml:space="preserve">第二节 图书管理行业壁垒</w:t>
      </w:r>
    </w:p>
    <w:p>
      <w:pPr>
        <w:spacing w:before="75" w:after="0"/>
      </w:pPr>
      <w:r>
        <w:rPr/>
        <w:t xml:space="preserve">一、图书管理行业进入壁垒</w:t>
      </w:r>
    </w:p>
    <w:p>
      <w:pPr>
        <w:spacing w:before="75" w:after="0"/>
      </w:pPr>
      <w:r>
        <w:rPr/>
        <w:t xml:space="preserve">二、图书管理行业技术壁垒</w:t>
      </w:r>
    </w:p>
    <w:p>
      <w:pPr>
        <w:spacing w:before="75" w:after="0"/>
      </w:pPr>
      <w:r>
        <w:rPr/>
        <w:t xml:space="preserve">三、图书管理行业人才壁垒</w:t>
      </w:r>
    </w:p>
    <w:p>
      <w:pPr>
        <w:spacing w:before="75" w:after="0"/>
      </w:pPr>
      <w:r>
        <w:rPr/>
        <w:t xml:space="preserve">四、图书管理行业政策壁垒</w:t>
      </w:r>
    </w:p>
    <w:p>
      <w:pPr>
        <w:spacing w:before="75" w:after="0"/>
      </w:pPr>
      <w:r>
        <w:rPr/>
        <w:t xml:space="preserve">第三节 图书管理市场发展swot分析</w:t>
      </w:r>
    </w:p>
    <w:p>
      <w:pPr>
        <w:spacing w:before="75" w:after="0"/>
      </w:pPr>
      <w:r>
        <w:rPr/>
        <w:t xml:space="preserve">一、图书管理市场发展优势分析</w:t>
      </w:r>
    </w:p>
    <w:p>
      <w:pPr>
        <w:spacing w:before="75" w:after="0"/>
      </w:pPr>
      <w:r>
        <w:rPr/>
        <w:t xml:space="preserve">二、图书管理市场发展劣势分析</w:t>
      </w:r>
    </w:p>
    <w:p>
      <w:pPr>
        <w:spacing w:before="75" w:after="0"/>
      </w:pPr>
      <w:r>
        <w:rPr/>
        <w:t xml:space="preserve">三、图书管理市场机遇分析</w:t>
      </w:r>
    </w:p>
    <w:p>
      <w:pPr>
        <w:spacing w:before="75" w:after="0"/>
      </w:pPr>
      <w:r>
        <w:rPr/>
        <w:t xml:space="preserve">四、图书管理市场威胁分析</w:t>
      </w:r>
    </w:p>
    <w:p>
      <w:pPr>
        <w:spacing w:before="75" w:after="0"/>
      </w:pPr>
      <w:r>
        <w:rPr/>
        <w:t xml:space="preserve">第四节 图书管理市场竞争程度分析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2021-2026年中国图书管理市场重点区域运行分析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2021-2026年中国图书管理市场竞争格局与企业竞争力评价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图书管理行业营销渠道分析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三、各类渠道对图书管理行业的影响</w:t>
      </w:r>
    </w:p>
    <w:p>
      <w:pPr>
        <w:spacing w:before="75" w:after="0"/>
      </w:pPr>
      <w:r>
        <w:rPr/>
        <w:t xml:space="preserve">四、主要图书管理企业渠道策略研究</w:t>
      </w:r>
    </w:p>
    <w:p>
      <w:pPr>
        <w:spacing w:before="75" w:after="0"/>
      </w:pPr>
      <w:r>
        <w:rPr/>
        <w:t xml:space="preserve">第二节 图书管理行业主要客户群分析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2026-2031年图书管理市场发展分析预测</w:t>
      </w:r>
    </w:p>
    <w:p>
      <w:pPr>
        <w:spacing w:before="75" w:after="0"/>
      </w:pPr>
      <w:r>
        <w:rPr/>
        <w:t xml:space="preserve">第一节 2026-2031年中国图书管理市场规模预测</w:t>
      </w:r>
    </w:p>
    <w:p>
      <w:pPr>
        <w:spacing w:before="75" w:after="0"/>
      </w:pPr>
      <w:r>
        <w:rPr/>
        <w:t xml:space="preserve">第二节 2026-2031年中国图书管理行业产值规模预测</w:t>
      </w:r>
    </w:p>
    <w:p>
      <w:pPr>
        <w:spacing w:before="75" w:after="0"/>
      </w:pPr>
      <w:r>
        <w:rPr/>
        <w:t xml:space="preserve">第三节 2026-2031年中国图书管理市场需求趋势预测</w:t>
      </w:r>
    </w:p>
    <w:p>
      <w:pPr>
        <w:spacing w:before="75" w:after="0"/>
      </w:pPr>
      <w:r>
        <w:rPr>
          <w:b w:val="1"/>
          <w:bCs w:val="1"/>
        </w:rPr>
        <w:t xml:space="preserve">第十章 图书管理行业投资前景与投资策略分析</w:t>
      </w:r>
    </w:p>
    <w:p>
      <w:pPr>
        <w:spacing w:before="75" w:after="0"/>
      </w:pPr>
      <w:r>
        <w:rPr/>
        <w:t xml:space="preserve">第一节 图书管理行业投资价值分析</w:t>
      </w:r>
    </w:p>
    <w:p>
      <w:pPr>
        <w:spacing w:before="75" w:after="0"/>
      </w:pPr>
      <w:r>
        <w:rPr/>
        <w:t xml:space="preserve">一、图书管理行业发展前景分析</w:t>
      </w:r>
    </w:p>
    <w:p>
      <w:pPr>
        <w:spacing w:before="75" w:after="0"/>
      </w:pPr>
      <w:r>
        <w:rPr/>
        <w:t xml:space="preserve">二、图书管理行业盈利能力预测</w:t>
      </w:r>
    </w:p>
    <w:p>
      <w:pPr>
        <w:spacing w:before="75" w:after="0"/>
      </w:pPr>
      <w:r>
        <w:rPr/>
        <w:t xml:space="preserve">三、投资机会分析</w:t>
      </w:r>
    </w:p>
    <w:p>
      <w:pPr>
        <w:spacing w:before="75" w:after="0"/>
      </w:pPr>
      <w:r>
        <w:rPr/>
        <w:t xml:space="preserve">第二节 图书管理行业投资风险分析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图书管理行业投资策略分析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业内专家对中国图书管理行业总结及企业重点客户管理建议</w:t>
      </w:r>
    </w:p>
    <w:p>
      <w:pPr>
        <w:spacing w:before="75" w:after="0"/>
      </w:pPr>
      <w:r>
        <w:rPr/>
        <w:t xml:space="preserve">第一节 图书管理行业企业问题总结</w:t>
      </w:r>
    </w:p>
    <w:p>
      <w:pPr>
        <w:spacing w:before="75" w:after="0"/>
      </w:pPr>
      <w:r>
        <w:rPr/>
        <w:t xml:space="preserve">第二节 图书管理企业应对策略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图书管理市场的重点客户战略实施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图书管理项目投资建议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图表：国内外图书管理市场需求情况</w:t>
      </w:r>
    </w:p>
    <w:p>
      <w:pPr>
        <w:spacing w:before="75" w:after="0"/>
      </w:pPr>
      <w:r>
        <w:rPr/>
        <w:t xml:space="preserve">图表：2021-2026年中国图书管理行业市场规模及增速</w:t>
      </w:r>
    </w:p>
    <w:p>
      <w:pPr>
        <w:spacing w:before="75" w:after="0"/>
      </w:pPr>
      <w:r>
        <w:rPr/>
        <w:t xml:space="preserve">图表：2026-2031年中国图书管理行业市场规模及增速预测</w:t>
      </w:r>
    </w:p>
    <w:p>
      <w:pPr>
        <w:spacing w:before="75" w:after="0"/>
      </w:pPr>
      <w:r>
        <w:rPr/>
        <w:t xml:space="preserve">图表：2021-2026年图书管理市场规模及增速</w:t>
      </w:r>
    </w:p>
    <w:p>
      <w:pPr>
        <w:spacing w:before="75" w:after="0"/>
      </w:pPr>
      <w:r>
        <w:rPr/>
        <w:t xml:space="preserve">图表：2026-2031年图书管理市场规模及增速预测</w:t>
      </w:r>
    </w:p>
    <w:p>
      <w:pPr>
        <w:spacing w:before="75" w:after="0"/>
      </w:pPr>
      <w:r>
        <w:rPr/>
        <w:t xml:space="preserve">图表：2021-2026年图书管理重点企业市场份额</w:t>
      </w:r>
    </w:p>
    <w:p>
      <w:pPr>
        <w:spacing w:before="75" w:after="0"/>
      </w:pPr>
      <w:r>
        <w:rPr/>
        <w:t xml:space="preserve">图表：2026-2031年图书管理区域结构</w:t>
      </w:r>
    </w:p>
    <w:p>
      <w:pPr>
        <w:spacing w:before="75" w:after="0"/>
      </w:pPr>
      <w:r>
        <w:rPr/>
        <w:t xml:space="preserve">图表：2026-2031年图书管理渠道结构</w:t>
      </w:r>
    </w:p>
    <w:p>
      <w:pPr>
        <w:spacing w:before="75" w:after="0"/>
      </w:pPr>
      <w:r>
        <w:rPr/>
        <w:t xml:space="preserve">图表：2021-2026年图书管理需求总量</w:t>
      </w:r>
    </w:p>
    <w:p>
      <w:pPr>
        <w:spacing w:before="75" w:after="0"/>
      </w:pPr>
      <w:r>
        <w:rPr/>
        <w:t xml:space="preserve">图表：2026-2031年图书管理需求总量预测</w:t>
      </w:r>
    </w:p>
    <w:p>
      <w:pPr>
        <w:spacing w:before="75" w:after="0"/>
      </w:pPr>
      <w:r>
        <w:rPr/>
        <w:t xml:space="preserve">图表：2021-2026年图书管理需求集中度</w:t>
      </w:r>
    </w:p>
    <w:p>
      <w:pPr>
        <w:spacing w:before="75" w:after="0"/>
      </w:pPr>
      <w:r>
        <w:rPr/>
        <w:t xml:space="preserve">图表：2021-2026年图书管理需求增长速度</w:t>
      </w:r>
    </w:p>
    <w:p>
      <w:pPr>
        <w:spacing w:before="75" w:after="0"/>
      </w:pPr>
      <w:r>
        <w:rPr/>
        <w:t xml:space="preserve">图表：2021-2026年图书管理产值分析</w:t>
      </w:r>
    </w:p>
    <w:p>
      <w:pPr>
        <w:spacing w:before="75" w:after="0"/>
      </w:pPr>
      <w:r>
        <w:rPr/>
        <w:t xml:space="preserve">图表：2021-2026年图书管理供给增长速度</w:t>
      </w:r>
    </w:p>
    <w:p>
      <w:pPr>
        <w:spacing w:before="75" w:after="0"/>
      </w:pPr>
      <w:r>
        <w:rPr/>
        <w:t xml:space="preserve">图表：2026-2031年图书管理产值规模预测</w:t>
      </w:r>
    </w:p>
    <w:p>
      <w:pPr>
        <w:spacing w:before="75" w:after="0"/>
      </w:pPr>
      <w:r>
        <w:rPr/>
        <w:t xml:space="preserve">图表：2021-2026年图书管理市场集中度</w:t>
      </w:r>
    </w:p>
    <w:p>
      <w:pPr>
        <w:spacing w:before="75" w:after="0"/>
      </w:pPr>
      <w:r>
        <w:rPr/>
        <w:t xml:space="preserve">图表：2026-2031年图书管理企业区域分布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中国图书管理行业市场发展分析及投资前景与策略研究报告(2026-2031版)</dc:title>
  <dc:description>中国图书管理行业市场发展分析及投资前景与策略研究报告(2026-2031版)</dc:description>
  <dc:subject>中国图书管理行业市场发展分析及投资前景与策略研究报告(2026-2031版)</dc:subject>
  <cp:keywords>研究报告</cp:keywords>
  <cp:category>研究报告</cp:category>
  <cp:lastModifiedBy>北京中道泰和信息咨询有限公司</cp:lastModifiedBy>
  <dcterms:created xsi:type="dcterms:W3CDTF">2026-04-04T17:23:00+08:00</dcterms:created>
  <dcterms:modified xsi:type="dcterms:W3CDTF">2026-04-04T17:23:00+08:00</dcterms:modified>
</cp:coreProperties>
</file>

<file path=docProps/custom.xml><?xml version="1.0" encoding="utf-8"?>
<Properties xmlns="http://schemas.openxmlformats.org/officeDocument/2006/custom-properties" xmlns:vt="http://schemas.openxmlformats.org/officeDocument/2006/docPropsVTypes"/>
</file>