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中国数字医疗行业市场发展分析及发展趋势与投资机会研究报告(2023-2028版)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医疗是把现代计算机技术、信息技术应用于整个医疗过程的一种新型的现代化医疗方式，是公共医疗的发展方向和管理目标。数字医疗设备的出现，大大丰富了医学信息的内涵和容量。从一维信息的可视化，如心电(ECG)和脑电(EEG)等重要的电生理信息;到二维信息，如CT、MRI、彩超、数字X线机(DR)等医学影像信息;进而三维可视化，甚至可以获得四维信息，如实时动态显示的三维心脏。这些信息极大地丰富了医生的诊断技术，使医学进入了一个全新的可视化的信息时代。</w:t>
      </w:r>
    </w:p>
    <w:p>
      <w:pPr>
        <w:spacing w:after="150"/>
      </w:pPr>
      <w:r>
        <w:rPr/>
        <w:t xml:space="preserve">数字医疗绝不仅仅是数字化医疗设备的简单集合，是把当代计算机技术、信息技术应用于整个医疗过程的一种新型的现代化医疗方式。在数字化医疗中，病人能以最少的流程完成就诊、医生诊断准确率大幅度提高、病人病历信息档案记录着所有当前和历史病人的健康信息，可以大大方便医生诊断和病人自查、真正能实现远程会诊所需要的病人综合数据调用，实现快速有效服务，数字化医疗还有一个很大的优点，就是可以实现医疗设备与医疗专家的资源共享。对于医疗机构而言，拥有完善健康信息的数据库更具有权威性，健康信息系统的建立，能极大提高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医疗行业的市场走向和发展趋势。</w:t>
      </w:r>
    </w:p>
    <w:p>
      <w:pPr>
        <w:spacing w:after="150"/>
      </w:pPr>
      <w:r>
        <w:rPr/>
        <w:t xml:space="preserve">本报告专业!权威!报告根据数字医疗行业的发展轨迹及多年的实践经验，对中国数字医疗行业的内外部环境、行业发展现状、产业链发展状况、市场供需、竞争格局、标杆企业、发展趋势、机会风险、发展策略与投资建议等进行了分析，并重点分析了我国数字医疗行业将面临的机遇与挑战，对数字医疗行业未来的发展趋势及前景作出审慎分析与预测。是数字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数字医疗相关概述</w:t>
      </w:r>
    </w:p>
    <w:p>
      <w:pPr>
        <w:spacing w:after="150"/>
      </w:pPr>
      <w:r>
        <w:rPr/>
        <w:t xml:space="preserve">第一节 数字医疗行业定义</w:t>
      </w:r>
    </w:p>
    <w:p>
      <w:pPr>
        <w:spacing w:after="150"/>
      </w:pPr>
      <w:r>
        <w:rPr/>
        <w:t xml:space="preserve">第二节 数字医疗行业市场特点分析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数字医疗行业发展周期分析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2019-2022年世界数字医疗行业发展概况</w:t>
      </w:r>
    </w:p>
    <w:p>
      <w:pPr>
        <w:spacing w:after="150"/>
      </w:pPr>
      <w:r>
        <w:rPr/>
        <w:t xml:space="preserve">第一节 全球数字医疗行业运行概况</w:t>
      </w:r>
    </w:p>
    <w:p>
      <w:pPr>
        <w:spacing w:after="150"/>
      </w:pPr>
      <w:r>
        <w:rPr/>
        <w:t xml:space="preserve">一、全球数字医疗市场面临的问题</w:t>
      </w:r>
    </w:p>
    <w:p>
      <w:pPr>
        <w:spacing w:after="150"/>
      </w:pPr>
      <w:r>
        <w:rPr/>
        <w:t xml:space="preserve">二、全球数字医疗市场应对策略分析</w:t>
      </w:r>
    </w:p>
    <w:p>
      <w:pPr>
        <w:spacing w:after="150"/>
      </w:pPr>
      <w:r>
        <w:rPr/>
        <w:t xml:space="preserve">第二节 全球烟用香精行业重点国家和区域分析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第三节 2023-2028年世界数字医疗行业发展趋势分析预测</w:t>
      </w:r>
    </w:p>
    <w:p>
      <w:pPr>
        <w:spacing w:after="150"/>
      </w:pPr>
      <w:r>
        <w:rPr>
          <w:b w:val="1"/>
          <w:bCs w:val="1"/>
        </w:rPr>
        <w:t xml:space="preserve">第三章 2019-2022年中国数字医疗行业市场发展环境分析</w:t>
      </w:r>
    </w:p>
    <w:p>
      <w:pPr>
        <w:spacing w:after="150"/>
      </w:pPr>
      <w:r>
        <w:rPr/>
        <w:t xml:space="preserve">第一节 2019-2022年中国宏观经济环境分析</w:t>
      </w:r>
    </w:p>
    <w:p>
      <w:pPr>
        <w:spacing w:after="150"/>
      </w:pPr>
      <w:r>
        <w:rPr/>
        <w:t xml:space="preserve">第二节 2019-2022年中国数字医疗行业政策法规环境分析</w:t>
      </w:r>
    </w:p>
    <w:p>
      <w:pPr>
        <w:spacing w:after="150"/>
      </w:pPr>
      <w:r>
        <w:rPr/>
        <w:t xml:space="preserve">第三节 2019-2022年中国数字医疗产品概述行业技术环境分析</w:t>
      </w:r>
    </w:p>
    <w:p>
      <w:pPr>
        <w:spacing w:after="150"/>
      </w:pPr>
      <w:r>
        <w:rPr/>
        <w:t xml:space="preserve">第四节 2019-2022年中国数字医疗行业社会环境分析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2019-2022年中国数字医疗行业运行形势分析</w:t>
      </w:r>
    </w:p>
    <w:p>
      <w:pPr>
        <w:spacing w:after="150"/>
      </w:pPr>
      <w:r>
        <w:rPr/>
        <w:t xml:space="preserve">第一节 2019-2022年中国数字医疗行业发展综述</w:t>
      </w:r>
    </w:p>
    <w:p>
      <w:pPr>
        <w:spacing w:after="150"/>
      </w:pPr>
      <w:r>
        <w:rPr/>
        <w:t xml:space="preserve">一、中国数字医疗产业自主创新能力增强</w:t>
      </w:r>
    </w:p>
    <w:p>
      <w:pPr>
        <w:spacing w:after="150"/>
      </w:pPr>
      <w:r>
        <w:rPr/>
        <w:t xml:space="preserve">二、数字医疗设备市场分析</w:t>
      </w:r>
    </w:p>
    <w:p>
      <w:pPr>
        <w:spacing w:after="150"/>
      </w:pPr>
      <w:r>
        <w:rPr/>
        <w:t xml:space="preserve">第二节 2019-2022年中国数字医疗行业运行动态分析</w:t>
      </w:r>
    </w:p>
    <w:p>
      <w:pPr>
        <w:spacing w:after="150"/>
      </w:pPr>
      <w:r>
        <w:rPr/>
        <w:t xml:space="preserve">一、中国数字医疗产业特点分析</w:t>
      </w:r>
    </w:p>
    <w:p>
      <w:pPr>
        <w:spacing w:after="150"/>
      </w:pPr>
      <w:r>
        <w:rPr/>
        <w:t xml:space="preserve">二、中国数字医疗产业技术分析</w:t>
      </w:r>
    </w:p>
    <w:p>
      <w:pPr>
        <w:spacing w:after="150"/>
      </w:pPr>
      <w:r>
        <w:rPr/>
        <w:t xml:space="preserve">三、中国数字医疗产业项目投资分析</w:t>
      </w:r>
    </w:p>
    <w:p>
      <w:pPr>
        <w:spacing w:after="150"/>
      </w:pPr>
      <w:r>
        <w:rPr/>
        <w:t xml:space="preserve">第三节 2019-2022年中国数字医疗产业发展存在的问题分析量</w:t>
      </w:r>
    </w:p>
    <w:p>
      <w:pPr>
        <w:spacing w:after="150"/>
      </w:pPr>
      <w:r>
        <w:rPr>
          <w:b w:val="1"/>
          <w:bCs w:val="1"/>
        </w:rPr>
        <w:t xml:space="preserve">第五章 2019-2022年中国医疗信息化产业运行态势分析</w:t>
      </w:r>
    </w:p>
    <w:p>
      <w:pPr>
        <w:spacing w:after="150"/>
      </w:pPr>
      <w:r>
        <w:rPr/>
        <w:t xml:space="preserve">第一节 医院信息化建设三大流程再造透析</w:t>
      </w:r>
    </w:p>
    <w:p>
      <w:pPr>
        <w:spacing w:after="150"/>
      </w:pPr>
      <w:r>
        <w:rPr/>
        <w:t xml:space="preserve">一、门诊流程再造</w:t>
      </w:r>
    </w:p>
    <w:p>
      <w:pPr>
        <w:spacing w:after="150"/>
      </w:pPr>
      <w:r>
        <w:rPr/>
        <w:t xml:space="preserve">二、住院流程再造</w:t>
      </w:r>
    </w:p>
    <w:p>
      <w:pPr>
        <w:spacing w:after="150"/>
      </w:pPr>
      <w:r>
        <w:rPr/>
        <w:t xml:space="preserve">三、检验流程优化</w:t>
      </w:r>
    </w:p>
    <w:p>
      <w:pPr>
        <w:spacing w:after="150"/>
      </w:pPr>
      <w:r>
        <w:rPr/>
        <w:t xml:space="preserve">第二节 2019-2022年中国医疗信息化行业存在的问题分析</w:t>
      </w:r>
    </w:p>
    <w:p>
      <w:pPr>
        <w:spacing w:after="150"/>
      </w:pPr>
      <w:r>
        <w:rPr/>
        <w:t xml:space="preserve">一、制约医疗信息化行业发展的四大障碍</w:t>
      </w:r>
    </w:p>
    <w:p>
      <w:pPr>
        <w:spacing w:after="150"/>
      </w:pPr>
      <w:r>
        <w:rPr/>
        <w:t xml:space="preserve">二、中国医疗信息化与国外仍有差距</w:t>
      </w:r>
    </w:p>
    <w:p>
      <w:pPr>
        <w:spacing w:after="150"/>
      </w:pPr>
      <w:r>
        <w:rPr/>
        <w:t xml:space="preserve">三、中国医疗信息化认识有待进一步深化</w:t>
      </w:r>
    </w:p>
    <w:p>
      <w:pPr>
        <w:spacing w:after="150"/>
      </w:pPr>
      <w:r>
        <w:rPr/>
        <w:t xml:space="preserve">四、我国医院信息化发展存在两大不平衡</w:t>
      </w:r>
    </w:p>
    <w:p>
      <w:pPr>
        <w:spacing w:after="150"/>
      </w:pPr>
      <w:r>
        <w:rPr/>
        <w:t xml:space="preserve">五、中国医卫信息化发展面临十大挑战</w:t>
      </w:r>
    </w:p>
    <w:p>
      <w:pPr>
        <w:spacing w:after="150"/>
      </w:pPr>
      <w:r>
        <w:rPr/>
        <w:t xml:space="preserve">第三节 2019-2022年中国医疗信息化行业发展的对策分析</w:t>
      </w:r>
    </w:p>
    <w:p>
      <w:pPr>
        <w:spacing w:after="150"/>
      </w:pPr>
      <w:r>
        <w:rPr/>
        <w:t xml:space="preserve">一、医疗信息化行业发展的政策建议</w:t>
      </w:r>
    </w:p>
    <w:p>
      <w:pPr>
        <w:spacing w:after="150"/>
      </w:pPr>
      <w:r>
        <w:rPr/>
        <w:t xml:space="preserve">二、推动医院信息化建设持续发展的策略</w:t>
      </w:r>
    </w:p>
    <w:p>
      <w:pPr>
        <w:spacing w:after="150"/>
      </w:pPr>
      <w:r>
        <w:rPr/>
        <w:t xml:space="preserve">三、医疗信息化的具体发展措施</w:t>
      </w:r>
    </w:p>
    <w:p>
      <w:pPr>
        <w:spacing w:after="150"/>
      </w:pPr>
      <w:r>
        <w:rPr/>
        <w:t xml:space="preserve">四、医疗信息化发展需要第三方协助</w:t>
      </w:r>
    </w:p>
    <w:p>
      <w:pPr>
        <w:spacing w:after="150"/>
      </w:pPr>
      <w:r>
        <w:rPr/>
        <w:t xml:space="preserve">五、以业务为核心推动医疗信息化发展</w:t>
      </w:r>
    </w:p>
    <w:p>
      <w:pPr>
        <w:spacing w:after="150"/>
      </w:pPr>
      <w:r>
        <w:rPr/>
        <w:t xml:space="preserve">六、医疗信息化：强化应用服务是关键</w:t>
      </w:r>
    </w:p>
    <w:p>
      <w:pPr>
        <w:spacing w:after="150"/>
      </w:pPr>
      <w:r>
        <w:rPr>
          <w:b w:val="1"/>
          <w:bCs w:val="1"/>
        </w:rPr>
        <w:t xml:space="preserve">第六章 2019-2022年中国远程医疗市场运行状况剖析</w:t>
      </w:r>
    </w:p>
    <w:p>
      <w:pPr>
        <w:spacing w:after="150"/>
      </w:pPr>
      <w:r>
        <w:rPr/>
        <w:t xml:space="preserve">第一节 中国远程医疗项目动态分析</w:t>
      </w:r>
    </w:p>
    <w:p>
      <w:pPr>
        <w:spacing w:after="150"/>
      </w:pPr>
      <w:r>
        <w:rPr/>
        <w:t xml:space="preserve">第二节 2019-2022年中国远程医疗医院需求趋势分析</w:t>
      </w:r>
    </w:p>
    <w:p>
      <w:pPr>
        <w:spacing w:after="150"/>
      </w:pPr>
      <w:r>
        <w:rPr/>
        <w:t xml:space="preserve">一、公立医院发展现状及需求分析</w:t>
      </w:r>
    </w:p>
    <w:p>
      <w:pPr>
        <w:spacing w:after="150"/>
      </w:pPr>
      <w:r>
        <w:rPr/>
        <w:t xml:space="preserve">二、民营医院发展现状及需求分析</w:t>
      </w:r>
    </w:p>
    <w:p>
      <w:pPr>
        <w:spacing w:after="150"/>
      </w:pPr>
      <w:r>
        <w:rPr/>
        <w:t xml:space="preserve">三、外资医院现状及需求分析</w:t>
      </w:r>
    </w:p>
    <w:p>
      <w:pPr>
        <w:spacing w:after="150"/>
      </w:pPr>
      <w:r>
        <w:rPr/>
        <w:t xml:space="preserve">四、专科医院发展现状及需求分析</w:t>
      </w:r>
    </w:p>
    <w:p>
      <w:pPr>
        <w:spacing w:after="150"/>
      </w:pPr>
      <w:r>
        <w:rPr/>
        <w:t xml:space="preserve">第三节 2019-2022年中国远程医疗消费者需求趋势分析</w:t>
      </w:r>
    </w:p>
    <w:p>
      <w:pPr>
        <w:spacing w:after="150"/>
      </w:pPr>
      <w:r>
        <w:rPr/>
        <w:t xml:space="preserve">一、中小城市医疗需求增长趋势</w:t>
      </w:r>
    </w:p>
    <w:p>
      <w:pPr>
        <w:spacing w:after="150"/>
      </w:pPr>
      <w:r>
        <w:rPr/>
        <w:t xml:space="preserve">二、农村医疗需求增长趋势</w:t>
      </w:r>
    </w:p>
    <w:p>
      <w:pPr>
        <w:spacing w:after="150"/>
      </w:pPr>
      <w:r>
        <w:rPr/>
        <w:t xml:space="preserve">三、跨国远程医疗的发展趋势</w:t>
      </w:r>
    </w:p>
    <w:p>
      <w:pPr>
        <w:spacing w:after="150"/>
      </w:pPr>
      <w:r>
        <w:rPr/>
        <w:t xml:space="preserve">第四节 2019-2022年中国远程医疗消费者需求变数分析</w:t>
      </w:r>
    </w:p>
    <w:p>
      <w:pPr>
        <w:spacing w:after="150"/>
      </w:pPr>
      <w:r>
        <w:rPr/>
        <w:t xml:space="preserve">一、远程医疗需求区域分析</w:t>
      </w:r>
    </w:p>
    <w:p>
      <w:pPr>
        <w:spacing w:after="150"/>
      </w:pPr>
      <w:r>
        <w:rPr/>
        <w:t xml:space="preserve">二、远程医疗需求区域人口分析</w:t>
      </w:r>
    </w:p>
    <w:p>
      <w:pPr>
        <w:spacing w:after="150"/>
      </w:pPr>
      <w:r>
        <w:rPr/>
        <w:t xml:space="preserve">三、远程医疗需求经济性分析</w:t>
      </w:r>
    </w:p>
    <w:p>
      <w:pPr>
        <w:spacing w:after="150"/>
      </w:pPr>
      <w:r>
        <w:rPr>
          <w:b w:val="1"/>
          <w:bCs w:val="1"/>
        </w:rPr>
        <w:t xml:space="preserve">第七章 2019-2022年中国电子病历产业运行形势分析</w:t>
      </w:r>
    </w:p>
    <w:p>
      <w:pPr>
        <w:spacing w:after="150"/>
      </w:pPr>
      <w:r>
        <w:rPr/>
        <w:t xml:space="preserve">第一节 传统病历与电子病历对比分析</w:t>
      </w:r>
    </w:p>
    <w:p>
      <w:pPr>
        <w:spacing w:after="150"/>
      </w:pPr>
      <w:r>
        <w:rPr/>
        <w:t xml:space="preserve">一、传统病历是被动的、静态的、孤立</w:t>
      </w:r>
    </w:p>
    <w:p>
      <w:pPr>
        <w:spacing w:after="150"/>
      </w:pPr>
      <w:r>
        <w:rPr/>
        <w:t xml:space="preserve">二、传统病历无法保证数据完整</w:t>
      </w:r>
    </w:p>
    <w:p>
      <w:pPr>
        <w:spacing w:after="150"/>
      </w:pPr>
      <w:r>
        <w:rPr/>
        <w:t xml:space="preserve">三、传统病历无法得到必要的释义，无法进行知识关联</w:t>
      </w:r>
    </w:p>
    <w:p>
      <w:pPr>
        <w:spacing w:after="150"/>
      </w:pPr>
      <w:r>
        <w:rPr/>
        <w:t xml:space="preserve">四、传统病历不能保证及时获取、不能共享</w:t>
      </w:r>
    </w:p>
    <w:p>
      <w:pPr>
        <w:spacing w:after="150"/>
      </w:pPr>
      <w:r>
        <w:rPr/>
        <w:t xml:space="preserve">第二节 2019-2022年电子病历系统的五大技术难点及方案</w:t>
      </w:r>
    </w:p>
    <w:p>
      <w:pPr>
        <w:spacing w:after="150"/>
      </w:pPr>
      <w:r>
        <w:rPr/>
        <w:t xml:space="preserve">一、病历编辑器问题</w:t>
      </w:r>
    </w:p>
    <w:p>
      <w:pPr>
        <w:spacing w:after="150"/>
      </w:pPr>
      <w:r>
        <w:rPr/>
        <w:t xml:space="preserve">二、结构化存储的问题</w:t>
      </w:r>
    </w:p>
    <w:p>
      <w:pPr>
        <w:spacing w:after="150"/>
      </w:pPr>
      <w:r>
        <w:rPr/>
        <w:t xml:space="preserve">三、快速录入问题</w:t>
      </w:r>
    </w:p>
    <w:p>
      <w:pPr>
        <w:spacing w:after="150"/>
      </w:pPr>
      <w:r>
        <w:rPr/>
        <w:t xml:space="preserve">四、支持灵活的表格操作</w:t>
      </w:r>
    </w:p>
    <w:p>
      <w:pPr>
        <w:spacing w:after="150"/>
      </w:pPr>
      <w:r>
        <w:rPr/>
        <w:t xml:space="preserve">五、医学矢量图技术</w:t>
      </w:r>
    </w:p>
    <w:p>
      <w:pPr>
        <w:spacing w:after="150"/>
      </w:pPr>
      <w:r>
        <w:rPr/>
        <w:t xml:space="preserve">第三节 purexm l解决电子病历技术难题</w:t>
      </w:r>
    </w:p>
    <w:p>
      <w:pPr>
        <w:spacing w:after="150"/>
      </w:pPr>
      <w:r>
        <w:rPr/>
        <w:t xml:space="preserve">第四节 2019-2022年中国电子病历相关法律、技术问题</w:t>
      </w:r>
    </w:p>
    <w:p>
      <w:pPr>
        <w:spacing w:after="150"/>
      </w:pPr>
      <w:r>
        <w:rPr/>
        <w:t xml:space="preserve">一、电子签名法</w:t>
      </w:r>
    </w:p>
    <w:p>
      <w:pPr>
        <w:spacing w:after="150"/>
      </w:pPr>
      <w:r>
        <w:rPr/>
        <w:t xml:space="preserve">二、数据接口和交换</w:t>
      </w:r>
    </w:p>
    <w:p>
      <w:pPr>
        <w:spacing w:after="150"/>
      </w:pPr>
      <w:r>
        <w:rPr/>
        <w:t xml:space="preserve">三、数据模型</w:t>
      </w:r>
    </w:p>
    <w:p>
      <w:pPr>
        <w:spacing w:after="150"/>
      </w:pPr>
      <w:r>
        <w:rPr/>
        <w:t xml:space="preserve">四、数据安全</w:t>
      </w:r>
    </w:p>
    <w:p>
      <w:pPr>
        <w:spacing w:after="150"/>
      </w:pPr>
      <w:r>
        <w:rPr/>
        <w:t xml:space="preserve">五、电子病历与电子化病历</w:t>
      </w:r>
    </w:p>
    <w:p>
      <w:pPr>
        <w:spacing w:after="150"/>
      </w:pPr>
      <w:r>
        <w:rPr>
          <w:b w:val="1"/>
          <w:bCs w:val="1"/>
        </w:rPr>
        <w:t xml:space="preserve">第八章 中国数字医疗行业企业分析</w:t>
      </w:r>
    </w:p>
    <w:p>
      <w:pPr>
        <w:spacing w:after="150"/>
      </w:pPr>
      <w:r>
        <w:rPr/>
        <w:t xml:space="preserve">第一节 山东新华医疗器械股份有限公司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深圳迈瑞生物医疗电子股份有限公司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天津九安医疗电子股份有限公司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北京航天中兴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第九章 2019-2022年中国医疗产业运行态势分析</w:t>
      </w:r>
    </w:p>
    <w:p>
      <w:pPr>
        <w:spacing w:after="150"/>
      </w:pPr>
      <w:r>
        <w:rPr/>
        <w:t xml:space="preserve">第一节 2019-2022年中国医疗行业运行总况</w:t>
      </w:r>
    </w:p>
    <w:p>
      <w:pPr>
        <w:spacing w:after="150"/>
      </w:pPr>
      <w:r>
        <w:rPr/>
        <w:t xml:space="preserve">一、中国医疗产业的形成背景</w:t>
      </w:r>
    </w:p>
    <w:p>
      <w:pPr>
        <w:spacing w:after="150"/>
      </w:pPr>
      <w:r>
        <w:rPr/>
        <w:t xml:space="preserve">二、中国医疗卫生事业发展取得显著成就</w:t>
      </w:r>
    </w:p>
    <w:p>
      <w:pPr>
        <w:spacing w:after="150"/>
      </w:pPr>
      <w:r>
        <w:rPr/>
        <w:t xml:space="preserve">三、我国医疗卫生事业发展现状</w:t>
      </w:r>
    </w:p>
    <w:p>
      <w:pPr>
        <w:spacing w:after="150"/>
      </w:pPr>
      <w:r>
        <w:rPr/>
        <w:t xml:space="preserve">四、贸易战下中国医疗行业的喜与忧</w:t>
      </w:r>
    </w:p>
    <w:p>
      <w:pPr>
        <w:spacing w:after="150"/>
      </w:pPr>
      <w:r>
        <w:rPr/>
        <w:t xml:space="preserve">第二节 2019-2022年我国医疗卫生事资源概况</w:t>
      </w:r>
    </w:p>
    <w:p>
      <w:pPr>
        <w:spacing w:after="150"/>
      </w:pPr>
      <w:r>
        <w:rPr/>
        <w:t xml:space="preserve">一、我国医院的诊疗及住院数量</w:t>
      </w:r>
    </w:p>
    <w:p>
      <w:pPr>
        <w:spacing w:after="150"/>
      </w:pPr>
      <w:r>
        <w:rPr/>
        <w:t xml:space="preserve">二、我国医院病床使用情况</w:t>
      </w:r>
    </w:p>
    <w:p>
      <w:pPr>
        <w:spacing w:after="150"/>
      </w:pPr>
      <w:r>
        <w:rPr/>
        <w:t xml:space="preserve">三、我国医院工作量情况</w:t>
      </w:r>
    </w:p>
    <w:p>
      <w:pPr>
        <w:spacing w:after="150"/>
      </w:pPr>
      <w:r>
        <w:rPr/>
        <w:t xml:space="preserve">四、我国医院收支情况</w:t>
      </w:r>
    </w:p>
    <w:p>
      <w:pPr>
        <w:spacing w:after="150"/>
      </w:pPr>
      <w:r>
        <w:rPr/>
        <w:t xml:space="preserve">五、我国医院住院病人前十位疾病构成</w:t>
      </w:r>
    </w:p>
    <w:p>
      <w:pPr>
        <w:spacing w:after="150"/>
      </w:pPr>
      <w:r>
        <w:rPr/>
        <w:t xml:space="preserve">第三节 2019-2022年中国医疗行业存在的问题</w:t>
      </w:r>
    </w:p>
    <w:p>
      <w:pPr>
        <w:spacing w:after="150"/>
      </w:pPr>
      <w:r>
        <w:rPr/>
        <w:t xml:space="preserve">一、我国医疗卫生行业发展的阻力</w:t>
      </w:r>
    </w:p>
    <w:p>
      <w:pPr>
        <w:spacing w:after="150"/>
      </w:pPr>
      <w:r>
        <w:rPr/>
        <w:t xml:space="preserve">二、医疗行业存在的历史问题</w:t>
      </w:r>
    </w:p>
    <w:p>
      <w:pPr>
        <w:spacing w:after="150"/>
      </w:pPr>
      <w:r>
        <w:rPr/>
        <w:t xml:space="preserve">三、医疗行业资产管理面临的难题</w:t>
      </w:r>
    </w:p>
    <w:p>
      <w:pPr>
        <w:spacing w:after="150"/>
      </w:pPr>
      <w:r>
        <w:rPr/>
        <w:t xml:space="preserve">第四节 2019-2022年中国医疗行业发展的对策</w:t>
      </w:r>
    </w:p>
    <w:p>
      <w:pPr>
        <w:spacing w:after="150"/>
      </w:pPr>
      <w:r>
        <w:rPr/>
        <w:t xml:space="preserve">一、医疗产业发展模式分析</w:t>
      </w:r>
    </w:p>
    <w:p>
      <w:pPr>
        <w:spacing w:after="150"/>
      </w:pPr>
      <w:r>
        <w:rPr/>
        <w:t xml:space="preserve">二、医疗行业市场化探索</w:t>
      </w:r>
    </w:p>
    <w:p>
      <w:pPr>
        <w:spacing w:after="150"/>
      </w:pPr>
      <w:r>
        <w:rPr/>
        <w:t xml:space="preserve">三、中国医疗市场政策</w:t>
      </w:r>
    </w:p>
    <w:p>
      <w:pPr>
        <w:spacing w:after="150"/>
      </w:pPr>
      <w:r>
        <w:rPr/>
        <w:t xml:space="preserve">四、医疗卫生行业发展建议</w:t>
      </w:r>
    </w:p>
    <w:p>
      <w:pPr>
        <w:spacing w:after="150"/>
      </w:pPr>
      <w:r>
        <w:rPr>
          <w:b w:val="1"/>
          <w:bCs w:val="1"/>
        </w:rPr>
        <w:t xml:space="preserve">第十章 2023-2028年中国数字医疗行业发展趋势预测分析</w:t>
      </w:r>
    </w:p>
    <w:p>
      <w:pPr>
        <w:spacing w:after="150"/>
      </w:pPr>
      <w:r>
        <w:rPr/>
        <w:t xml:space="preserve">第一节 2023-2028年中国医疗行业发展前景展望</w:t>
      </w:r>
    </w:p>
    <w:p>
      <w:pPr>
        <w:spacing w:after="150"/>
      </w:pPr>
      <w:r>
        <w:rPr/>
        <w:t xml:space="preserve">一、中国医疗市场化商业前景广阔</w:t>
      </w:r>
    </w:p>
    <w:p>
      <w:pPr>
        <w:spacing w:after="150"/>
      </w:pPr>
      <w:r>
        <w:rPr/>
        <w:t xml:space="preserve">二、医疗器械市场未来前景光明</w:t>
      </w:r>
    </w:p>
    <w:p>
      <w:pPr>
        <w:spacing w:after="150"/>
      </w:pPr>
      <w:r>
        <w:rPr/>
        <w:t xml:space="preserve">三、中国新型农村合作医疗发展前景美好</w:t>
      </w:r>
    </w:p>
    <w:p>
      <w:pPr>
        <w:spacing w:after="150"/>
      </w:pPr>
      <w:r>
        <w:rPr/>
        <w:t xml:space="preserve">第二节 2023-2028年中国数字医疗行业发展趋势分析</w:t>
      </w:r>
    </w:p>
    <w:p>
      <w:pPr>
        <w:spacing w:after="150"/>
      </w:pPr>
      <w:r>
        <w:rPr/>
        <w:t xml:space="preserve">第三节 2023-2028年中国数字医疗行业市场盈利预测分析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2023-2028年中国数字医疗行业投资机会与风险分析</w:t>
      </w:r>
    </w:p>
    <w:p>
      <w:pPr>
        <w:spacing w:after="150"/>
      </w:pPr>
      <w:r>
        <w:rPr/>
        <w:t xml:space="preserve">第一节 2023-2028年中国数字医疗行业投资环境分析</w:t>
      </w:r>
    </w:p>
    <w:p>
      <w:pPr>
        <w:spacing w:after="150"/>
      </w:pPr>
      <w:r>
        <w:rPr/>
        <w:t xml:space="preserve">第二节 2023-2028年中国数字医疗行业投资机会分析</w:t>
      </w:r>
    </w:p>
    <w:p>
      <w:pPr>
        <w:spacing w:after="150"/>
      </w:pPr>
      <w:r>
        <w:rPr/>
        <w:t xml:space="preserve">一、投资热点分析</w:t>
      </w:r>
    </w:p>
    <w:p>
      <w:pPr>
        <w:spacing w:after="150"/>
      </w:pPr>
      <w:r>
        <w:rPr/>
        <w:t xml:space="preserve">二、区域投资机会分析</w:t>
      </w:r>
    </w:p>
    <w:p>
      <w:pPr>
        <w:spacing w:after="150"/>
      </w:pPr>
      <w:r>
        <w:rPr/>
        <w:t xml:space="preserve">第三节 2023-2028年中国数字医疗行业投资风险分析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图表：2019-2022年中国数字医疗行业市场规模及增速</w:t>
      </w:r>
    </w:p>
    <w:p>
      <w:pPr>
        <w:spacing w:after="150"/>
      </w:pPr>
      <w:r>
        <w:rPr/>
        <w:t xml:space="preserve">图表：2019-2022年中国数字医疗行业重点企业市场份额</w:t>
      </w:r>
    </w:p>
    <w:p>
      <w:pPr>
        <w:spacing w:after="150"/>
      </w:pPr>
      <w:r>
        <w:rPr/>
        <w:t xml:space="preserve">图表：2022年中国数字医疗行业区域结构</w:t>
      </w:r>
    </w:p>
    <w:p>
      <w:pPr>
        <w:spacing w:after="150"/>
      </w:pPr>
      <w:r>
        <w:rPr/>
        <w:t xml:space="preserve">图表：2022年中国数字医疗行业渠道结构</w:t>
      </w:r>
    </w:p>
    <w:p>
      <w:pPr>
        <w:spacing w:after="150"/>
      </w:pPr>
      <w:r>
        <w:rPr/>
        <w:t xml:space="preserve">图表：2019-2022年中国数字医疗行业需求总量</w:t>
      </w:r>
    </w:p>
    <w:p>
      <w:pPr>
        <w:spacing w:after="150"/>
      </w:pPr>
      <w:r>
        <w:rPr/>
        <w:t xml:space="preserve">图表：2019-2022年中国数字医疗行业需求集中度</w:t>
      </w:r>
    </w:p>
    <w:p>
      <w:pPr>
        <w:spacing w:after="150"/>
      </w:pPr>
      <w:r>
        <w:rPr/>
        <w:t xml:space="preserve">图表：2019-2022年中国数字医疗行业需求增长速度</w:t>
      </w:r>
    </w:p>
    <w:p>
      <w:pPr>
        <w:spacing w:after="150"/>
      </w:pPr>
      <w:r>
        <w:rPr/>
        <w:t xml:space="preserve">图表：2019-2022年中国数字医疗行业市场饱和度</w:t>
      </w:r>
    </w:p>
    <w:p>
      <w:pPr>
        <w:spacing w:after="150"/>
      </w:pPr>
      <w:r>
        <w:rPr/>
        <w:t xml:space="preserve">图表：2019-2022年中国数字医疗行业供给总量</w:t>
      </w:r>
    </w:p>
    <w:p>
      <w:pPr>
        <w:spacing w:after="150"/>
      </w:pPr>
      <w:r>
        <w:rPr/>
        <w:t xml:space="preserve">图表：2019-2022年中国数字医疗行业供给增长速度</w:t>
      </w:r>
    </w:p>
    <w:p>
      <w:pPr>
        <w:spacing w:after="150"/>
      </w:pPr>
      <w:r>
        <w:rPr/>
        <w:t xml:space="preserve">图表：2019-2022年中国数字医疗行业供给集中度</w:t>
      </w:r>
    </w:p>
    <w:p>
      <w:pPr>
        <w:spacing w:after="150"/>
      </w:pPr>
      <w:r>
        <w:rPr/>
        <w:t xml:space="preserve">图表：2019-2022年中国数字医疗行业销售量</w:t>
      </w:r>
    </w:p>
    <w:p>
      <w:pPr>
        <w:spacing w:after="150"/>
      </w:pPr>
      <w:r>
        <w:rPr/>
        <w:t xml:space="preserve">图表：2019-2022年中国数字医疗行业库存量</w:t>
      </w:r>
    </w:p>
    <w:p>
      <w:pPr>
        <w:spacing w:after="150"/>
      </w:pPr>
      <w:r>
        <w:rPr/>
        <w:t xml:space="preserve">图表：2022年中国数字医疗行业企业区域分布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本文地址：https://www.51baogao.cn/baogao/20230113/312380.shtml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中国数字医疗行业市场发展分析及发展趋势与投资机会研究报告(2023-2028版)</dc:title>
  <dc:description>中国数字医疗行业市场发展分析及发展趋势与投资机会研究报告(2023-2028版)</dc:description>
  <dc:subject>中国数字医疗行业市场发展分析及发展趋势与投资机会研究报告(2023-2028版)</dc:subject>
  <cp:keywords>研究报告</cp:keywords>
  <cp:category>研究报告</cp:category>
  <cp:lastModifiedBy>北京中道泰和信息咨询有限公司</cp:lastModifiedBy>
  <dcterms:created xsi:type="dcterms:W3CDTF">2023-01-13T12:25:05+08:00</dcterms:created>
  <dcterms:modified xsi:type="dcterms:W3CDTF">2023-01-13T12:25:05+08:00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