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中国网络安全行业市场发展分析及发展趋势与投资风险研究报告(2023-2028版)</w:t>
      </w:r>
    </w:p>
    <w:p>
      <w:pPr>
        <w:spacing w:after="150"/>
      </w:pPr>
      <w:r>
        <w:rPr>
          <w:b w:val="1"/>
          <w:bCs w:val="1"/>
        </w:rPr>
        <w:t xml:space="preserve">报告简介</w:t>
      </w:r>
    </w:p>
    <w:p>
      <w:pPr>
        <w:spacing w:after="150"/>
      </w:pPr>
      <w:r>
        <w:rPr/>
        <w:t xml:space="preserve">近年来，随着我国信息化程度的不断提高，国内网络安全市场规模呈现快速增长的态势，国内提供网络安全产品的企业数量众多，模式尚不统一，市场竞争激烈，网络安全行业集中度较低。尽管行业格局相对分散，但行业集中度保持提升的态势。随着网络信息技术的升级，针对日趋复杂的网络环境和实际需求，网络安全技术正朝着更复杂化、多元化、个性化、智能化的方向发展，且技术迭代时间愈发缩短，对网络安全企业的产品研发提出了更高的要求。网络安全主要市场的份额开始向具有一定技术实力和品牌知名度的厂商汇聚，市场集中度正逐步提高。</w:t>
      </w:r>
    </w:p>
    <w:p>
      <w:pPr>
        <w:spacing w:after="150"/>
      </w:pPr>
      <w:r>
        <w:rPr/>
        <w:t xml:space="preserve">伴随着网络空间安全形势的复杂化，网络武器、网络间谍、网络水军、网络犯罪、网络政治动员等新威胁相继产生，网络空间所面临安全问题的范围由传统领域拓展至政治、经济、文化、社会、国防等诸多领域，并呈现综合性和全球性的新特点。同时，网络安全主管部门不断加大安全检查与实网攻防演练的力度，使得关键信息基础设施的运营者及全社会对网络安全的重视与投入快速提升，政府部门和大中型企业需要能够保障IT基础设施、应用与数据、业务与管理的综合性安全防护体系，以及具备全国性的服务支持与应急响应能力，所以具有丰富产品线和规模化服务能力的综合性安全厂商竞争力将日益增强。</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安全市场进行了分析研究。报告在总结中国网络安全发展历程的基础上，结合新时期的各方面因素，对中国网络安全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w:t>
      </w:r>
    </w:p>
    <w:p>
      <w:pPr>
        <w:spacing w:after="150"/>
      </w:pPr>
      <w:r>
        <w:rPr/>
        <w:t xml:space="preserve">第一节 网络安全定义</w:t>
      </w:r>
    </w:p>
    <w:p>
      <w:pPr>
        <w:spacing w:after="150"/>
      </w:pPr>
      <w:r>
        <w:rPr/>
        <w:t xml:space="preserve">第二节 网络安全分类情况</w:t>
      </w:r>
    </w:p>
    <w:p>
      <w:pPr>
        <w:spacing w:after="150"/>
      </w:pPr>
      <w:r>
        <w:rPr/>
        <w:t xml:space="preserve">第三节 网络安全产业链分析</w:t>
      </w:r>
    </w:p>
    <w:p>
      <w:pPr>
        <w:spacing w:after="150"/>
      </w:pPr>
      <w:r>
        <w:rPr/>
        <w:t xml:space="preserve">一、产业链模型介绍</w:t>
      </w:r>
    </w:p>
    <w:p>
      <w:pPr>
        <w:spacing w:after="150"/>
      </w:pPr>
      <w:r>
        <w:rPr/>
        <w:t xml:space="preserve">二、网络安全产业链模型分析</w:t>
      </w:r>
    </w:p>
    <w:p>
      <w:pPr>
        <w:spacing w:after="150"/>
      </w:pPr>
      <w:r>
        <w:rPr>
          <w:b w:val="1"/>
          <w:bCs w:val="1"/>
        </w:rPr>
        <w:t xml:space="preserve">第二章 2019-2022年中国网络安全行业发展环境分析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2019-2022年中国网络安全行业发展政策环境分析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2019-2022年中国网络安全行业发展社会环境分析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2019-2022年中国网络安全行业总体发展状况</w:t>
      </w:r>
    </w:p>
    <w:p>
      <w:pPr>
        <w:spacing w:after="150"/>
      </w:pPr>
      <w:r>
        <w:rPr/>
        <w:t xml:space="preserve">第一节 中国网络安全行业规模情况分析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网络安全行业发展现状分析</w:t>
      </w:r>
    </w:p>
    <w:p>
      <w:pPr>
        <w:spacing w:after="150"/>
      </w:pPr>
      <w:r>
        <w:rPr/>
        <w:t xml:space="preserve">第一节 网络安全行业发展分析</w:t>
      </w:r>
    </w:p>
    <w:p>
      <w:pPr>
        <w:spacing w:after="150"/>
      </w:pPr>
      <w:r>
        <w:rPr/>
        <w:t xml:space="preserve">一、网络安全行业发展现状</w:t>
      </w:r>
    </w:p>
    <w:p>
      <w:pPr>
        <w:spacing w:after="150"/>
      </w:pPr>
      <w:r>
        <w:rPr/>
        <w:t xml:space="preserve">二、网络安全行业发展预测</w:t>
      </w:r>
    </w:p>
    <w:p>
      <w:pPr>
        <w:spacing w:after="150"/>
      </w:pPr>
      <w:r>
        <w:rPr/>
        <w:t xml:space="preserve">第二节 中国网络安全行业发展分析</w:t>
      </w:r>
    </w:p>
    <w:p>
      <w:pPr>
        <w:spacing w:after="150"/>
      </w:pPr>
      <w:r>
        <w:rPr/>
        <w:t xml:space="preserve">一、2019-2022年中国网络安全行业发展态势分析</w:t>
      </w:r>
    </w:p>
    <w:p>
      <w:pPr>
        <w:spacing w:after="150"/>
      </w:pPr>
      <w:r>
        <w:rPr/>
        <w:t xml:space="preserve">二、2019-2022年中国网络安全行业发展特点分析</w:t>
      </w:r>
    </w:p>
    <w:p>
      <w:pPr>
        <w:spacing w:after="150"/>
      </w:pPr>
      <w:r>
        <w:rPr/>
        <w:t xml:space="preserve">三、2019-2022年中国网络安全行业市场供需分析</w:t>
      </w:r>
    </w:p>
    <w:p>
      <w:pPr>
        <w:spacing w:after="150"/>
      </w:pPr>
      <w:r>
        <w:rPr/>
        <w:t xml:space="preserve">第三节 中国网络安全产业特征与行业重要性</w:t>
      </w:r>
    </w:p>
    <w:p>
      <w:pPr>
        <w:spacing w:after="150"/>
      </w:pPr>
      <w:r>
        <w:rPr/>
        <w:t xml:space="preserve">第四节 网络安全行业特性分析</w:t>
      </w:r>
    </w:p>
    <w:p>
      <w:pPr>
        <w:spacing w:after="150"/>
      </w:pPr>
      <w:r>
        <w:rPr/>
        <w:t xml:space="preserve">第五节 对中国网络安全市场的分析及思考</w:t>
      </w:r>
    </w:p>
    <w:p>
      <w:pPr>
        <w:spacing w:after="150"/>
      </w:pPr>
      <w:r>
        <w:rPr/>
        <w:t xml:space="preserve">一、网络安全市场特点</w:t>
      </w:r>
    </w:p>
    <w:p>
      <w:pPr>
        <w:spacing w:after="150"/>
      </w:pPr>
      <w:r>
        <w:rPr/>
        <w:t xml:space="preserve">二、网络安全市场分析</w:t>
      </w:r>
    </w:p>
    <w:p>
      <w:pPr>
        <w:spacing w:after="150"/>
      </w:pPr>
      <w:r>
        <w:rPr/>
        <w:t xml:space="preserve">三、网络安全市场变化的方向</w:t>
      </w:r>
    </w:p>
    <w:p>
      <w:pPr>
        <w:spacing w:after="150"/>
      </w:pPr>
      <w:r>
        <w:rPr/>
        <w:t xml:space="preserve">四、中国网络安全行业发展的新思路</w:t>
      </w:r>
    </w:p>
    <w:p>
      <w:pPr>
        <w:spacing w:after="150"/>
      </w:pPr>
      <w:r>
        <w:rPr/>
        <w:t xml:space="preserve">五、对中国网络安全行业发展的思考</w:t>
      </w:r>
    </w:p>
    <w:p>
      <w:pPr>
        <w:spacing w:after="150"/>
      </w:pPr>
      <w:r>
        <w:rPr>
          <w:b w:val="1"/>
          <w:bCs w:val="1"/>
        </w:rPr>
        <w:t xml:space="preserve">第五章 中国网络安全市场规模分析</w:t>
      </w:r>
    </w:p>
    <w:p>
      <w:pPr>
        <w:spacing w:after="150"/>
      </w:pPr>
      <w:r>
        <w:rPr/>
        <w:t xml:space="preserve">第一节 2019-2022年中国网络安全市场规模分析</w:t>
      </w:r>
    </w:p>
    <w:p>
      <w:pPr>
        <w:spacing w:after="150"/>
      </w:pPr>
      <w:r>
        <w:rPr/>
        <w:t xml:space="preserve">第二节 2019-2022年中国网络安全区域市场规模分析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第三节 2023-2028年中国网络安全市场规模预测</w:t>
      </w:r>
    </w:p>
    <w:p>
      <w:pPr>
        <w:spacing w:after="150"/>
      </w:pPr>
      <w:r>
        <w:rPr>
          <w:b w:val="1"/>
          <w:bCs w:val="1"/>
        </w:rPr>
        <w:t xml:space="preserve">第六章 网络安全行业竞争力优势分析</w:t>
      </w:r>
    </w:p>
    <w:p>
      <w:pPr>
        <w:spacing w:after="150"/>
      </w:pPr>
      <w:r>
        <w:rPr/>
        <w:t xml:space="preserve">第一节 整体对网络安全竞争力评价</w:t>
      </w:r>
    </w:p>
    <w:p>
      <w:pPr>
        <w:spacing w:after="150"/>
      </w:pPr>
      <w:r>
        <w:rPr/>
        <w:t xml:space="preserve">第二节 网络安全行业竞争力评价结果分析</w:t>
      </w:r>
    </w:p>
    <w:p>
      <w:pPr>
        <w:spacing w:after="150"/>
      </w:pPr>
      <w:r>
        <w:rPr/>
        <w:t xml:space="preserve">第三节 竞争优势评价及构建建议</w:t>
      </w:r>
    </w:p>
    <w:p>
      <w:pPr>
        <w:spacing w:after="150"/>
      </w:pPr>
      <w:r>
        <w:rPr>
          <w:b w:val="1"/>
          <w:bCs w:val="1"/>
        </w:rPr>
        <w:t xml:space="preserve">第七章 网络安全行业市场竞争策略分析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第八章 网络安全行业重点企业竞争分析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成都卫士通信息产业股份有限公司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网神信息技术(北京)股份有限公司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北京北信源软件股份有限公司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任子行网络技术股份有限公司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杭州安恒信息技术股份有限公司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蓝盾信息安全技术股份有限公司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北京奇虎360科技有限公司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北京信安世纪科技股份有限公司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第九章 网络安全行业投资与发展前景分析</w:t>
      </w:r>
    </w:p>
    <w:p>
      <w:pPr>
        <w:spacing w:after="150"/>
      </w:pPr>
      <w:r>
        <w:rPr/>
        <w:t xml:space="preserve">第一节 网络安全行业投资机会分析</w:t>
      </w:r>
    </w:p>
    <w:p>
      <w:pPr>
        <w:spacing w:after="150"/>
      </w:pPr>
      <w:r>
        <w:rPr/>
        <w:t xml:space="preserve">一、网络安全投资项目分析</w:t>
      </w:r>
    </w:p>
    <w:p>
      <w:pPr>
        <w:spacing w:after="150"/>
      </w:pPr>
      <w:r>
        <w:rPr/>
        <w:t xml:space="preserve">二、可以投资的网络安全模式</w:t>
      </w:r>
    </w:p>
    <w:p>
      <w:pPr>
        <w:spacing w:after="150"/>
      </w:pPr>
      <w:r>
        <w:rPr/>
        <w:t xml:space="preserve">三、2023年网络安全投资机会</w:t>
      </w:r>
    </w:p>
    <w:p>
      <w:pPr>
        <w:spacing w:after="150"/>
      </w:pPr>
      <w:r>
        <w:rPr/>
        <w:t xml:space="preserve">第二节 2023-2028年中国网络安全行业发展预测分析</w:t>
      </w:r>
    </w:p>
    <w:p>
      <w:pPr>
        <w:spacing w:after="150"/>
      </w:pPr>
      <w:r>
        <w:rPr/>
        <w:t xml:space="preserve">一、未来网络安全发展分析</w:t>
      </w:r>
    </w:p>
    <w:p>
      <w:pPr>
        <w:spacing w:after="150"/>
      </w:pPr>
      <w:r>
        <w:rPr/>
        <w:t xml:space="preserve">二、未来网络安全行业技术开发方向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网络安全产业用户度分析</w:t>
      </w:r>
    </w:p>
    <w:p>
      <w:pPr>
        <w:spacing w:after="150"/>
      </w:pPr>
      <w:r>
        <w:rPr/>
        <w:t xml:space="preserve">第一节 网络安全产业用户认知程度</w:t>
      </w:r>
    </w:p>
    <w:p>
      <w:pPr>
        <w:spacing w:after="150"/>
      </w:pPr>
      <w:r>
        <w:rPr/>
        <w:t xml:space="preserve">第二节 网络安全产业用户关注因素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2023-2028年网络安全行业发展趋势及投资风险分析</w:t>
      </w:r>
    </w:p>
    <w:p>
      <w:pPr>
        <w:spacing w:after="150"/>
      </w:pPr>
      <w:r>
        <w:rPr/>
        <w:t xml:space="preserve">第一节 当前网络安全存在的问题</w:t>
      </w:r>
    </w:p>
    <w:p>
      <w:pPr>
        <w:spacing w:after="150"/>
      </w:pPr>
      <w:r>
        <w:rPr/>
        <w:t xml:space="preserve">第二节 网络安全未来发展预测分析</w:t>
      </w:r>
    </w:p>
    <w:p>
      <w:pPr>
        <w:spacing w:after="150"/>
      </w:pPr>
      <w:r>
        <w:rPr/>
        <w:t xml:space="preserve">一、中国网络安全发展方向分析</w:t>
      </w:r>
    </w:p>
    <w:p>
      <w:pPr>
        <w:spacing w:after="150"/>
      </w:pPr>
      <w:r>
        <w:rPr/>
        <w:t xml:space="preserve">二、2023-2028年中国网络安全行业发展规模预测</w:t>
      </w:r>
    </w:p>
    <w:p>
      <w:pPr>
        <w:spacing w:after="150"/>
      </w:pPr>
      <w:r>
        <w:rPr/>
        <w:t xml:space="preserve">三、2023-2028年中国网络安全行业发展趋势预测</w:t>
      </w:r>
    </w:p>
    <w:p>
      <w:pPr>
        <w:spacing w:after="150"/>
      </w:pPr>
      <w:r>
        <w:rPr/>
        <w:t xml:space="preserve">第三节 2023-2028年中国网络安全行业投资风险分析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二、网络安全行业发展模式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图表：2019-2022年网络安全行业竞争力分析</w:t>
      </w:r>
    </w:p>
    <w:p>
      <w:pPr>
        <w:spacing w:after="150"/>
      </w:pPr>
      <w:r>
        <w:rPr/>
        <w:t xml:space="preserve">图表：2019-2022年全球网络安全行业市场规模</w:t>
      </w:r>
    </w:p>
    <w:p>
      <w:pPr>
        <w:spacing w:after="150"/>
      </w:pPr>
      <w:r>
        <w:rPr/>
        <w:t xml:space="preserve">图表：2019-2022年中国网络安全行业市场规模</w:t>
      </w:r>
    </w:p>
    <w:p>
      <w:pPr>
        <w:spacing w:after="150"/>
      </w:pPr>
      <w:r>
        <w:rPr/>
        <w:t xml:space="preserve">图表：2023-2028年中国网络安全行业市场规模预测</w:t>
      </w:r>
    </w:p>
    <w:p>
      <w:pPr>
        <w:spacing w:after="150"/>
      </w:pPr>
      <w:r>
        <w:rPr/>
        <w:t xml:space="preserve">图表：2023-2028年中国网络安全行业资产规模预测</w:t>
      </w:r>
    </w:p>
    <w:p>
      <w:pPr>
        <w:spacing w:after="150"/>
      </w:pPr>
      <w:r>
        <w:rPr/>
        <w:t xml:space="preserve">图表：2023-2028年中国网络安全行业利润合计预测</w:t>
      </w:r>
    </w:p>
    <w:p>
      <w:pPr>
        <w:spacing w:after="150"/>
      </w:pPr>
      <w:r>
        <w:rPr/>
        <w:t xml:space="preserve">图表：2023-2028年中国网络安全行业盈利能力预测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中国网络安全行业市场发展分析及发展趋势与投资风险研究报告(2023-2028版)</dc:title>
  <dc:description>中国网络安全行业市场发展分析及发展趋势与投资风险研究报告(2023-2028版)</dc:description>
  <dc:subject>中国网络安全行业市场发展分析及发展趋势与投资风险研究报告(2023-2028版)</dc:subject>
  <cp:keywords>研究报告</cp:keywords>
  <cp:category>研究报告</cp:category>
  <cp:lastModifiedBy>北京中道泰和信息咨询有限公司</cp:lastModifiedBy>
  <dcterms:created xsi:type="dcterms:W3CDTF">2023-01-13T12:30:33+08:00</dcterms:created>
  <dcterms:modified xsi:type="dcterms:W3CDTF">2023-01-13T12:30:33+08:00</dcterms:modified>
</cp:coreProperties>
</file>

<file path=docProps/custom.xml><?xml version="1.0" encoding="utf-8"?>
<Properties xmlns="http://schemas.openxmlformats.org/officeDocument/2006/custom-properties" xmlns:vt="http://schemas.openxmlformats.org/officeDocument/2006/docPropsVTypes"/>
</file>