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中国碳中和产业市场发展分析及投资机会研究报告(2026-2031版)</w:t>
      </w:r>
    </w:p>
    <w:p>
      <w:pPr>
        <w:spacing w:after="150"/>
      </w:pPr>
      <w:r>
        <w:rPr>
          <w:b w:val="1"/>
          <w:bCs w:val="1"/>
        </w:rPr>
        <w:t xml:space="preserve">报告简介</w:t>
      </w:r>
    </w:p>
    <w:p>
      <w:pPr>
        <w:spacing w:after="150"/>
      </w:pPr>
      <w:r>
        <w:rPr/>
        <w:t xml:space="preserve">2021年10月碳达峰、碳中和“1+N”政策体系顶层设计出炉，其中《中共中央国务院关于完整准确全面贯彻新发展理念做好碳达峰碳中和工作的意见》是“1”，在碳达峰碳中和政策体系中发挥统领作用，《2030年前碳达峰行动方案》是“N”，提出了明确的总体定量目标，并提出了“碳达峰十大行动”，主要涉及能源低碳化、节能和产业结构调整，这些将成为未来我国推进双碳政策的着力点。</w:t>
      </w:r>
    </w:p>
    <w:p>
      <w:pPr>
        <w:spacing w:after="150"/>
      </w:pPr>
      <w:r>
        <w:rPr/>
        <w:t xml:space="preserve">碳中和产业将呈现持续高增长高景气，其中，新能源(光伏、风电、氢能、核能)、储能、特高压、新能源汽车、自动驾驶、装配式建筑等产业，均有望在“十四五”期间呈现高速增长。预计未来碳中和产业将持续受到政策的支持，各细分方向都具备较大增长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碳中和产业的发展状况、相关产业、细分方向、新技术等进行了分析，并重点分析了我国碳中和产业发展状况和特点，以及中国碳中和产业将面临的挑战、企业的发展策略等。报告还对全球碳中和行业发展态势作了详细分析，并对碳中和产业行业进行了趋向研判，是经营企业，科研、投资机构等单位准确了解目前碳中和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碳中和产业投资环境分析</w:t>
      </w:r>
    </w:p>
    <w:p>
      <w:pPr>
        <w:spacing w:before="75" w:after="0"/>
      </w:pPr>
      <w:r>
        <w:rPr/>
        <w:t xml:space="preserve">第一节 碳中和产业界定</w:t>
      </w:r>
    </w:p>
    <w:p>
      <w:pPr>
        <w:spacing w:before="75" w:after="0"/>
      </w:pPr>
      <w:r>
        <w:rPr/>
        <w:t xml:space="preserve">一、碳达峰的概念</w:t>
      </w:r>
    </w:p>
    <w:p>
      <w:pPr>
        <w:spacing w:before="75" w:after="0"/>
      </w:pPr>
      <w:r>
        <w:rPr/>
        <w:t xml:space="preserve">二、碳中和的概念</w:t>
      </w:r>
    </w:p>
    <w:p>
      <w:pPr>
        <w:spacing w:before="75" w:after="0"/>
      </w:pPr>
      <w:r>
        <w:rPr/>
        <w:t xml:space="preserve">三、碳达峰和碳中和的关系</w:t>
      </w:r>
    </w:p>
    <w:p>
      <w:pPr>
        <w:spacing w:before="75" w:after="0"/>
      </w:pPr>
      <w:r>
        <w:rPr/>
        <w:t xml:space="preserve">第二节 中国碳中和产业政策环境分析</w:t>
      </w:r>
    </w:p>
    <w:p>
      <w:pPr>
        <w:spacing w:before="75" w:after="0"/>
      </w:pPr>
      <w:r>
        <w:rPr/>
        <w:t xml:space="preserve">一、国家层面“双碳”政策汇总</w:t>
      </w:r>
    </w:p>
    <w:p>
      <w:pPr>
        <w:spacing w:before="75" w:after="0"/>
      </w:pPr>
      <w:r>
        <w:rPr/>
        <w:t xml:space="preserve">二、地方层面“双碳”政策汇总</w:t>
      </w:r>
    </w:p>
    <w:p>
      <w:pPr>
        <w:spacing w:before="75" w:after="0"/>
      </w:pPr>
      <w:r>
        <w:rPr/>
        <w:t xml:space="preserve">三、碳中和目标</w:t>
      </w:r>
    </w:p>
    <w:p>
      <w:pPr>
        <w:spacing w:before="75" w:after="0"/>
      </w:pPr>
      <w:r>
        <w:rPr/>
        <w:t xml:space="preserve">四、政策环境对各产业的投资影响分析</w:t>
      </w:r>
    </w:p>
    <w:p>
      <w:pPr>
        <w:spacing w:before="75" w:after="0"/>
      </w:pPr>
      <w:r>
        <w:rPr/>
        <w:t xml:space="preserve">第三节 国内宏观经济环境分析</w:t>
      </w:r>
    </w:p>
    <w:p>
      <w:pPr>
        <w:spacing w:before="75" w:after="0"/>
      </w:pPr>
      <w:r>
        <w:rPr/>
        <w:t xml:space="preserve">一、国民经济运行情况</w:t>
      </w:r>
    </w:p>
    <w:p>
      <w:pPr>
        <w:spacing w:before="75" w:after="0"/>
      </w:pPr>
      <w:r>
        <w:rPr/>
        <w:t xml:space="preserve">二、“十四五”宏观经济展望</w:t>
      </w:r>
    </w:p>
    <w:p>
      <w:pPr>
        <w:spacing w:before="75" w:after="0"/>
      </w:pPr>
      <w:r>
        <w:rPr/>
        <w:t xml:space="preserve">三、经济环境对碳中和各产业的影响</w:t>
      </w:r>
    </w:p>
    <w:p>
      <w:pPr>
        <w:spacing w:before="75" w:after="0"/>
      </w:pPr>
      <w:r>
        <w:rPr/>
        <w:t xml:space="preserve">第四节 碳中和技术分析</w:t>
      </w:r>
    </w:p>
    <w:p>
      <w:pPr>
        <w:spacing w:before="75" w:after="0"/>
      </w:pPr>
      <w:r>
        <w:rPr/>
        <w:t xml:space="preserve">一、零碳技术</w:t>
      </w:r>
    </w:p>
    <w:p>
      <w:pPr>
        <w:spacing w:before="75" w:after="0"/>
      </w:pPr>
      <w:r>
        <w:rPr/>
        <w:t xml:space="preserve">二、减碳技术</w:t>
      </w:r>
    </w:p>
    <w:p>
      <w:pPr>
        <w:spacing w:before="75" w:after="0"/>
      </w:pPr>
      <w:r>
        <w:rPr/>
        <w:t xml:space="preserve">三、负碳技术</w:t>
      </w:r>
    </w:p>
    <w:p>
      <w:pPr>
        <w:spacing w:before="75" w:after="0"/>
      </w:pPr>
      <w:r>
        <w:rPr>
          <w:b w:val="1"/>
          <w:bCs w:val="1"/>
        </w:rPr>
        <w:t xml:space="preserve">第二章 全球碳中和产业发展分析</w:t>
      </w:r>
    </w:p>
    <w:p>
      <w:pPr>
        <w:spacing w:before="75" w:after="0"/>
      </w:pPr>
      <w:r>
        <w:rPr/>
        <w:t xml:space="preserve">第一节 全球碳中和政策/目标</w:t>
      </w:r>
    </w:p>
    <w:p>
      <w:pPr>
        <w:spacing w:before="75" w:after="0"/>
      </w:pPr>
      <w:r>
        <w:rPr/>
        <w:t xml:space="preserve">一、各国加速推进碳减排进程</w:t>
      </w:r>
    </w:p>
    <w:p>
      <w:pPr>
        <w:spacing w:before="75" w:after="0"/>
      </w:pPr>
      <w:r>
        <w:rPr/>
        <w:t xml:space="preserve">二、全球主要国家“双碳”政策</w:t>
      </w:r>
    </w:p>
    <w:p>
      <w:pPr>
        <w:spacing w:before="75" w:after="0"/>
      </w:pPr>
      <w:r>
        <w:rPr/>
        <w:t xml:space="preserve">三、全球主要国家碳达峰碳中和时间</w:t>
      </w:r>
    </w:p>
    <w:p>
      <w:pPr>
        <w:spacing w:before="75" w:after="0"/>
      </w:pPr>
      <w:r>
        <w:rPr/>
        <w:t xml:space="preserve">第二节 全球碳排放市场现状</w:t>
      </w:r>
    </w:p>
    <w:p>
      <w:pPr>
        <w:spacing w:before="75" w:after="0"/>
      </w:pPr>
      <w:r>
        <w:rPr/>
        <w:t xml:space="preserve">一、2021-2026年全球碳排放规模</w:t>
      </w:r>
    </w:p>
    <w:p>
      <w:pPr>
        <w:spacing w:before="75" w:after="0"/>
      </w:pPr>
      <w:r>
        <w:rPr/>
        <w:t xml:space="preserve">二、全球碳排放区域分布</w:t>
      </w:r>
    </w:p>
    <w:p>
      <w:pPr>
        <w:spacing w:before="75" w:after="0"/>
      </w:pPr>
      <w:r>
        <w:rPr/>
        <w:t xml:space="preserve">三、全球碳排放主要来源</w:t>
      </w:r>
    </w:p>
    <w:p>
      <w:pPr>
        <w:spacing w:before="75" w:after="0"/>
      </w:pPr>
      <w:r>
        <w:rPr/>
        <w:t xml:space="preserve">第三节 全球碳交易市场</w:t>
      </w:r>
    </w:p>
    <w:p>
      <w:pPr>
        <w:spacing w:before="75" w:after="0"/>
      </w:pPr>
      <w:r>
        <w:rPr/>
        <w:t xml:space="preserve">一、碳排放交易体系构建</w:t>
      </w:r>
    </w:p>
    <w:p>
      <w:pPr>
        <w:spacing w:before="75" w:after="0"/>
      </w:pPr>
      <w:r>
        <w:rPr/>
        <w:t xml:space="preserve">二、分配配额</w:t>
      </w:r>
    </w:p>
    <w:p>
      <w:pPr>
        <w:spacing w:before="75" w:after="0"/>
      </w:pPr>
      <w:r>
        <w:rPr/>
        <w:t xml:space="preserve">三、2021-2026年全球碳交易量</w:t>
      </w:r>
    </w:p>
    <w:p>
      <w:pPr>
        <w:spacing w:before="75" w:after="0"/>
      </w:pPr>
      <w:r>
        <w:rPr/>
        <w:t xml:space="preserve">四、2021-2026年全球碳交易价值</w:t>
      </w:r>
    </w:p>
    <w:p>
      <w:pPr>
        <w:spacing w:before="75" w:after="0"/>
      </w:pPr>
      <w:r>
        <w:rPr/>
        <w:t xml:space="preserve">第四节 欧盟碳交易市场</w:t>
      </w:r>
    </w:p>
    <w:p>
      <w:pPr>
        <w:spacing w:before="75" w:after="0"/>
      </w:pPr>
      <w:r>
        <w:rPr/>
        <w:t xml:space="preserve">一、总体框架</w:t>
      </w:r>
    </w:p>
    <w:p>
      <w:pPr>
        <w:spacing w:before="75" w:after="0"/>
      </w:pPr>
      <w:r>
        <w:rPr/>
        <w:t xml:space="preserve">二、欧盟碳交易所</w:t>
      </w:r>
    </w:p>
    <w:p>
      <w:pPr>
        <w:spacing w:before="75" w:after="0"/>
      </w:pPr>
      <w:r>
        <w:rPr/>
        <w:t xml:space="preserve">三、欧盟碳边境税</w:t>
      </w:r>
    </w:p>
    <w:p>
      <w:pPr>
        <w:spacing w:before="75" w:after="0"/>
      </w:pPr>
      <w:r>
        <w:rPr/>
        <w:t xml:space="preserve">四、欧盟碳税</w:t>
      </w:r>
    </w:p>
    <w:p>
      <w:pPr>
        <w:spacing w:before="75" w:after="0"/>
      </w:pPr>
      <w:r>
        <w:rPr/>
        <w:t xml:space="preserve">第五节 其他国家碳交易市场</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b w:val="1"/>
          <w:bCs w:val="1"/>
        </w:rPr>
        <w:t xml:space="preserve">第三章 中国碳中和产业发展情况分析</w:t>
      </w:r>
    </w:p>
    <w:p>
      <w:pPr>
        <w:spacing w:before="75" w:after="0"/>
      </w:pPr>
      <w:r>
        <w:rPr/>
        <w:t xml:space="preserve">第一节 中国碳中和产业概述</w:t>
      </w:r>
    </w:p>
    <w:p>
      <w:pPr>
        <w:spacing w:before="75" w:after="0"/>
      </w:pPr>
      <w:r>
        <w:rPr/>
        <w:t xml:space="preserve">一、碳中和产业发展背景</w:t>
      </w:r>
    </w:p>
    <w:p>
      <w:pPr>
        <w:spacing w:before="75" w:after="0"/>
      </w:pPr>
      <w:r>
        <w:rPr/>
        <w:t xml:space="preserve">二、碳排放来源</w:t>
      </w:r>
    </w:p>
    <w:p>
      <w:pPr>
        <w:spacing w:before="75" w:after="0"/>
      </w:pPr>
      <w:r>
        <w:rPr/>
        <w:t xml:space="preserve">三、国家、省、企业碳排放计算方法</w:t>
      </w:r>
    </w:p>
    <w:p>
      <w:pPr>
        <w:spacing w:before="75" w:after="0"/>
      </w:pPr>
      <w:r>
        <w:rPr/>
        <w:t xml:space="preserve">第二节 碳排放市场分析</w:t>
      </w:r>
    </w:p>
    <w:p>
      <w:pPr>
        <w:spacing w:before="75" w:after="0"/>
      </w:pPr>
      <w:r>
        <w:rPr/>
        <w:t xml:space="preserve">一、我国能源市场消费现状</w:t>
      </w:r>
    </w:p>
    <w:p>
      <w:pPr>
        <w:spacing w:before="75" w:after="0"/>
      </w:pPr>
      <w:r>
        <w:rPr/>
        <w:t xml:space="preserve">二、2021-2026年我国能源消费结构</w:t>
      </w:r>
    </w:p>
    <w:p>
      <w:pPr>
        <w:spacing w:before="75" w:after="0"/>
      </w:pPr>
      <w:r>
        <w:rPr/>
        <w:t xml:space="preserve">三、碳排放能源结构</w:t>
      </w:r>
    </w:p>
    <w:p>
      <w:pPr>
        <w:spacing w:before="75" w:after="0"/>
      </w:pPr>
      <w:r>
        <w:rPr/>
        <w:t xml:space="preserve">四、2021-2026年我国碳排放量</w:t>
      </w:r>
    </w:p>
    <w:p>
      <w:pPr>
        <w:spacing w:before="75" w:after="0"/>
      </w:pPr>
      <w:r>
        <w:rPr/>
        <w:t xml:space="preserve">五、碳排放行业结构</w:t>
      </w:r>
    </w:p>
    <w:p>
      <w:pPr>
        <w:spacing w:before="75" w:after="0"/>
      </w:pPr>
      <w:r>
        <w:rPr/>
        <w:t xml:space="preserve">第三节 主要高耗能企业“双碳”目标</w:t>
      </w:r>
    </w:p>
    <w:p>
      <w:pPr>
        <w:spacing w:before="75" w:after="0"/>
      </w:pPr>
      <w:r>
        <w:rPr/>
        <w:t xml:space="preserve">第四节 实现“双碳”目标的路径</w:t>
      </w:r>
    </w:p>
    <w:p>
      <w:pPr>
        <w:spacing w:before="75" w:after="0"/>
      </w:pPr>
      <w:r>
        <w:rPr/>
        <w:t xml:space="preserve">一、重点领域部门能源转型</w:t>
      </w:r>
    </w:p>
    <w:p>
      <w:pPr>
        <w:spacing w:before="75" w:after="0"/>
      </w:pPr>
      <w:r>
        <w:rPr/>
        <w:t xml:space="preserve">二、推动碳捕获技术发展</w:t>
      </w:r>
    </w:p>
    <w:p>
      <w:pPr>
        <w:spacing w:before="75" w:after="0"/>
      </w:pPr>
      <w:r>
        <w:rPr/>
        <w:t xml:space="preserve">三、完善碳交易市场</w:t>
      </w:r>
    </w:p>
    <w:p>
      <w:pPr>
        <w:spacing w:before="75" w:after="0"/>
      </w:pPr>
      <w:r>
        <w:rPr/>
        <w:t xml:space="preserve">四、发展绿色金融市场</w:t>
      </w:r>
    </w:p>
    <w:p>
      <w:pPr>
        <w:spacing w:before="75" w:after="0"/>
      </w:pPr>
      <w:r>
        <w:rPr>
          <w:b w:val="1"/>
          <w:bCs w:val="1"/>
        </w:rPr>
        <w:t xml:space="preserve">第四章 碳交易市场发展现状</w:t>
      </w:r>
    </w:p>
    <w:p>
      <w:pPr>
        <w:spacing w:before="75" w:after="0"/>
      </w:pPr>
      <w:r>
        <w:rPr/>
        <w:t xml:space="preserve">第一节 碳交易市场概况</w:t>
      </w:r>
    </w:p>
    <w:p>
      <w:pPr>
        <w:spacing w:before="75" w:after="0"/>
      </w:pPr>
      <w:r>
        <w:rPr/>
        <w:t xml:space="preserve">一、碳交易相关政策</w:t>
      </w:r>
    </w:p>
    <w:p>
      <w:pPr>
        <w:spacing w:before="75" w:after="0"/>
      </w:pPr>
      <w:r>
        <w:rPr/>
        <w:t xml:space="preserve">二、我国碳交易发展历程</w:t>
      </w:r>
    </w:p>
    <w:p>
      <w:pPr>
        <w:spacing w:before="75" w:after="0"/>
      </w:pPr>
      <w:r>
        <w:rPr/>
        <w:t xml:space="preserve">三、我国碳交易体系框架</w:t>
      </w:r>
    </w:p>
    <w:p>
      <w:pPr>
        <w:spacing w:before="75" w:after="0"/>
      </w:pPr>
      <w:r>
        <w:rPr/>
        <w:t xml:space="preserve">第二节 我国碳抵消机制发展情况</w:t>
      </w:r>
    </w:p>
    <w:p>
      <w:pPr>
        <w:spacing w:before="75" w:after="0"/>
      </w:pPr>
      <w:r>
        <w:rPr/>
        <w:t xml:space="preserve">一、碳交易发展阶段</w:t>
      </w:r>
    </w:p>
    <w:p>
      <w:pPr>
        <w:spacing w:before="75" w:after="0"/>
      </w:pPr>
      <w:r>
        <w:rPr/>
        <w:t xml:space="preserve">二、第一阶段：cdm项目阶段</w:t>
      </w:r>
    </w:p>
    <w:p>
      <w:pPr>
        <w:spacing w:before="75" w:after="0"/>
      </w:pPr>
      <w:r>
        <w:rPr/>
        <w:t xml:space="preserve">三、第二阶段：碳交易试点阶段</w:t>
      </w:r>
    </w:p>
    <w:p>
      <w:pPr>
        <w:spacing w:before="75" w:after="0"/>
      </w:pPr>
      <w:r>
        <w:rPr/>
        <w:t xml:space="preserve">四、第三阶段：全国碳交易市场阶段</w:t>
      </w:r>
    </w:p>
    <w:p>
      <w:pPr>
        <w:spacing w:before="75" w:after="0"/>
      </w:pPr>
      <w:r>
        <w:rPr/>
        <w:t xml:space="preserve">第三节 碳交易试点情况</w:t>
      </w:r>
    </w:p>
    <w:p>
      <w:pPr>
        <w:spacing w:before="75" w:after="0"/>
      </w:pPr>
      <w:r>
        <w:rPr/>
        <w:t xml:space="preserve">一、深圳</w:t>
      </w:r>
    </w:p>
    <w:p>
      <w:pPr>
        <w:spacing w:before="75" w:after="0"/>
      </w:pPr>
      <w:r>
        <w:rPr/>
        <w:t xml:space="preserve">二、上海</w:t>
      </w:r>
    </w:p>
    <w:p>
      <w:pPr>
        <w:spacing w:before="75" w:after="0"/>
      </w:pPr>
      <w:r>
        <w:rPr/>
        <w:t xml:space="preserve">三、北京</w:t>
      </w:r>
    </w:p>
    <w:p>
      <w:pPr>
        <w:spacing w:before="75" w:after="0"/>
      </w:pPr>
      <w:r>
        <w:rPr/>
        <w:t xml:space="preserve">四、广东</w:t>
      </w:r>
    </w:p>
    <w:p>
      <w:pPr>
        <w:spacing w:before="75" w:after="0"/>
      </w:pPr>
      <w:r>
        <w:rPr/>
        <w:t xml:space="preserve">五、天津</w:t>
      </w:r>
    </w:p>
    <w:p>
      <w:pPr>
        <w:spacing w:before="75" w:after="0"/>
      </w:pPr>
      <w:r>
        <w:rPr/>
        <w:t xml:space="preserve">六、湖北</w:t>
      </w:r>
    </w:p>
    <w:p>
      <w:pPr>
        <w:spacing w:before="75" w:after="0"/>
      </w:pPr>
      <w:r>
        <w:rPr/>
        <w:t xml:space="preserve">七、重庆</w:t>
      </w:r>
    </w:p>
    <w:p>
      <w:pPr>
        <w:spacing w:before="75" w:after="0"/>
      </w:pPr>
      <w:r>
        <w:rPr/>
        <w:t xml:space="preserve">八、福建</w:t>
      </w:r>
    </w:p>
    <w:p>
      <w:pPr>
        <w:spacing w:before="75" w:after="0"/>
      </w:pPr>
      <w:r>
        <w:rPr/>
        <w:t xml:space="preserve">第四节 碳交易市场现状</w:t>
      </w:r>
    </w:p>
    <w:p>
      <w:pPr>
        <w:spacing w:before="75" w:after="0"/>
      </w:pPr>
      <w:r>
        <w:rPr/>
        <w:t xml:space="preserve">一、全国碳交易成交量</w:t>
      </w:r>
    </w:p>
    <w:p>
      <w:pPr>
        <w:spacing w:before="75" w:after="0"/>
      </w:pPr>
      <w:r>
        <w:rPr/>
        <w:t xml:space="preserve">二、全国碳交易成交额</w:t>
      </w:r>
    </w:p>
    <w:p>
      <w:pPr>
        <w:spacing w:before="75" w:after="0"/>
      </w:pPr>
      <w:r>
        <w:rPr/>
        <w:t xml:space="preserve">三、国内碳交易试点交易情况</w:t>
      </w:r>
    </w:p>
    <w:p>
      <w:pPr>
        <w:spacing w:before="75" w:after="0"/>
      </w:pPr>
      <w:r>
        <w:rPr/>
        <w:t xml:space="preserve">第五节 我国碳交易市场发展趋势</w:t>
      </w:r>
    </w:p>
    <w:p>
      <w:pPr>
        <w:spacing w:before="75" w:after="0"/>
      </w:pPr>
      <w:r>
        <w:rPr/>
        <w:t xml:space="preserve">一、全国碳交易市场政策逐渐趋严</w:t>
      </w:r>
    </w:p>
    <w:p>
      <w:pPr>
        <w:spacing w:before="75" w:after="0"/>
      </w:pPr>
      <w:r>
        <w:rPr/>
        <w:t xml:space="preserve">二、碳抵消机制有望重启</w:t>
      </w:r>
    </w:p>
    <w:p>
      <w:pPr>
        <w:spacing w:before="75" w:after="0"/>
      </w:pPr>
      <w:r>
        <w:rPr/>
        <w:t xml:space="preserve">三、碳金融市场逐步完善</w:t>
      </w:r>
    </w:p>
    <w:p>
      <w:pPr>
        <w:spacing w:before="75" w:after="0"/>
      </w:pPr>
      <w:r>
        <w:rPr/>
        <w:t xml:space="preserve">四、市场空间巨大</w:t>
      </w:r>
    </w:p>
    <w:p>
      <w:pPr>
        <w:spacing w:before="75" w:after="0"/>
      </w:pPr>
      <w:r>
        <w:rPr>
          <w:b w:val="1"/>
          <w:bCs w:val="1"/>
        </w:rPr>
        <w:t xml:space="preserve">第五章 电力行业碳中和市场及投资机会</w:t>
      </w:r>
    </w:p>
    <w:p>
      <w:pPr>
        <w:spacing w:before="75" w:after="0"/>
      </w:pPr>
      <w:r>
        <w:rPr/>
        <w:t xml:space="preserve">第一节 电力领域“碳中和”相关政策</w:t>
      </w:r>
    </w:p>
    <w:p>
      <w:pPr>
        <w:spacing w:before="75" w:after="0"/>
      </w:pPr>
      <w:r>
        <w:rPr/>
        <w:t xml:space="preserve">第二节 电力领域市场现状</w:t>
      </w:r>
    </w:p>
    <w:p>
      <w:pPr>
        <w:spacing w:before="75" w:after="0"/>
      </w:pPr>
      <w:r>
        <w:rPr/>
        <w:t xml:space="preserve">一、2021-2026年我国发电量/用电量</w:t>
      </w:r>
    </w:p>
    <w:p>
      <w:pPr>
        <w:spacing w:before="75" w:after="0"/>
      </w:pPr>
      <w:r>
        <w:rPr/>
        <w:t xml:space="preserve">二、2021-2026年我国电力行业能源结构</w:t>
      </w:r>
    </w:p>
    <w:p>
      <w:pPr>
        <w:spacing w:before="75" w:after="0"/>
      </w:pPr>
      <w:r>
        <w:rPr/>
        <w:t xml:space="preserve">第三节 电力行业碳减排市场</w:t>
      </w:r>
    </w:p>
    <w:p>
      <w:pPr>
        <w:spacing w:before="75" w:after="0"/>
      </w:pPr>
      <w:r>
        <w:rPr/>
        <w:t xml:space="preserve">一、中国电力行业碳减排的必要性</w:t>
      </w:r>
    </w:p>
    <w:p>
      <w:pPr>
        <w:spacing w:before="75" w:after="0"/>
      </w:pPr>
      <w:r>
        <w:rPr/>
        <w:t xml:space="preserve">二、“双碳”背景下电力系统转型面临的挑战</w:t>
      </w:r>
    </w:p>
    <w:p>
      <w:pPr>
        <w:spacing w:before="75" w:after="0"/>
      </w:pPr>
      <w:r>
        <w:rPr/>
        <w:t xml:space="preserve">三、电力行业实现碳中和的路径</w:t>
      </w:r>
    </w:p>
    <w:p>
      <w:pPr>
        <w:spacing w:before="75" w:after="0"/>
      </w:pPr>
      <w:r>
        <w:rPr/>
        <w:t xml:space="preserve">1、现有发电企业进行技术改造</w:t>
      </w:r>
    </w:p>
    <w:p>
      <w:pPr>
        <w:spacing w:before="75" w:after="0"/>
      </w:pPr>
      <w:r>
        <w:rPr/>
        <w:t xml:space="preserve">2、可再生能源进行发电</w:t>
      </w:r>
    </w:p>
    <w:p>
      <w:pPr>
        <w:spacing w:before="75" w:after="0"/>
      </w:pPr>
      <w:r>
        <w:rPr/>
        <w:t xml:space="preserve">第四节 电力行业碳减排市场投资机会--光伏</w:t>
      </w:r>
    </w:p>
    <w:p>
      <w:pPr>
        <w:spacing w:before="75" w:after="0"/>
      </w:pPr>
      <w:r>
        <w:rPr/>
        <w:t xml:space="preserve">一、光伏产业链分析</w:t>
      </w:r>
    </w:p>
    <w:p>
      <w:pPr>
        <w:spacing w:before="75" w:after="0"/>
      </w:pPr>
      <w:r>
        <w:rPr/>
        <w:t xml:space="preserve">二、我国光伏新增装机量</w:t>
      </w:r>
    </w:p>
    <w:p>
      <w:pPr>
        <w:spacing w:before="75" w:after="0"/>
      </w:pPr>
      <w:r>
        <w:rPr/>
        <w:t xml:space="preserve">三、碳中和背景下光伏发电规划</w:t>
      </w:r>
    </w:p>
    <w:p>
      <w:pPr>
        <w:spacing w:before="75" w:after="0"/>
      </w:pPr>
      <w:r>
        <w:rPr/>
        <w:t xml:space="preserve">第五节 电力行业碳减排市场投资机会--风电</w:t>
      </w:r>
    </w:p>
    <w:p>
      <w:pPr>
        <w:spacing w:before="75" w:after="0"/>
      </w:pPr>
      <w:r>
        <w:rPr/>
        <w:t xml:space="preserve">一、风电产业链分析</w:t>
      </w:r>
    </w:p>
    <w:p>
      <w:pPr>
        <w:spacing w:before="75" w:after="0"/>
      </w:pPr>
      <w:r>
        <w:rPr/>
        <w:t xml:space="preserve">二、我国风电新增装机量</w:t>
      </w:r>
    </w:p>
    <w:p>
      <w:pPr>
        <w:spacing w:before="75" w:after="0"/>
      </w:pPr>
      <w:r>
        <w:rPr/>
        <w:t xml:space="preserve">三、海上风电快速增长</w:t>
      </w:r>
    </w:p>
    <w:p>
      <w:pPr>
        <w:spacing w:before="75" w:after="0"/>
      </w:pPr>
      <w:r>
        <w:rPr/>
        <w:t xml:space="preserve">三、碳中和背景下风力发电规划</w:t>
      </w:r>
    </w:p>
    <w:p>
      <w:pPr>
        <w:spacing w:before="75" w:after="0"/>
      </w:pPr>
      <w:r>
        <w:rPr/>
        <w:t xml:space="preserve">第六节 电力行业碳减排市场投资机会--氢能</w:t>
      </w:r>
    </w:p>
    <w:p>
      <w:pPr>
        <w:spacing w:before="75" w:after="0"/>
      </w:pPr>
      <w:r>
        <w:rPr/>
        <w:t xml:space="preserve">一、氢能产业链分析</w:t>
      </w:r>
    </w:p>
    <w:p>
      <w:pPr>
        <w:spacing w:before="75" w:after="0"/>
      </w:pPr>
      <w:r>
        <w:rPr/>
        <w:t xml:space="preserve">二、氢能产业政策密集出台</w:t>
      </w:r>
    </w:p>
    <w:p>
      <w:pPr>
        <w:spacing w:before="75" w:after="0"/>
      </w:pPr>
      <w:r>
        <w:rPr/>
        <w:t xml:space="preserve">三、氢能是替代化石能源实现碳中和的重要选择</w:t>
      </w:r>
    </w:p>
    <w:p>
      <w:pPr>
        <w:spacing w:before="75" w:after="0"/>
      </w:pPr>
      <w:r>
        <w:rPr/>
        <w:t xml:space="preserve">四、中国氢能发展总体目标</w:t>
      </w:r>
    </w:p>
    <w:p>
      <w:pPr>
        <w:spacing w:before="75" w:after="0"/>
      </w:pPr>
      <w:r>
        <w:rPr/>
        <w:t xml:space="preserve">第七节 电力行业碳减排市场投资机会--核能</w:t>
      </w:r>
    </w:p>
    <w:p>
      <w:pPr>
        <w:spacing w:before="75" w:after="0"/>
      </w:pPr>
      <w:r>
        <w:rPr/>
        <w:t xml:space="preserve">一、核能产业链分析</w:t>
      </w:r>
    </w:p>
    <w:p>
      <w:pPr>
        <w:spacing w:before="75" w:after="0"/>
      </w:pPr>
      <w:r>
        <w:rPr/>
        <w:t xml:space="preserve">二、核电站在建与并网数量</w:t>
      </w:r>
    </w:p>
    <w:p>
      <w:pPr>
        <w:spacing w:before="75" w:after="0"/>
      </w:pPr>
      <w:r>
        <w:rPr/>
        <w:t xml:space="preserve">三、碳中和背景下核电规划</w:t>
      </w:r>
    </w:p>
    <w:p>
      <w:pPr>
        <w:spacing w:before="75" w:after="0"/>
      </w:pPr>
      <w:r>
        <w:rPr/>
        <w:t xml:space="preserve">第八节 电力行业碳减排市场投资机会--储能</w:t>
      </w:r>
    </w:p>
    <w:p>
      <w:pPr>
        <w:spacing w:before="75" w:after="0"/>
      </w:pPr>
      <w:r>
        <w:rPr/>
        <w:t xml:space="preserve">一、新能源发展催生储能需求</w:t>
      </w:r>
    </w:p>
    <w:p>
      <w:pPr>
        <w:spacing w:before="75" w:after="0"/>
      </w:pPr>
      <w:r>
        <w:rPr/>
        <w:t xml:space="preserve">二、储能市场介绍</w:t>
      </w:r>
    </w:p>
    <w:p>
      <w:pPr>
        <w:spacing w:before="75" w:after="0"/>
      </w:pPr>
      <w:r>
        <w:rPr/>
        <w:t xml:space="preserve">三、国内储能装机规模</w:t>
      </w:r>
    </w:p>
    <w:p>
      <w:pPr>
        <w:spacing w:before="75" w:after="0"/>
      </w:pPr>
      <w:r>
        <w:rPr/>
        <w:t xml:space="preserve">四、储能市场发展前景</w:t>
      </w:r>
    </w:p>
    <w:p>
      <w:pPr>
        <w:spacing w:before="75" w:after="0"/>
      </w:pPr>
      <w:r>
        <w:rPr/>
        <w:t xml:space="preserve">第九节 电力行业碳减排市场投资机会--特高压</w:t>
      </w:r>
    </w:p>
    <w:p>
      <w:pPr>
        <w:spacing w:before="75" w:after="0"/>
      </w:pPr>
      <w:r>
        <w:rPr/>
        <w:t xml:space="preserve">一、特高压产业链分析</w:t>
      </w:r>
    </w:p>
    <w:p>
      <w:pPr>
        <w:spacing w:before="75" w:after="0"/>
      </w:pPr>
      <w:r>
        <w:rPr/>
        <w:t xml:space="preserve">二、能源结构调整催生特高压需求</w:t>
      </w:r>
    </w:p>
    <w:p>
      <w:pPr>
        <w:spacing w:before="75" w:after="0"/>
      </w:pPr>
      <w:r>
        <w:rPr/>
        <w:t xml:space="preserve">三、特高压投资规模预测</w:t>
      </w:r>
    </w:p>
    <w:p>
      <w:pPr>
        <w:spacing w:before="75" w:after="0"/>
      </w:pPr>
      <w:r>
        <w:rPr>
          <w:b w:val="1"/>
          <w:bCs w:val="1"/>
        </w:rPr>
        <w:t xml:space="preserve">第六章 传统工业碳中和市场及投资机会</w:t>
      </w:r>
    </w:p>
    <w:p>
      <w:pPr>
        <w:spacing w:before="75" w:after="0"/>
      </w:pPr>
      <w:r>
        <w:rPr/>
        <w:t xml:space="preserve">第一节 相关政策分析</w:t>
      </w:r>
    </w:p>
    <w:p>
      <w:pPr>
        <w:spacing w:before="75" w:after="0"/>
      </w:pPr>
      <w:r>
        <w:rPr/>
        <w:t xml:space="preserve">一、钢铁和有色金属领域“碳中和”相关政策</w:t>
      </w:r>
    </w:p>
    <w:p>
      <w:pPr>
        <w:spacing w:before="75" w:after="0"/>
      </w:pPr>
      <w:r>
        <w:rPr/>
        <w:t xml:space="preserve">二、水泥领域“碳中和”相关政策</w:t>
      </w:r>
    </w:p>
    <w:p>
      <w:pPr>
        <w:spacing w:before="75" w:after="0"/>
      </w:pPr>
      <w:r>
        <w:rPr/>
        <w:t xml:space="preserve">三、石油化工领域“碳中和”相关政策</w:t>
      </w:r>
    </w:p>
    <w:p>
      <w:pPr>
        <w:spacing w:before="75" w:after="0"/>
      </w:pPr>
      <w:r>
        <w:rPr/>
        <w:t xml:space="preserve">第二节 钢铁</w:t>
      </w:r>
    </w:p>
    <w:p>
      <w:pPr>
        <w:spacing w:before="75" w:after="0"/>
      </w:pPr>
      <w:r>
        <w:rPr/>
        <w:t xml:space="preserve">一、钢铁行业市场现状【产量分析】</w:t>
      </w:r>
    </w:p>
    <w:p>
      <w:pPr>
        <w:spacing w:before="75" w:after="0"/>
      </w:pPr>
      <w:r>
        <w:rPr/>
        <w:t xml:space="preserve">二、推动钢铁行业碳减排的必要性</w:t>
      </w:r>
    </w:p>
    <w:p>
      <w:pPr>
        <w:spacing w:before="75" w:after="0"/>
      </w:pPr>
      <w:r>
        <w:rPr/>
        <w:t xml:space="preserve">1、有利于缓解碳排放压力</w:t>
      </w:r>
    </w:p>
    <w:p>
      <w:pPr>
        <w:spacing w:before="75" w:after="0"/>
      </w:pPr>
      <w:r>
        <w:rPr/>
        <w:t xml:space="preserve">2、严控钢铁产量制约铁矿石需求</w:t>
      </w:r>
    </w:p>
    <w:p>
      <w:pPr>
        <w:spacing w:before="75" w:after="0"/>
      </w:pPr>
      <w:r>
        <w:rPr/>
        <w:t xml:space="preserve">三、钢铁行业实现碳中和路径</w:t>
      </w:r>
    </w:p>
    <w:p>
      <w:pPr>
        <w:spacing w:before="75" w:after="0"/>
      </w:pPr>
      <w:r>
        <w:rPr/>
        <w:t xml:space="preserve">1、严控产量</w:t>
      </w:r>
    </w:p>
    <w:p>
      <w:pPr>
        <w:spacing w:before="75" w:after="0"/>
      </w:pPr>
      <w:r>
        <w:rPr/>
        <w:t xml:space="preserve">2、借助“一带一路”加快海外布局</w:t>
      </w:r>
    </w:p>
    <w:p>
      <w:pPr>
        <w:spacing w:before="75" w:after="0"/>
      </w:pPr>
      <w:r>
        <w:rPr/>
        <w:t xml:space="preserve">3、推动长流程钢厂转型短流程</w:t>
      </w:r>
    </w:p>
    <w:p>
      <w:pPr>
        <w:spacing w:before="75" w:after="0"/>
      </w:pPr>
      <w:r>
        <w:rPr/>
        <w:t xml:space="preserve">4、以“绿氢”替代化石燃料作还原剂</w:t>
      </w:r>
    </w:p>
    <w:p>
      <w:pPr>
        <w:spacing w:before="75" w:after="0"/>
      </w:pPr>
      <w:r>
        <w:rPr/>
        <w:t xml:space="preserve">四、市场投资机会</w:t>
      </w:r>
    </w:p>
    <w:p>
      <w:pPr>
        <w:spacing w:before="75" w:after="0"/>
      </w:pPr>
      <w:r>
        <w:rPr/>
        <w:t xml:space="preserve">1、钢铁行业碳减排逻辑</w:t>
      </w:r>
    </w:p>
    <w:p>
      <w:pPr>
        <w:spacing w:before="75" w:after="0"/>
      </w:pPr>
      <w:r>
        <w:rPr/>
        <w:t xml:space="preserve">2、投资机会</w:t>
      </w:r>
    </w:p>
    <w:p>
      <w:pPr>
        <w:spacing w:before="75" w:after="0"/>
      </w:pPr>
      <w:r>
        <w:rPr/>
        <w:t xml:space="preserve">第三节 水泥</w:t>
      </w:r>
    </w:p>
    <w:p>
      <w:pPr>
        <w:spacing w:before="75" w:after="0"/>
      </w:pPr>
      <w:r>
        <w:rPr/>
        <w:t xml:space="preserve">一、水泥行业发展现状</w:t>
      </w:r>
    </w:p>
    <w:p>
      <w:pPr>
        <w:spacing w:before="75" w:after="0"/>
      </w:pPr>
      <w:r>
        <w:rPr/>
        <w:t xml:space="preserve">二、水泥行业总能耗量及单位产值能耗量</w:t>
      </w:r>
    </w:p>
    <w:p>
      <w:pPr>
        <w:spacing w:before="75" w:after="0"/>
      </w:pPr>
      <w:r>
        <w:rPr/>
        <w:t xml:space="preserve">三、能耗双控政策驱动水泥小产能退出</w:t>
      </w:r>
    </w:p>
    <w:p>
      <w:pPr>
        <w:spacing w:before="75" w:after="0"/>
      </w:pPr>
      <w:r>
        <w:rPr/>
        <w:t xml:space="preserve">四、水泥主要碳排放来源</w:t>
      </w:r>
    </w:p>
    <w:p>
      <w:pPr>
        <w:spacing w:before="75" w:after="0"/>
      </w:pPr>
      <w:r>
        <w:rPr/>
        <w:t xml:space="preserve">五、水泥工业碳减排技术及潜力</w:t>
      </w:r>
    </w:p>
    <w:p>
      <w:pPr>
        <w:spacing w:before="75" w:after="0"/>
      </w:pPr>
      <w:r>
        <w:rPr/>
        <w:t xml:space="preserve">第四节 化工</w:t>
      </w:r>
    </w:p>
    <w:p>
      <w:pPr>
        <w:spacing w:before="75" w:after="0"/>
      </w:pPr>
      <w:r>
        <w:rPr/>
        <w:t xml:space="preserve">一、化工行业发展现状</w:t>
      </w:r>
    </w:p>
    <w:p>
      <w:pPr>
        <w:spacing w:before="75" w:after="0"/>
      </w:pPr>
      <w:r>
        <w:rPr/>
        <w:t xml:space="preserve">二、化工行业实现碳中和路径</w:t>
      </w:r>
    </w:p>
    <w:p>
      <w:pPr>
        <w:spacing w:before="75" w:after="0"/>
      </w:pPr>
      <w:r>
        <w:rPr/>
        <w:t xml:space="preserve">1、原料端</w:t>
      </w:r>
    </w:p>
    <w:p>
      <w:pPr>
        <w:spacing w:before="75" w:after="0"/>
      </w:pPr>
      <w:r>
        <w:rPr/>
        <w:t xml:space="preserve">2、燃料端</w:t>
      </w:r>
    </w:p>
    <w:p>
      <w:pPr>
        <w:spacing w:before="75" w:after="0"/>
      </w:pPr>
      <w:r>
        <w:rPr/>
        <w:t xml:space="preserve">三、市场投资机会</w:t>
      </w:r>
    </w:p>
    <w:p>
      <w:pPr>
        <w:spacing w:before="75" w:after="0"/>
      </w:pPr>
      <w:r>
        <w:rPr>
          <w:b w:val="1"/>
          <w:bCs w:val="1"/>
        </w:rPr>
        <w:t xml:space="preserve">第七章 交通运输行业碳中和市场及投资机会</w:t>
      </w:r>
    </w:p>
    <w:p>
      <w:pPr>
        <w:spacing w:before="75" w:after="0"/>
      </w:pPr>
      <w:r>
        <w:rPr/>
        <w:t xml:space="preserve">第一节 交通运输领域“碳中和”相关政策</w:t>
      </w:r>
    </w:p>
    <w:p>
      <w:pPr>
        <w:spacing w:before="75" w:after="0"/>
      </w:pPr>
      <w:r>
        <w:rPr/>
        <w:t xml:space="preserve">第二节 汽车行业</w:t>
      </w:r>
    </w:p>
    <w:p>
      <w:pPr>
        <w:spacing w:before="75" w:after="0"/>
      </w:pPr>
      <w:r>
        <w:rPr/>
        <w:t xml:space="preserve">一、市场现状</w:t>
      </w:r>
    </w:p>
    <w:p>
      <w:pPr>
        <w:spacing w:before="75" w:after="0"/>
      </w:pPr>
      <w:r>
        <w:rPr/>
        <w:t xml:space="preserve">1、汽车行业市场现状</w:t>
      </w:r>
    </w:p>
    <w:p>
      <w:pPr>
        <w:spacing w:before="75" w:after="0"/>
      </w:pPr>
      <w:r>
        <w:rPr/>
        <w:t xml:space="preserve">2、新能源汽车市场现状</w:t>
      </w:r>
    </w:p>
    <w:p>
      <w:pPr>
        <w:spacing w:before="75" w:after="0"/>
      </w:pPr>
      <w:r>
        <w:rPr/>
        <w:t xml:space="preserve">二、新能源汽车</w:t>
      </w:r>
    </w:p>
    <w:p>
      <w:pPr>
        <w:spacing w:before="75" w:after="0"/>
      </w:pPr>
      <w:r>
        <w:rPr/>
        <w:t xml:space="preserve">1、新能源汽车产业链</w:t>
      </w:r>
    </w:p>
    <w:p>
      <w:pPr>
        <w:spacing w:before="75" w:after="0"/>
      </w:pPr>
      <w:r>
        <w:rPr/>
        <w:t xml:space="preserve">2、新能源汽车渗透率市场预测</w:t>
      </w:r>
    </w:p>
    <w:p>
      <w:pPr>
        <w:spacing w:before="75" w:after="0"/>
      </w:pPr>
      <w:r>
        <w:rPr/>
        <w:t xml:space="preserve">三、自动驾驶行业</w:t>
      </w:r>
    </w:p>
    <w:p>
      <w:pPr>
        <w:spacing w:before="75" w:after="0"/>
      </w:pPr>
      <w:r>
        <w:rPr/>
        <w:t xml:space="preserve">1、自动驾驶产业链</w:t>
      </w:r>
    </w:p>
    <w:p>
      <w:pPr>
        <w:spacing w:before="75" w:after="0"/>
      </w:pPr>
      <w:r>
        <w:rPr/>
        <w:t xml:space="preserve">2、自动驾驶促进车辆节能减排</w:t>
      </w:r>
    </w:p>
    <w:p>
      <w:pPr>
        <w:spacing w:before="75" w:after="0"/>
      </w:pPr>
      <w:r>
        <w:rPr/>
        <w:t xml:space="preserve">3、自动驾驶市场前景广阔</w:t>
      </w:r>
    </w:p>
    <w:p>
      <w:pPr>
        <w:spacing w:before="75" w:after="0"/>
      </w:pPr>
      <w:r>
        <w:rPr/>
        <w:t xml:space="preserve">第三节 航空航天市场</w:t>
      </w:r>
    </w:p>
    <w:p>
      <w:pPr>
        <w:spacing w:before="75" w:after="0"/>
      </w:pPr>
      <w:r>
        <w:rPr/>
        <w:t xml:space="preserve">一、航空航天市场现状</w:t>
      </w:r>
    </w:p>
    <w:p>
      <w:pPr>
        <w:spacing w:before="75" w:after="0"/>
      </w:pPr>
      <w:r>
        <w:rPr/>
        <w:t xml:space="preserve">二、航空航天产业生命周期碳排放来源</w:t>
      </w:r>
    </w:p>
    <w:p>
      <w:pPr>
        <w:spacing w:before="75" w:after="0"/>
      </w:pPr>
      <w:r>
        <w:rPr/>
        <w:t xml:space="preserve">三、航空业能耗现状</w:t>
      </w:r>
    </w:p>
    <w:p>
      <w:pPr>
        <w:spacing w:before="75" w:after="0"/>
      </w:pPr>
      <w:r>
        <w:rPr/>
        <w:t xml:space="preserve">第四节 交通运输行业实现碳中和路径</w:t>
      </w:r>
    </w:p>
    <w:p>
      <w:pPr>
        <w:spacing w:before="75" w:after="0"/>
      </w:pPr>
      <w:r>
        <w:rPr/>
        <w:t xml:space="preserve">一、汽车市场</w:t>
      </w:r>
    </w:p>
    <w:p>
      <w:pPr>
        <w:spacing w:before="75" w:after="0"/>
      </w:pPr>
      <w:r>
        <w:rPr/>
        <w:t xml:space="preserve">1、汽车电动化</w:t>
      </w:r>
    </w:p>
    <w:p>
      <w:pPr>
        <w:spacing w:before="75" w:after="0"/>
      </w:pPr>
      <w:r>
        <w:rPr/>
        <w:t xml:space="preserve">2、新燃料替代</w:t>
      </w:r>
    </w:p>
    <w:p>
      <w:pPr>
        <w:spacing w:before="75" w:after="0"/>
      </w:pPr>
      <w:r>
        <w:rPr/>
        <w:t xml:space="preserve">第五节 市场投资机会【新能源汽车、零部件、充电桩】</w:t>
      </w:r>
    </w:p>
    <w:p>
      <w:pPr>
        <w:spacing w:before="75" w:after="0"/>
      </w:pPr>
      <w:r>
        <w:rPr>
          <w:b w:val="1"/>
          <w:bCs w:val="1"/>
        </w:rPr>
        <w:t xml:space="preserve">第八章 建筑行业碳中和市场及投资机会</w:t>
      </w:r>
    </w:p>
    <w:p>
      <w:pPr>
        <w:spacing w:before="75" w:after="0"/>
      </w:pPr>
      <w:r>
        <w:rPr/>
        <w:t xml:space="preserve">第一节 绿色建筑行业政策</w:t>
      </w:r>
    </w:p>
    <w:p>
      <w:pPr>
        <w:spacing w:before="75" w:after="0"/>
      </w:pPr>
      <w:r>
        <w:rPr/>
        <w:t xml:space="preserve">一、绿色建筑行业相关政策/规划</w:t>
      </w:r>
    </w:p>
    <w:p>
      <w:pPr>
        <w:spacing w:before="75" w:after="0"/>
      </w:pPr>
      <w:r>
        <w:rPr/>
        <w:t xml:space="preserve">二、绿色建筑评价标准</w:t>
      </w:r>
    </w:p>
    <w:p>
      <w:pPr>
        <w:spacing w:before="75" w:after="0"/>
      </w:pPr>
      <w:r>
        <w:rPr/>
        <w:t xml:space="preserve">第二节 建筑行业碳排放分析</w:t>
      </w:r>
    </w:p>
    <w:p>
      <w:pPr>
        <w:spacing w:before="75" w:after="0"/>
      </w:pPr>
      <w:r>
        <w:rPr/>
        <w:t xml:space="preserve">一、建筑行业全生命周期</w:t>
      </w:r>
    </w:p>
    <w:p>
      <w:pPr>
        <w:spacing w:before="75" w:after="0"/>
      </w:pPr>
      <w:r>
        <w:rPr/>
        <w:t xml:space="preserve">二、建筑全过程能耗与碳排放测算方法体系</w:t>
      </w:r>
    </w:p>
    <w:p>
      <w:pPr>
        <w:spacing w:before="75" w:after="0"/>
      </w:pPr>
      <w:r>
        <w:rPr/>
        <w:t xml:space="preserve">三、建筑全过程能耗与碳排放数据分析</w:t>
      </w:r>
    </w:p>
    <w:p>
      <w:pPr>
        <w:spacing w:before="75" w:after="0"/>
      </w:pPr>
      <w:r>
        <w:rPr/>
        <w:t xml:space="preserve">第三节 建筑碳中和实现路径</w:t>
      </w:r>
    </w:p>
    <w:p>
      <w:pPr>
        <w:spacing w:before="75" w:after="0"/>
      </w:pPr>
      <w:r>
        <w:rPr/>
        <w:t xml:space="preserve">一、碳中和带来建筑业全产业链变革</w:t>
      </w:r>
    </w:p>
    <w:p>
      <w:pPr>
        <w:spacing w:before="75" w:after="0"/>
      </w:pPr>
      <w:r>
        <w:rPr/>
        <w:t xml:space="preserve">二、建筑碳中和实现路径</w:t>
      </w:r>
    </w:p>
    <w:p>
      <w:pPr>
        <w:spacing w:before="75" w:after="0"/>
      </w:pPr>
      <w:r>
        <w:rPr/>
        <w:t xml:space="preserve">第四节 建筑生产过程碳排放</w:t>
      </w:r>
    </w:p>
    <w:p>
      <w:pPr>
        <w:spacing w:before="75" w:after="0"/>
      </w:pPr>
      <w:r>
        <w:rPr/>
        <w:t xml:space="preserve">一、建材生产过程碳排放比例</w:t>
      </w:r>
    </w:p>
    <w:p>
      <w:pPr>
        <w:spacing w:before="75" w:after="0"/>
      </w:pPr>
      <w:r>
        <w:rPr/>
        <w:t xml:space="preserve">二、钢铁生产减排实施路径</w:t>
      </w:r>
    </w:p>
    <w:p>
      <w:pPr>
        <w:spacing w:before="75" w:after="0"/>
      </w:pPr>
      <w:r>
        <w:rPr/>
        <w:t xml:space="preserve">1、减排路径</w:t>
      </w:r>
    </w:p>
    <w:p>
      <w:pPr>
        <w:spacing w:before="75" w:after="0"/>
      </w:pPr>
      <w:r>
        <w:rPr/>
        <w:t xml:space="preserve">2、典型案例</w:t>
      </w:r>
    </w:p>
    <w:p>
      <w:pPr>
        <w:spacing w:before="75" w:after="0"/>
      </w:pPr>
      <w:r>
        <w:rPr/>
        <w:t xml:space="preserve">三、水泥行业减排路径</w:t>
      </w:r>
    </w:p>
    <w:p>
      <w:pPr>
        <w:spacing w:before="75" w:after="0"/>
      </w:pPr>
      <w:r>
        <w:rPr/>
        <w:t xml:space="preserve">1、减排路径</w:t>
      </w:r>
    </w:p>
    <w:p>
      <w:pPr>
        <w:spacing w:before="75" w:after="0"/>
      </w:pPr>
      <w:r>
        <w:rPr/>
        <w:t xml:space="preserve">2、典型案例</w:t>
      </w:r>
    </w:p>
    <w:p>
      <w:pPr>
        <w:spacing w:before="75" w:after="0"/>
      </w:pPr>
      <w:r>
        <w:rPr/>
        <w:t xml:space="preserve">第五节 建筑施工碳排放--装配式建筑</w:t>
      </w:r>
    </w:p>
    <w:p>
      <w:pPr>
        <w:spacing w:before="75" w:after="0"/>
      </w:pPr>
      <w:r>
        <w:rPr/>
        <w:t xml:space="preserve">一、装配式建筑产业链</w:t>
      </w:r>
    </w:p>
    <w:p>
      <w:pPr>
        <w:spacing w:before="75" w:after="0"/>
      </w:pPr>
      <w:r>
        <w:rPr/>
        <w:t xml:space="preserve">二、装配式建筑节省资源</w:t>
      </w:r>
    </w:p>
    <w:p>
      <w:pPr>
        <w:spacing w:before="75" w:after="0"/>
      </w:pPr>
      <w:r>
        <w:rPr/>
        <w:t xml:space="preserve">三、装配式建筑进入快速发展阶段</w:t>
      </w:r>
    </w:p>
    <w:p>
      <w:pPr>
        <w:spacing w:before="75" w:after="0"/>
      </w:pPr>
      <w:r>
        <w:rPr/>
        <w:t xml:space="preserve">四、绿色建筑技术服务市场快速发展</w:t>
      </w:r>
    </w:p>
    <w:p>
      <w:pPr>
        <w:spacing w:before="75" w:after="0"/>
      </w:pPr>
      <w:r>
        <w:rPr/>
        <w:t xml:space="preserve">第六节 光伏建筑一体化(bipv)</w:t>
      </w:r>
    </w:p>
    <w:p>
      <w:pPr>
        <w:spacing w:before="75" w:after="0"/>
      </w:pPr>
      <w:r>
        <w:rPr/>
        <w:t xml:space="preserve">一、概述</w:t>
      </w:r>
    </w:p>
    <w:p>
      <w:pPr>
        <w:spacing w:before="75" w:after="0"/>
      </w:pPr>
      <w:r>
        <w:rPr/>
        <w:t xml:space="preserve">二、bipv更具经济性和环保效益</w:t>
      </w:r>
    </w:p>
    <w:p>
      <w:pPr>
        <w:spacing w:before="75" w:after="0"/>
      </w:pPr>
      <w:r>
        <w:rPr/>
        <w:t xml:space="preserve">三、bipv应用市场</w:t>
      </w:r>
    </w:p>
    <w:p>
      <w:pPr>
        <w:spacing w:before="75" w:after="0"/>
      </w:pPr>
      <w:r>
        <w:rPr>
          <w:b w:val="1"/>
          <w:bCs w:val="1"/>
        </w:rPr>
        <w:t xml:space="preserve">第九章 碳中和产业投资机会分析</w:t>
      </w:r>
    </w:p>
    <w:p>
      <w:pPr>
        <w:spacing w:before="75" w:after="0"/>
      </w:pPr>
      <w:r>
        <w:rPr/>
        <w:t xml:space="preserve">第一节 碳中和产业发展趋势分析</w:t>
      </w:r>
    </w:p>
    <w:p>
      <w:pPr>
        <w:spacing w:before="75" w:after="0"/>
      </w:pPr>
      <w:r>
        <w:rPr/>
        <w:t xml:space="preserve">一、碳中和产业发展潜力分析</w:t>
      </w:r>
    </w:p>
    <w:p>
      <w:pPr>
        <w:spacing w:before="75" w:after="0"/>
      </w:pPr>
      <w:r>
        <w:rPr/>
        <w:t xml:space="preserve">二、碳中和产业发展趋势分析</w:t>
      </w:r>
    </w:p>
    <w:p>
      <w:pPr>
        <w:spacing w:before="75" w:after="0"/>
      </w:pPr>
      <w:r>
        <w:rPr/>
        <w:t xml:space="preserve">第二节 碳中和产业风险提示</w:t>
      </w:r>
    </w:p>
    <w:p>
      <w:pPr>
        <w:spacing w:before="75" w:after="0"/>
      </w:pPr>
      <w:r>
        <w:rPr/>
        <w:t xml:space="preserve">一、政策风险</w:t>
      </w:r>
    </w:p>
    <w:p>
      <w:pPr>
        <w:spacing w:before="75" w:after="0"/>
      </w:pPr>
      <w:r>
        <w:rPr/>
        <w:t xml:space="preserve">二、技术风险</w:t>
      </w:r>
    </w:p>
    <w:p>
      <w:pPr>
        <w:spacing w:before="75" w:after="0"/>
      </w:pPr>
      <w:r>
        <w:rPr/>
        <w:t xml:space="preserve">三、环境风险</w:t>
      </w:r>
    </w:p>
    <w:p>
      <w:pPr>
        <w:spacing w:before="75" w:after="0"/>
      </w:pPr>
      <w:r>
        <w:rPr/>
        <w:t xml:space="preserve">第三节 碳中和产业投资方向</w:t>
      </w:r>
    </w:p>
    <w:p>
      <w:pPr>
        <w:spacing w:before="75" w:after="0"/>
      </w:pPr>
      <w:r>
        <w:rPr/>
        <w:t xml:space="preserve">一、减少碳排放</w:t>
      </w:r>
    </w:p>
    <w:p>
      <w:pPr>
        <w:spacing w:before="75" w:after="0"/>
      </w:pPr>
      <w:r>
        <w:rPr/>
        <w:t xml:space="preserve">二、增加负碳排放</w:t>
      </w:r>
    </w:p>
    <w:p>
      <w:pPr>
        <w:spacing w:before="75" w:after="0"/>
      </w:pPr>
      <w:r>
        <w:rPr/>
        <w:t xml:space="preserve">三、建设绿色金融体系</w:t>
      </w:r>
    </w:p>
    <w:p>
      <w:pPr>
        <w:spacing w:before="75" w:after="0"/>
      </w:pPr>
      <w:r>
        <w:rPr/>
        <w:t xml:space="preserve">第四节 碳中和产业投资领域分析</w:t>
      </w:r>
    </w:p>
    <w:p>
      <w:pPr>
        <w:spacing w:before="75" w:after="0"/>
      </w:pPr>
      <w:r>
        <w:rPr>
          <w:b w:val="1"/>
          <w:bCs w:val="1"/>
        </w:rPr>
        <w:t xml:space="preserve">图表目录</w:t>
      </w:r>
    </w:p>
    <w:p>
      <w:pPr>
        <w:spacing w:before="75" w:after="0"/>
      </w:pPr>
      <w:r>
        <w:rPr/>
        <w:t xml:space="preserve">图表：国家层面“双碳”政策汇总</w:t>
      </w:r>
    </w:p>
    <w:p>
      <w:pPr>
        <w:spacing w:before="75" w:after="0"/>
      </w:pPr>
      <w:r>
        <w:rPr/>
        <w:t xml:space="preserve">图表：地方层面“双碳”政策汇总</w:t>
      </w:r>
    </w:p>
    <w:p>
      <w:pPr>
        <w:spacing w:before="75" w:after="0"/>
      </w:pPr>
      <w:r>
        <w:rPr/>
        <w:t xml:space="preserve">图表：碳中和目标</w:t>
      </w:r>
    </w:p>
    <w:p>
      <w:pPr>
        <w:spacing w:before="75" w:after="0"/>
      </w:pPr>
      <w:r>
        <w:rPr/>
        <w:t xml:space="preserve">图表：碳减排相关技术</w:t>
      </w:r>
    </w:p>
    <w:p>
      <w:pPr>
        <w:spacing w:before="75" w:after="0"/>
      </w:pPr>
      <w:r>
        <w:rPr/>
        <w:t xml:space="preserve">图表：2021-2026年全球碳排放规模</w:t>
      </w:r>
    </w:p>
    <w:p>
      <w:pPr>
        <w:spacing w:before="75" w:after="0"/>
      </w:pPr>
      <w:r>
        <w:rPr/>
        <w:t xml:space="preserve">图表：全球碳排放区域分布</w:t>
      </w:r>
    </w:p>
    <w:p>
      <w:pPr>
        <w:spacing w:before="75" w:after="0"/>
      </w:pPr>
      <w:r>
        <w:rPr/>
        <w:t xml:space="preserve">图表：全球碳排放主要来源</w:t>
      </w:r>
    </w:p>
    <w:p>
      <w:pPr>
        <w:spacing w:before="75" w:after="0"/>
      </w:pPr>
      <w:r>
        <w:rPr/>
        <w:t xml:space="preserve">图表：2021-2026年我国能源消费结构</w:t>
      </w:r>
    </w:p>
    <w:p>
      <w:pPr>
        <w:spacing w:before="75" w:after="0"/>
      </w:pPr>
      <w:r>
        <w:rPr/>
        <w:t xml:space="preserve">图表：碳排放能源结构</w:t>
      </w:r>
    </w:p>
    <w:p>
      <w:pPr>
        <w:spacing w:before="75" w:after="0"/>
      </w:pPr>
      <w:r>
        <w:rPr/>
        <w:t xml:space="preserve">图表：2021-2026年我国碳排放量</w:t>
      </w:r>
    </w:p>
    <w:p>
      <w:pPr>
        <w:spacing w:before="75" w:after="0"/>
      </w:pPr>
      <w:r>
        <w:rPr/>
        <w:t xml:space="preserve">图表：碳排放行业结构</w:t>
      </w:r>
    </w:p>
    <w:p>
      <w:pPr>
        <w:spacing w:before="75" w:after="0"/>
      </w:pPr>
      <w:r>
        <w:rPr/>
        <w:t xml:space="preserve">图表：国内碳交易试点交易情况</w:t>
      </w:r>
    </w:p>
    <w:p>
      <w:pPr>
        <w:spacing w:before="75" w:after="0"/>
      </w:pPr>
      <w:r>
        <w:rPr/>
        <w:t xml:space="preserve">图表：2021-2026年我国发电量/用电量</w:t>
      </w:r>
    </w:p>
    <w:p>
      <w:pPr>
        <w:spacing w:before="75" w:after="0"/>
      </w:pPr>
      <w:r>
        <w:rPr/>
        <w:t xml:space="preserve">图表：2021-2026年我国电力行业能源结构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中国碳中和产业市场发展分析及投资机会研究报告(2026-2031版)</dc:title>
  <dc:description>中国碳中和产业市场发展分析及投资机会研究报告(2026-2031版)</dc:description>
  <dc:subject>中国碳中和产业市场发展分析及投资机会研究报告(2026-2031版)</dc:subject>
  <cp:keywords>研究报告</cp:keywords>
  <cp:category>研究报告</cp:category>
  <cp:lastModifiedBy>北京中道泰和信息咨询有限公司</cp:lastModifiedBy>
  <dcterms:created xsi:type="dcterms:W3CDTF">2026-04-04T18:42:21+08:00</dcterms:created>
  <dcterms:modified xsi:type="dcterms:W3CDTF">2026-04-04T18:42:21+08:00</dcterms:modified>
</cp:coreProperties>
</file>

<file path=docProps/custom.xml><?xml version="1.0" encoding="utf-8"?>
<Properties xmlns="http://schemas.openxmlformats.org/officeDocument/2006/custom-properties" xmlns:vt="http://schemas.openxmlformats.org/officeDocument/2006/docPropsVTypes"/>
</file>