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中国智能变电站行业市场深度分析及竞争格局与发展前景战略研究报告(2024-2029版)</w:t>
      </w:r>
    </w:p>
    <w:p>
      <w:pPr>
        <w:spacing w:after="150"/>
      </w:pPr>
      <w:r>
        <w:rPr>
          <w:b w:val="1"/>
          <w:bCs w:val="1"/>
        </w:rPr>
        <w:t xml:space="preserve">报告简介</w:t>
      </w:r>
    </w:p>
    <w:p>
      <w:pPr>
        <w:spacing w:after="150"/>
      </w:pPr>
      <w:r>
        <w:rPr/>
        <w:t xml:space="preserve">智能变电站主要是通过利用现代化的电气设备来实现一次设备、二次设备的智能化和网络化，来实现运行过程中信息的共享和控制，能够有效的提高了电气设备的利用效率。智能变电站作为智能电网的重要一部分，也是推动国家智能电网建设的关键。根据当前国内对智能电网建设的研究与发展现状，在智能电网建设与发展的推动下，智能变电站的设计与研究应用等也取得了相应的发展，对推动中国电力事业发展起到了非常积极的作用。</w:t>
      </w:r>
    </w:p>
    <w:p>
      <w:pPr>
        <w:spacing w:after="150"/>
      </w:pPr>
      <w:r>
        <w:rPr/>
        <w:t xml:space="preserve">随着城市化进程的加快和科技生产力的快速发展，现在的电网也已经不能适应快速发展的区域需要了，因此在电力建设也进入了快速的发展时期，尤其是对变电站数量越来越多，同时也随着信息技术的快速发展，来智能化变电站也得到了越来越广泛的应用，智能变电站电气设备的安装和调试也有着直接影响着变电站的运行状态，来进而影响到整个配电网的可靠性和安全性。</w:t>
      </w:r>
    </w:p>
    <w:p>
      <w:pPr>
        <w:spacing w:after="150"/>
      </w:pPr>
      <w:r>
        <w:rPr/>
        <w:t xml:space="preserve">根据《国家电网公司发展战略纲要》，为提高经营效率，国网将推进标准化设计、规范化选型、模块化建设、机械化施工，推广变电站设备整站招标。国网规划2021-2026期间，共计新增改造合计7700座智能变电站。根据国家电网公司电子商务平台近年来招标趋势，不同电压的智能变电站的新增及改造数量，预计在“十四五”时期，我国智能变电站的市场需求容量约为1581.12亿元。其中，750kV智能变电站的市场需求将达到453.69亿元，占比28.69%;其次为500kV智能变电站，市场需求将达到382.74亿元，占比24.21%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智能变电站行业研究单位等公布和提供的大量资料以及对行业内企业调研访察所获得的大量第一手数据，对中国智能变电站市场的发展状况、供需状况、竞争格局、赢利水平、发展趋势等进行了分析。报告重点分析了智能变电站重点企业的经营状况等。报告还对智能变电站市场风险进行了预测，为智能变电站运营、投资企业提供了新的投资机会和可借鉴的操作模式，对欲在智能变电站行业从事资本运作的经济实体等单位准确了解目前中国智能变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智能变电站行业发展综述</w:t>
      </w:r>
    </w:p>
    <w:p>
      <w:pPr>
        <w:spacing w:after="150"/>
      </w:pPr>
      <w:r>
        <w:rPr/>
        <w:t xml:space="preserve">第一节 智能变电站行业定义</w:t>
      </w:r>
    </w:p>
    <w:p>
      <w:pPr>
        <w:spacing w:after="150"/>
      </w:pPr>
      <w:r>
        <w:rPr/>
        <w:t xml:space="preserve">一、智能变电站行业概念及定义</w:t>
      </w:r>
    </w:p>
    <w:p>
      <w:pPr>
        <w:spacing w:after="150"/>
      </w:pPr>
      <w:r>
        <w:rPr/>
        <w:t xml:space="preserve">二、智能变电站与传统变电站的区别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t xml:space="preserve">第三节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智能变电站行业市场环境及影响分析（pest）</w:t>
      </w:r>
    </w:p>
    <w:p>
      <w:pPr>
        <w:spacing w:after="150"/>
      </w:pPr>
      <w:r>
        <w:rPr/>
        <w:t xml:space="preserve">第一节 智能变电站行业政治法律环境(p)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三、智能变电站行业标准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一、智能变电站产业社会环境</w:t>
      </w:r>
    </w:p>
    <w:p>
      <w:pPr>
        <w:spacing w:after="150"/>
      </w:pPr>
      <w:r>
        <w:rPr/>
        <w:t xml:space="preserve">二、社会环境对行业的影响</w:t>
      </w:r>
    </w:p>
    <w:p>
      <w:pPr>
        <w:spacing w:after="150"/>
      </w:pPr>
      <w:r>
        <w:rPr/>
        <w:t xml:space="preserve">三、智能变电站产业发展对社会发展的影响</w:t>
      </w:r>
    </w:p>
    <w:p>
      <w:pPr>
        <w:spacing w:after="150"/>
      </w:pPr>
      <w:r>
        <w:rPr/>
        <w:t xml:space="preserve">第四节 行业技术环境分析(t)</w:t>
      </w:r>
    </w:p>
    <w:p>
      <w:pPr>
        <w:spacing w:after="150"/>
      </w:pPr>
      <w:r>
        <w:rPr/>
        <w:t xml:space="preserve">一、智能变电站技术水平分析</w:t>
      </w:r>
    </w:p>
    <w:p>
      <w:pPr>
        <w:spacing w:after="150"/>
      </w:pPr>
      <w:r>
        <w:rPr/>
        <w:t xml:space="preserve">二、智能变电站技术专利数量分析</w:t>
      </w:r>
    </w:p>
    <w:p>
      <w:pPr>
        <w:spacing w:after="150"/>
      </w:pPr>
      <w:r>
        <w:rPr/>
        <w:t xml:space="preserve">三、智能变电站技术发展趋势分析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b w:val="1"/>
          <w:bCs w:val="1"/>
        </w:rPr>
        <w:t xml:space="preserve">第四章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第三部分 市场全景调研</w:t>
      </w:r>
    </w:p>
    <w:p>
      <w:pPr>
        <w:spacing w:after="150"/>
      </w:pPr>
      <w:r>
        <w:rPr>
          <w:b w:val="1"/>
          <w:bCs w:val="1"/>
        </w:rPr>
        <w:t xml:space="preserve">第五章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第六章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第四部分 竞争格局分析</w:t>
      </w:r>
    </w:p>
    <w:p>
      <w:pPr>
        <w:spacing w:after="150"/>
      </w:pPr>
      <w:r>
        <w:rPr>
          <w:b w:val="1"/>
          <w:bCs w:val="1"/>
        </w:rPr>
        <w:t xml:space="preserve">第七章 重点区域智能变电站需求与建设</w:t>
      </w:r>
    </w:p>
    <w:p>
      <w:pPr>
        <w:spacing w:after="150"/>
      </w:pPr>
      <w:r>
        <w:rPr/>
        <w:t xml:space="preserve">第一节 江苏省智能变电站需求与建设</w:t>
      </w:r>
    </w:p>
    <w:p>
      <w:pPr>
        <w:spacing w:after="150"/>
      </w:pPr>
      <w:r>
        <w:rPr/>
        <w:t xml:space="preserve">一、江苏省电力行业发展现状</w:t>
      </w:r>
    </w:p>
    <w:p>
      <w:pPr>
        <w:spacing w:after="150"/>
      </w:pPr>
      <w:r>
        <w:rPr/>
        <w:t xml:space="preserve">二、江苏省智能电网建设现状</w:t>
      </w:r>
    </w:p>
    <w:p>
      <w:pPr>
        <w:spacing w:after="150"/>
      </w:pPr>
      <w:r>
        <w:rPr/>
        <w:t xml:space="preserve">三、江苏省智能变电站需求分析</w:t>
      </w:r>
    </w:p>
    <w:p>
      <w:pPr>
        <w:spacing w:after="150"/>
      </w:pPr>
      <w:r>
        <w:rPr/>
        <w:t xml:space="preserve">四、江苏省智能变电站建设现状</w:t>
      </w:r>
    </w:p>
    <w:p>
      <w:pPr>
        <w:spacing w:after="150"/>
      </w:pPr>
      <w:r>
        <w:rPr/>
        <w:t xml:space="preserve">第二节 山东省智能变电站需求与建设</w:t>
      </w:r>
    </w:p>
    <w:p>
      <w:pPr>
        <w:spacing w:after="150"/>
      </w:pPr>
      <w:r>
        <w:rPr/>
        <w:t xml:space="preserve">一、山东省电力行业发展现状</w:t>
      </w:r>
    </w:p>
    <w:p>
      <w:pPr>
        <w:spacing w:after="150"/>
      </w:pPr>
      <w:r>
        <w:rPr/>
        <w:t xml:space="preserve">二、山东省智能电网建设现状</w:t>
      </w:r>
    </w:p>
    <w:p>
      <w:pPr>
        <w:spacing w:after="150"/>
      </w:pPr>
      <w:r>
        <w:rPr/>
        <w:t xml:space="preserve">三、山东省智能变电站需求分析</w:t>
      </w:r>
    </w:p>
    <w:p>
      <w:pPr>
        <w:spacing w:after="150"/>
      </w:pPr>
      <w:r>
        <w:rPr/>
        <w:t xml:space="preserve">四、山东省智能变电站建设现状</w:t>
      </w:r>
    </w:p>
    <w:p>
      <w:pPr>
        <w:spacing w:after="150"/>
      </w:pPr>
      <w:r>
        <w:rPr/>
        <w:t xml:space="preserve">第三节 广东省智能变电站需求与建设</w:t>
      </w:r>
    </w:p>
    <w:p>
      <w:pPr>
        <w:spacing w:after="150"/>
      </w:pPr>
      <w:r>
        <w:rPr/>
        <w:t xml:space="preserve">一、广东省电力行业发展现状</w:t>
      </w:r>
    </w:p>
    <w:p>
      <w:pPr>
        <w:spacing w:after="150"/>
      </w:pPr>
      <w:r>
        <w:rPr/>
        <w:t xml:space="preserve">二、广东省智能电网建设现状</w:t>
      </w:r>
    </w:p>
    <w:p>
      <w:pPr>
        <w:spacing w:after="150"/>
      </w:pPr>
      <w:r>
        <w:rPr/>
        <w:t xml:space="preserve">三、广东省智能变电站需求分析</w:t>
      </w:r>
    </w:p>
    <w:p>
      <w:pPr>
        <w:spacing w:after="150"/>
      </w:pPr>
      <w:r>
        <w:rPr/>
        <w:t xml:space="preserve">四、广东省智能变电站建设现状</w:t>
      </w:r>
    </w:p>
    <w:p>
      <w:pPr>
        <w:spacing w:after="150"/>
      </w:pPr>
      <w:r>
        <w:rPr/>
        <w:t xml:space="preserve">第四节 浙江省智能变电站需求与建设</w:t>
      </w:r>
    </w:p>
    <w:p>
      <w:pPr>
        <w:spacing w:after="150"/>
      </w:pPr>
      <w:r>
        <w:rPr/>
        <w:t xml:space="preserve">一、浙江省电力行业发展现状</w:t>
      </w:r>
    </w:p>
    <w:p>
      <w:pPr>
        <w:spacing w:after="150"/>
      </w:pPr>
      <w:r>
        <w:rPr/>
        <w:t xml:space="preserve">二、浙江省智能电网建设现状</w:t>
      </w:r>
    </w:p>
    <w:p>
      <w:pPr>
        <w:spacing w:after="150"/>
      </w:pPr>
      <w:r>
        <w:rPr/>
        <w:t xml:space="preserve">三、浙江省智能变电站需求分析</w:t>
      </w:r>
    </w:p>
    <w:p>
      <w:pPr>
        <w:spacing w:after="150"/>
      </w:pPr>
      <w:r>
        <w:rPr/>
        <w:t xml:space="preserve">四、浙江省智能变电站建设现状</w:t>
      </w:r>
    </w:p>
    <w:p>
      <w:pPr>
        <w:spacing w:after="150"/>
      </w:pPr>
      <w:r>
        <w:rPr/>
        <w:t xml:space="preserve">第五节 其他地区智能变电站需求与建设</w:t>
      </w:r>
    </w:p>
    <w:p>
      <w:pPr>
        <w:spacing w:after="150"/>
      </w:pPr>
      <w:r>
        <w:rPr/>
        <w:t xml:space="preserve">一、天津市智能变电站需求与建设</w:t>
      </w:r>
    </w:p>
    <w:p>
      <w:pPr>
        <w:spacing w:after="150"/>
      </w:pPr>
      <w:r>
        <w:rPr/>
        <w:t xml:space="preserve">二、甘肃省智能变电站需求与建设</w:t>
      </w:r>
    </w:p>
    <w:p>
      <w:pPr>
        <w:spacing w:after="150"/>
      </w:pPr>
      <w:r>
        <w:rPr/>
        <w:t xml:space="preserve">三、湖南省智能变电站需求与建设</w:t>
      </w:r>
    </w:p>
    <w:p>
      <w:pPr>
        <w:spacing w:after="150"/>
      </w:pPr>
      <w:r>
        <w:rPr/>
        <w:t xml:space="preserve">四、辽宁省智能变电站需求与建设</w:t>
      </w:r>
    </w:p>
    <w:p>
      <w:pPr>
        <w:spacing w:after="150"/>
      </w:pPr>
      <w:r>
        <w:rPr>
          <w:b w:val="1"/>
          <w:bCs w:val="1"/>
        </w:rPr>
        <w:t xml:space="preserve">第八章 2024-2029年智能变电站行业竞争形势及策略</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智能变电站行业竞争格局分析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智能变电站行业集中度分析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智能变电站市场竞争策略分析</w:t>
      </w:r>
    </w:p>
    <w:p>
      <w:pPr>
        <w:spacing w:after="150"/>
      </w:pPr>
      <w:r>
        <w:rPr>
          <w:b w:val="1"/>
          <w:bCs w:val="1"/>
        </w:rPr>
        <w:t xml:space="preserve">第九章 2024-2029年智能变电站行业领先企业经营形势分析</w:t>
      </w:r>
    </w:p>
    <w:p>
      <w:pPr>
        <w:spacing w:after="150"/>
      </w:pPr>
      <w:r>
        <w:rPr/>
        <w:t xml:space="preserve">第一节 智能变电站企业总体发展状况分析</w:t>
      </w:r>
    </w:p>
    <w:p>
      <w:pPr>
        <w:spacing w:after="150"/>
      </w:pPr>
      <w:r>
        <w:rPr/>
        <w:t xml:space="preserve">一、智能变电站行业企业规模</w:t>
      </w:r>
    </w:p>
    <w:p>
      <w:pPr>
        <w:spacing w:after="150"/>
      </w:pPr>
      <w:r>
        <w:rPr/>
        <w:t xml:space="preserve">二、智能变电站行业工业产值状况</w:t>
      </w:r>
    </w:p>
    <w:p>
      <w:pPr>
        <w:spacing w:after="150"/>
      </w:pPr>
      <w:r>
        <w:rPr/>
        <w:t xml:space="preserve">三、智能变电站行业销售收入和利润</w:t>
      </w:r>
    </w:p>
    <w:p>
      <w:pPr>
        <w:spacing w:after="150"/>
      </w:pPr>
      <w:r>
        <w:rPr/>
        <w:t xml:space="preserve">第二节 智能变电站行业领先企业发展分析</w:t>
      </w:r>
    </w:p>
    <w:p>
      <w:pPr>
        <w:spacing w:after="150"/>
      </w:pPr>
      <w:r>
        <w:rPr/>
        <w:t xml:space="preserve">一、国电南京自动化股份有限公司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二、国电南瑞科技股份有限公司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三、许继电气股份有限公司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四、思源电气股份有限公司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五、特变电工股份有限公司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六、中国西电电气股份有限公司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七、保定天威保变电气股份有限公司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八、河南平高电气股份有限公司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九、东方电子股份有限公司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十、北京四方继保自动化股份有限公司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第十章 2024-2029年智能变电站行业前景及趋势预测</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二、2024-2029年智能变电站市场规模预测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一、2024-2029年中国智能变电站企业数量预测</w:t>
      </w:r>
    </w:p>
    <w:p>
      <w:pPr>
        <w:spacing w:after="150"/>
      </w:pPr>
      <w:r>
        <w:rPr/>
        <w:t xml:space="preserve">二、2024-2029年中国智能变电站建设数量预测</w:t>
      </w:r>
    </w:p>
    <w:p>
      <w:pPr>
        <w:spacing w:after="150"/>
      </w:pPr>
      <w:r>
        <w:rPr/>
        <w:t xml:space="preserve">三、2024-2029年中国智能变电站投资总额预测</w:t>
      </w:r>
    </w:p>
    <w:p>
      <w:pPr>
        <w:spacing w:after="150"/>
      </w:pPr>
      <w:r>
        <w:rPr/>
        <w:t xml:space="preserve">四、2024-2029年中国智能变电站行业需求预测</w:t>
      </w:r>
    </w:p>
    <w:p>
      <w:pPr>
        <w:spacing w:after="150"/>
      </w:pPr>
      <w:r>
        <w:rPr/>
        <w:t xml:space="preserve">五、2024-2029年中国智能变电站行业供需平衡预测</w:t>
      </w:r>
    </w:p>
    <w:p>
      <w:pPr>
        <w:spacing w:after="150"/>
      </w:pPr>
      <w:r>
        <w:rPr>
          <w:b w:val="1"/>
          <w:bCs w:val="1"/>
        </w:rPr>
        <w:t xml:space="preserve">第十一章 2024-2029年智能变电站行业投资机会与风险防范</w:t>
      </w:r>
    </w:p>
    <w:p>
      <w:pPr>
        <w:spacing w:after="150"/>
      </w:pPr>
      <w:r>
        <w:rPr/>
        <w:t xml:space="preserve">第一节 智能变电站行业投资特性分析</w:t>
      </w:r>
    </w:p>
    <w:p>
      <w:pPr>
        <w:spacing w:after="150"/>
      </w:pPr>
      <w:r>
        <w:rPr/>
        <w:t xml:space="preserve">一、智能变电站行业进入壁垒分析</w:t>
      </w:r>
    </w:p>
    <w:p>
      <w:pPr>
        <w:spacing w:after="150"/>
      </w:pPr>
      <w:r>
        <w:rPr/>
        <w:t xml:space="preserve">二、智能变电站行业盈利因素分析</w:t>
      </w:r>
    </w:p>
    <w:p>
      <w:pPr>
        <w:spacing w:after="150"/>
      </w:pPr>
      <w:r>
        <w:rPr/>
        <w:t xml:space="preserve">三、智能变电站行业盈利模式分析</w:t>
      </w:r>
    </w:p>
    <w:p>
      <w:pPr>
        <w:spacing w:after="150"/>
      </w:pPr>
      <w:r>
        <w:rPr/>
        <w:t xml:space="preserve">第二节 智能变电站行业投融资情况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四、智能变电站行业投资现状分析</w:t>
      </w:r>
    </w:p>
    <w:p>
      <w:pPr>
        <w:spacing w:after="150"/>
      </w:pPr>
      <w:r>
        <w:rPr/>
        <w:t xml:space="preserve">五、2024-2029年智能变电站投资规模预测</w:t>
      </w:r>
    </w:p>
    <w:p>
      <w:pPr>
        <w:spacing w:after="150"/>
      </w:pPr>
      <w:r>
        <w:rPr/>
        <w:t xml:space="preserve">第三节 2024-2029年智能变电站行业投资机会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四、智能变电站行业投资机遇</w:t>
      </w:r>
    </w:p>
    <w:p>
      <w:pPr>
        <w:spacing w:after="150"/>
      </w:pPr>
      <w:r>
        <w:rPr/>
        <w:t xml:space="preserve">第四节 2024-2029年智能变电站行业投资风险及防范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中国智能变电站行业投资建议</w:t>
      </w:r>
    </w:p>
    <w:p>
      <w:pPr>
        <w:spacing w:after="150"/>
      </w:pPr>
      <w:r>
        <w:rPr/>
        <w:t xml:space="preserve">一、智能变电站行业未来发展方向</w:t>
      </w:r>
    </w:p>
    <w:p>
      <w:pPr>
        <w:spacing w:after="150"/>
      </w:pPr>
      <w:r>
        <w:rPr/>
        <w:t xml:space="preserve">二、智能变电站行业主要投资建议</w:t>
      </w:r>
    </w:p>
    <w:p>
      <w:pPr>
        <w:spacing w:after="150"/>
      </w:pPr>
      <w:r>
        <w:rPr/>
        <w:t xml:space="preserve">三、中国智能变电站企业融资分析</w:t>
      </w:r>
    </w:p>
    <w:p>
      <w:pPr>
        <w:spacing w:after="150"/>
      </w:pPr>
      <w:r>
        <w:rPr>
          <w:b w:val="1"/>
          <w:bCs w:val="1"/>
        </w:rPr>
        <w:t xml:space="preserve">第六部分 发展战略研究</w:t>
      </w:r>
    </w:p>
    <w:p>
      <w:pPr>
        <w:spacing w:after="150"/>
      </w:pPr>
      <w:r>
        <w:rPr>
          <w:b w:val="1"/>
          <w:bCs w:val="1"/>
        </w:rPr>
        <w:t xml:space="preserve">第十二章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四、中国智能变电站企业的品牌战略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一、2023年智能变电站行业投资战略</w:t>
      </w:r>
    </w:p>
    <w:p>
      <w:pPr>
        <w:spacing w:after="150"/>
      </w:pPr>
      <w:r>
        <w:rPr/>
        <w:t xml:space="preserve">二、2024-2029年智能变电站行业投资战略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图表：智能变电站与传统变电站的区别</w:t>
      </w:r>
    </w:p>
    <w:p>
      <w:pPr>
        <w:spacing w:after="150"/>
      </w:pPr>
      <w:r>
        <w:rPr/>
        <w:t xml:space="preserve">图表：国家关于智能变电站准则发布进度</w:t>
      </w:r>
    </w:p>
    <w:p>
      <w:pPr>
        <w:spacing w:after="150"/>
      </w:pPr>
      <w:r>
        <w:rPr/>
        <w:t xml:space="preserve">图表：2019-2023年各阶段电网智能化投资规模</w:t>
      </w:r>
    </w:p>
    <w:p>
      <w:pPr>
        <w:spacing w:after="150"/>
      </w:pPr>
      <w:r>
        <w:rPr/>
        <w:t xml:space="preserve">图表：中国坚强智能电网战略框架</w:t>
      </w:r>
    </w:p>
    <w:p>
      <w:pPr>
        <w:spacing w:after="150"/>
      </w:pPr>
      <w:r>
        <w:rPr/>
        <w:t xml:space="preserve">图表：中国智能电网建设关键技术标准体系</w:t>
      </w:r>
    </w:p>
    <w:p>
      <w:pPr>
        <w:spacing w:after="150"/>
      </w:pPr>
      <w:r>
        <w:rPr/>
        <w:t xml:space="preserve">图表：2019-2023年智能电网变电环节投资规模</w:t>
      </w:r>
    </w:p>
    <w:p>
      <w:pPr>
        <w:spacing w:after="150"/>
      </w:pPr>
      <w:r>
        <w:rPr/>
        <w:t xml:space="preserve">图表：2019-2023年新增智能变电站市场容量</w:t>
      </w:r>
    </w:p>
    <w:p>
      <w:pPr>
        <w:spacing w:after="150"/>
      </w:pPr>
      <w:r>
        <w:rPr/>
        <w:t xml:space="preserve">图表：2019-2023年智能电网项目招标变压器招标规模</w:t>
      </w:r>
    </w:p>
    <w:p>
      <w:pPr>
        <w:spacing w:after="150"/>
      </w:pPr>
      <w:r>
        <w:rPr/>
        <w:t xml:space="preserve">图表：2019-2023年智能电网项目招标变压器中标格局</w:t>
      </w:r>
    </w:p>
    <w:p>
      <w:pPr>
        <w:spacing w:after="150"/>
      </w:pPr>
      <w:r>
        <w:rPr/>
        <w:t xml:space="preserve">图表：2019-2023年智能电网项目招标互感器招标规模</w:t>
      </w:r>
    </w:p>
    <w:p>
      <w:pPr>
        <w:spacing w:after="150"/>
      </w:pPr>
      <w:r>
        <w:rPr/>
        <w:t xml:space="preserve">图表：2019-2023年智能电网项目招标互感器中标格局</w:t>
      </w:r>
    </w:p>
    <w:p>
      <w:pPr>
        <w:spacing w:after="150"/>
      </w:pPr>
      <w:r>
        <w:rPr/>
        <w:t xml:space="preserve">图表：2019-2023年智能电网项目招标组合电器招标规模</w:t>
      </w:r>
    </w:p>
    <w:p>
      <w:pPr>
        <w:spacing w:after="150"/>
      </w:pPr>
      <w:r>
        <w:rPr/>
        <w:t xml:space="preserve">图表：2019-2023年智能电网项目招标组合电器中标格局</w:t>
      </w:r>
    </w:p>
    <w:p>
      <w:pPr>
        <w:spacing w:after="150"/>
      </w:pPr>
      <w:r>
        <w:rPr/>
        <w:t xml:space="preserve">图表：2019-2023年智能电网项目招标断路器招标规模</w:t>
      </w:r>
    </w:p>
    <w:p>
      <w:pPr>
        <w:spacing w:after="150"/>
      </w:pPr>
      <w:r>
        <w:rPr/>
        <w:t xml:space="preserve">图表：2019-2023年智能电网项目招标隔离开关招标规模</w:t>
      </w:r>
    </w:p>
    <w:p>
      <w:pPr>
        <w:spacing w:after="150"/>
      </w:pPr>
      <w:r>
        <w:rPr/>
        <w:t xml:space="preserve">图表：2019-2023年智能电网项目招标隔离开关中标格局</w:t>
      </w:r>
    </w:p>
    <w:p>
      <w:pPr>
        <w:spacing w:after="150"/>
      </w:pPr>
      <w:r>
        <w:rPr/>
        <w:t xml:space="preserve">图表：2019-2023年智能电网项目招标电容器中标格局</w:t>
      </w:r>
    </w:p>
    <w:p>
      <w:pPr>
        <w:spacing w:after="150"/>
      </w:pPr>
      <w:r>
        <w:rPr/>
        <w:t xml:space="preserve">图表：2019-2023年智能电网项目招标避雷器中标格局</w:t>
      </w:r>
    </w:p>
    <w:p>
      <w:pPr>
        <w:spacing w:after="150"/>
      </w:pPr>
      <w:r>
        <w:rPr/>
        <w:t xml:space="preserve">图表：2019-2023年智能电网项目招标电抗器中标格局</w:t>
      </w:r>
    </w:p>
    <w:p>
      <w:pPr>
        <w:spacing w:after="150"/>
      </w:pPr>
      <w:r>
        <w:rPr/>
        <w:t xml:space="preserve">图表：2019-2023年保护类设备招标规模</w:t>
      </w:r>
    </w:p>
    <w:p>
      <w:pPr>
        <w:spacing w:after="150"/>
      </w:pPr>
      <w:r>
        <w:rPr/>
        <w:t xml:space="preserve">图表：2019-2023年监控类设备招标规模</w:t>
      </w:r>
    </w:p>
    <w:p>
      <w:pPr>
        <w:spacing w:after="150"/>
      </w:pPr>
      <w:r>
        <w:rPr/>
        <w:t xml:space="preserve">图表：2024-2029年智能变电站投资规模预测</w:t>
      </w:r>
    </w:p>
    <w:p>
      <w:pPr>
        <w:spacing w:after="150"/>
      </w:pPr>
      <w:r>
        <w:rPr/>
        <w:t xml:space="preserve">图表：2024-2029年智能变电站行业市场容量预测</w:t>
      </w:r>
    </w:p>
    <w:p>
      <w:pPr>
        <w:spacing w:after="150"/>
      </w:pPr>
      <w:r>
        <w:rPr/>
        <w:t xml:space="preserve">图表：2024-2029年中国智能变电站企业数量预测</w:t>
      </w:r>
    </w:p>
    <w:p>
      <w:pPr>
        <w:spacing w:after="150"/>
      </w:pPr>
      <w:r>
        <w:rPr/>
        <w:t xml:space="preserve">图表：2024-2029年中国智能变电站建设数量预测</w:t>
      </w:r>
    </w:p>
    <w:p>
      <w:pPr>
        <w:spacing w:after="150"/>
      </w:pPr>
      <w:r>
        <w:rPr/>
        <w:t xml:space="preserve">图表：2024-2029年中国智能变电站投资总额预测</w:t>
      </w:r>
    </w:p>
    <w:p>
      <w:pPr>
        <w:spacing w:after="150"/>
      </w:pPr>
      <w:r>
        <w:rPr/>
        <w:t xml:space="preserve">图表：2024-2029年中国智能变电站行业需求预测</w:t>
      </w:r>
    </w:p>
    <w:p>
      <w:pPr>
        <w:spacing w:after="150"/>
      </w:pPr>
      <w:r>
        <w:rPr/>
        <w:t xml:space="preserve">图表：2024-2029年中国智能变电站行业供需平衡预测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中国智能变电站行业市场深度分析及竞争格局与发展前景战略研究报告(2024-2029版)</dc:title>
  <dc:description>中国智能变电站行业市场深度分析及竞争格局与发展前景战略研究报告(2024-2029版)</dc:description>
  <dc:subject>中国智能变电站行业市场深度分析及竞争格局与发展前景战略研究报告(2024-2029版)</dc:subject>
  <cp:keywords>研究报告</cp:keywords>
  <cp:category>研究报告</cp:category>
  <cp:lastModifiedBy>北京中道泰和信息咨询有限公司</cp:lastModifiedBy>
  <dcterms:created xsi:type="dcterms:W3CDTF">2024-01-28T16:11:40+08:00</dcterms:created>
  <dcterms:modified xsi:type="dcterms:W3CDTF">2024-01-28T16:11:40+08:00</dcterms:modified>
</cp:coreProperties>
</file>

<file path=docProps/custom.xml><?xml version="1.0" encoding="utf-8"?>
<Properties xmlns="http://schemas.openxmlformats.org/officeDocument/2006/custom-properties" xmlns:vt="http://schemas.openxmlformats.org/officeDocument/2006/docPropsVTypes"/>
</file>