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中国移动游戏行业市场深度分析及竞争格局与发展前景研究报告(2026-2031版)</w:t>
      </w:r>
    </w:p>
    <w:p>
      <w:pPr>
        <w:spacing w:after="150"/>
      </w:pPr>
      <w:r>
        <w:rPr>
          <w:b w:val="1"/>
          <w:bCs w:val="1"/>
        </w:rPr>
        <w:t xml:space="preserve">报告简介</w:t>
      </w:r>
    </w:p>
    <w:p>
      <w:pPr>
        <w:spacing w:after="150"/>
      </w:pPr>
      <w:r>
        <w:rPr/>
        <w:t xml:space="preserve">移动游戏指用户使用手机或平板终端，通过移动互联网进行专业适配手机或平板的单机游戏和网络游戏。2022 年，我国游戏行业受新冠疫情影响，多项市场指标出现下滑。企业生产研发受限，项目进度严重滞后;招聘需求紧缩，岗位优化频繁;资本信心不足，企业投融资困难;用户削减个人开支，娱乐消费数额显著降低;海外竞争更加激烈，企业出海阻力增大。中国移动游戏市场实际销售收入 1930.58 亿元，比上年度减少 324.8 亿元，同比下降 14.40%。</w:t>
      </w:r>
    </w:p>
    <w:p>
      <w:pPr>
        <w:spacing w:after="150"/>
      </w:pPr>
      <w:r>
        <w:rPr/>
        <w:t xml:space="preserve">移动游戏用户主要由学生、自由职业者、上班族等组成，2022年中国移动游戏用户中上班族的月收入最高，达到5100元。由于一线城市工作等压力较大，移动游戏消耗时间较少，同时随着智能手机等移动设备的普及，以Wi -Fi网络、5G高速移动宽带网络覆盖的完善，三四线城市的用户比例持续提高，2022年中国移动游戏用户三四线城市居多，占比达到63.6%。</w:t>
      </w:r>
    </w:p>
    <w:p>
      <w:pPr>
        <w:spacing w:after="150"/>
      </w:pPr>
      <w:r>
        <w:rPr/>
        <w:t xml:space="preserve">近年来，我国自主研发的游戏产品出海规模逐年攀升，海外影响力、海外市场份额、全球用户规模不断扩大。"走出去"的范围从港澳台地区、东南亚地区为主逐步转向全球，在发力美国、日本、韩国以及欧洲等成熟市场的同时积极探索中东、印度、俄罗斯、巴西等新兴市场。出海游戏类型与题材也逐渐丰富。近年来运营商加速推进5G搭建，为云游戏提供了很好的大环境，腾讯、网易、三七互娱、盛趣、中手游、游族、完美世界等游戏厂商在内均有所布局。从目前状况来看，入局云游戏的基本是头部企业，长期来看，云游戏的发展竞争最终也将回归精品为王的时代。</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51行业报告网、全国及海外相关报刊杂志的基础信息以及移动游戏行业研究单位等公布和提供的大量资料。报告对我国移动游戏行业的供需状况、发展现状、子行业发展变化等进行了分析，重点分析了国内外移动游戏行业的发展现状、如何面对行业的发展挑战、行业的发展建议、行业竞争力，以及行业的投资分析和趋势预测等等。报告还综合了移动游戏行业的整体发展动态，对行业在产品方面提供了参考建议和具体解决办法。报告对于移动游戏产品生产企业、经销商、行业管理部门以及拟进入该行业的投资者具有重要的参考价值，对于研究我国移动游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移动游戏产业概述 </w:t>
      </w:r>
    </w:p>
    <w:p>
      <w:pPr>
        <w:spacing w:before="75" w:after="0"/>
      </w:pPr>
      <w:r>
        <w:rPr/>
        <w:t xml:space="preserve">第一节 移动游戏简述 </w:t>
      </w:r>
    </w:p>
    <w:p>
      <w:pPr>
        <w:spacing w:before="75" w:after="0"/>
      </w:pPr>
      <w:r>
        <w:rPr/>
        <w:t xml:space="preserve">一、移动游戏分类 </w:t>
      </w:r>
    </w:p>
    <w:p>
      <w:pPr>
        <w:spacing w:before="75" w:after="0"/>
      </w:pPr>
      <w:r>
        <w:rPr/>
        <w:t xml:space="preserve">二、移动游戏的特征 </w:t>
      </w:r>
    </w:p>
    <w:p>
      <w:pPr>
        <w:spacing w:before="75" w:after="0"/>
      </w:pPr>
      <w:r>
        <w:rPr/>
        <w:t xml:space="preserve">三、移动游戏品种走向 </w:t>
      </w:r>
    </w:p>
    <w:p>
      <w:pPr>
        <w:spacing w:before="75" w:after="0"/>
      </w:pPr>
      <w:r>
        <w:rPr/>
        <w:t xml:space="preserve">第二节 移动游戏产业链 </w:t>
      </w:r>
    </w:p>
    <w:p>
      <w:pPr>
        <w:spacing w:before="75" w:after="0"/>
      </w:pPr>
      <w:r>
        <w:rPr/>
        <w:t xml:space="preserve">一、移动游戏产业链 </w:t>
      </w:r>
    </w:p>
    <w:p>
      <w:pPr>
        <w:spacing w:before="75" w:after="0"/>
      </w:pPr>
      <w:r>
        <w:rPr/>
        <w:t xml:space="preserve">二、移动游戏三种技术平台分析 </w:t>
      </w:r>
    </w:p>
    <w:p>
      <w:pPr>
        <w:spacing w:before="75" w:after="0"/>
      </w:pPr>
      <w:r>
        <w:rPr/>
        <w:t xml:space="preserve">三、移动游戏产业发展推动力量 </w:t>
      </w:r>
    </w:p>
    <w:p>
      <w:pPr>
        <w:spacing w:before="75" w:after="0"/>
      </w:pPr>
      <w:r>
        <w:rPr/>
        <w:t xml:space="preserve">第三节 移动游戏平台及驱动力量 </w:t>
      </w:r>
    </w:p>
    <w:p>
      <w:pPr>
        <w:spacing w:before="75" w:after="0"/>
      </w:pPr>
      <w:r>
        <w:rPr/>
        <w:t xml:space="preserve">一、移动游戏的三种平台 </w:t>
      </w:r>
    </w:p>
    <w:p>
      <w:pPr>
        <w:spacing w:before="75" w:after="0"/>
      </w:pPr>
      <w:r>
        <w:rPr/>
        <w:t xml:space="preserve">二、移动游戏的驱动力量 </w:t>
      </w:r>
    </w:p>
    <w:p>
      <w:pPr>
        <w:spacing w:before="75" w:after="0"/>
      </w:pPr>
      <w:r>
        <w:rPr>
          <w:b w:val="1"/>
          <w:bCs w:val="1"/>
        </w:rPr>
        <w:t xml:space="preserve">第二章 2021-2026年全球移动游戏产业发展分析 </w:t>
      </w:r>
    </w:p>
    <w:p>
      <w:pPr>
        <w:spacing w:before="75" w:after="0"/>
      </w:pPr>
      <w:r>
        <w:rPr/>
        <w:t xml:space="preserve">第一节 国外移动游戏业发展要素分析 </w:t>
      </w:r>
    </w:p>
    <w:p>
      <w:pPr>
        <w:spacing w:before="75" w:after="0"/>
      </w:pPr>
      <w:r>
        <w:rPr/>
        <w:t xml:space="preserve">一、政策环境和历史背景 </w:t>
      </w:r>
    </w:p>
    <w:p>
      <w:pPr>
        <w:spacing w:before="75" w:after="0"/>
      </w:pPr>
      <w:r>
        <w:rPr/>
        <w:t xml:space="preserve">二、资本运营 </w:t>
      </w:r>
    </w:p>
    <w:p>
      <w:pPr>
        <w:spacing w:before="75" w:after="0"/>
      </w:pPr>
      <w:r>
        <w:rPr/>
        <w:t xml:space="preserve">三、经营理念 </w:t>
      </w:r>
    </w:p>
    <w:p>
      <w:pPr>
        <w:spacing w:before="75" w:after="0"/>
      </w:pPr>
      <w:r>
        <w:rPr/>
        <w:t xml:space="preserve">四、新产品开发 </w:t>
      </w:r>
    </w:p>
    <w:p>
      <w:pPr>
        <w:spacing w:before="75" w:after="0"/>
      </w:pPr>
      <w:r>
        <w:rPr/>
        <w:t xml:space="preserve">五、产权保护 </w:t>
      </w:r>
    </w:p>
    <w:p>
      <w:pPr>
        <w:spacing w:before="75" w:after="0"/>
      </w:pPr>
      <w:r>
        <w:rPr/>
        <w:t xml:space="preserve">第二节 全球主要区域移动游戏行业发展态势及趋势预测 </w:t>
      </w:r>
    </w:p>
    <w:p>
      <w:pPr>
        <w:spacing w:before="75" w:after="0"/>
      </w:pPr>
      <w:r>
        <w:rPr/>
        <w:t xml:space="preserve">一、北美移动游戏行业市场概况及趋势 </w:t>
      </w:r>
    </w:p>
    <w:p>
      <w:pPr>
        <w:spacing w:before="75" w:after="0"/>
      </w:pPr>
      <w:r>
        <w:rPr/>
        <w:t xml:space="preserve">二、亚太移动游戏行业市场概况及趋势 </w:t>
      </w:r>
    </w:p>
    <w:p>
      <w:pPr>
        <w:spacing w:before="75" w:after="0"/>
      </w:pPr>
      <w:r>
        <w:rPr/>
        <w:t xml:space="preserve">三、欧盟移动游戏行业市场概况及趋势 </w:t>
      </w:r>
    </w:p>
    <w:p>
      <w:pPr>
        <w:spacing w:before="75" w:after="0"/>
      </w:pPr>
      <w:r>
        <w:rPr>
          <w:b w:val="1"/>
          <w:bCs w:val="1"/>
        </w:rPr>
        <w:t xml:space="preserve">第三章 2021-2026年中国移动游戏产业发展现状 </w:t>
      </w:r>
    </w:p>
    <w:p>
      <w:pPr>
        <w:spacing w:before="75" w:after="0"/>
      </w:pPr>
      <w:r>
        <w:rPr/>
        <w:t xml:space="preserve">第一节 移动游戏产业发展概况 </w:t>
      </w:r>
    </w:p>
    <w:p>
      <w:pPr>
        <w:spacing w:before="75" w:after="0"/>
      </w:pPr>
      <w:r>
        <w:rPr/>
        <w:t xml:space="preserve">一、移动游戏发展概况 </w:t>
      </w:r>
    </w:p>
    <w:p>
      <w:pPr>
        <w:spacing w:before="75" w:after="0"/>
      </w:pPr>
      <w:r>
        <w:rPr/>
        <w:t xml:space="preserve">二、移动游戏发展的新方式 </w:t>
      </w:r>
    </w:p>
    <w:p>
      <w:pPr>
        <w:spacing w:before="75" w:after="0"/>
      </w:pPr>
      <w:r>
        <w:rPr/>
        <w:t xml:space="preserve">三、媒体多元化时代的移动游戏业前景分析 </w:t>
      </w:r>
    </w:p>
    <w:p>
      <w:pPr>
        <w:spacing w:before="75" w:after="0"/>
      </w:pPr>
      <w:r>
        <w:rPr/>
        <w:t xml:space="preserve">第二节 2021-2026年中国移动游戏产业发展分析 </w:t>
      </w:r>
    </w:p>
    <w:p>
      <w:pPr>
        <w:spacing w:before="75" w:after="0"/>
      </w:pPr>
      <w:r>
        <w:rPr/>
        <w:t xml:space="preserve">一、中国移动游戏业务日渐崛起 </w:t>
      </w:r>
    </w:p>
    <w:p>
      <w:pPr>
        <w:spacing w:before="75" w:after="0"/>
      </w:pPr>
      <w:r>
        <w:rPr/>
        <w:t xml:space="preserve">二、中国移动游戏活跃用户情况 </w:t>
      </w:r>
    </w:p>
    <w:p>
      <w:pPr>
        <w:spacing w:before="75" w:after="0"/>
      </w:pPr>
      <w:r>
        <w:rPr/>
        <w:t xml:space="preserve">三、移动游戏开始规模融入页游端游基因 </w:t>
      </w:r>
    </w:p>
    <w:p>
      <w:pPr>
        <w:spacing w:before="75" w:after="0"/>
      </w:pPr>
      <w:r>
        <w:rPr/>
        <w:t xml:space="preserve">四、页游红海竞争激烈，转型移动寻求新利润 </w:t>
      </w:r>
    </w:p>
    <w:p>
      <w:pPr>
        <w:spacing w:before="75" w:after="0"/>
      </w:pPr>
      <w:r>
        <w:rPr/>
        <w:t xml:space="preserve">五、端游增长乏力，页游已现红海，移动游戏市场快速增长 </w:t>
      </w:r>
    </w:p>
    <w:p>
      <w:pPr>
        <w:spacing w:before="75" w:after="0"/>
      </w:pPr>
      <w:r>
        <w:rPr/>
        <w:t xml:space="preserve">六、移动游戏竞争激烈挑起新增值点 </w:t>
      </w:r>
    </w:p>
    <w:p>
      <w:pPr>
        <w:spacing w:before="75" w:after="0"/>
      </w:pPr>
      <w:r>
        <w:rPr/>
        <w:t xml:space="preserve">七、新平台带动移动游戏良性发展 </w:t>
      </w:r>
    </w:p>
    <w:p>
      <w:pPr>
        <w:spacing w:before="75" w:after="0"/>
      </w:pPr>
      <w:r>
        <w:rPr/>
        <w:t xml:space="preserve">第三节 2021-2026年中国移动游戏业务收费模式 </w:t>
      </w:r>
    </w:p>
    <w:p>
      <w:pPr>
        <w:spacing w:before="75" w:after="0"/>
      </w:pPr>
      <w:r>
        <w:rPr/>
        <w:t xml:space="preserve">一、移动游戏产业链模式分析 </w:t>
      </w:r>
    </w:p>
    <w:p>
      <w:pPr>
        <w:spacing w:before="75" w:after="0"/>
      </w:pPr>
      <w:r>
        <w:rPr/>
        <w:t xml:space="preserve">二、移动游戏收费模式分析 </w:t>
      </w:r>
    </w:p>
    <w:p>
      <w:pPr>
        <w:spacing w:before="75" w:after="0"/>
      </w:pPr>
      <w:r>
        <w:rPr/>
        <w:t xml:space="preserve">三、移动游戏行业发展趋势分析 </w:t>
      </w:r>
    </w:p>
    <w:p>
      <w:pPr>
        <w:spacing w:before="75" w:after="0"/>
      </w:pPr>
      <w:r>
        <w:rPr/>
        <w:t xml:space="preserve">第四节 2021-2026年中国移动游戏产业存在问题 </w:t>
      </w:r>
    </w:p>
    <w:p>
      <w:pPr>
        <w:spacing w:before="75" w:after="0"/>
      </w:pPr>
      <w:r>
        <w:rPr/>
        <w:t xml:space="preserve">一、同质化产品对移动游戏的影响分析 </w:t>
      </w:r>
    </w:p>
    <w:p>
      <w:pPr>
        <w:spacing w:before="75" w:after="0"/>
      </w:pPr>
      <w:r>
        <w:rPr/>
        <w:t xml:space="preserve">二、核心技术对移动游戏的影响分析 </w:t>
      </w:r>
    </w:p>
    <w:p>
      <w:pPr>
        <w:spacing w:before="75" w:after="0"/>
      </w:pPr>
      <w:r>
        <w:rPr/>
        <w:t xml:space="preserve">三、盈利模式对移动游戏的影响分析 </w:t>
      </w:r>
    </w:p>
    <w:p>
      <w:pPr>
        <w:spacing w:before="75" w:after="0"/>
      </w:pPr>
      <w:r>
        <w:rPr>
          <w:b w:val="1"/>
          <w:bCs w:val="1"/>
        </w:rPr>
        <w:t xml:space="preserve">第四章 2021-2026年中国移动游戏技术研究 </w:t>
      </w:r>
    </w:p>
    <w:p>
      <w:pPr>
        <w:spacing w:before="75" w:after="0"/>
      </w:pPr>
      <w:r>
        <w:rPr/>
        <w:t xml:space="preserve">第一节 移动游戏技术平台分析 </w:t>
      </w:r>
    </w:p>
    <w:p>
      <w:pPr>
        <w:spacing w:before="75" w:after="0"/>
      </w:pPr>
      <w:r>
        <w:rPr/>
        <w:t xml:space="preserve">一、嵌入/内置式游戏 </w:t>
      </w:r>
    </w:p>
    <w:p>
      <w:pPr>
        <w:spacing w:before="75" w:after="0"/>
      </w:pPr>
      <w:r>
        <w:rPr/>
        <w:t xml:space="preserve">二、wegame平台 </w:t>
      </w:r>
    </w:p>
    <w:p>
      <w:pPr>
        <w:spacing w:before="75" w:after="0"/>
      </w:pPr>
      <w:r>
        <w:rPr/>
        <w:t xml:space="preserve">三、jme平台 </w:t>
      </w:r>
    </w:p>
    <w:p>
      <w:pPr>
        <w:spacing w:before="75" w:after="0"/>
      </w:pPr>
      <w:r>
        <w:rPr/>
        <w:t xml:space="preserve">四、mophun平台 </w:t>
      </w:r>
    </w:p>
    <w:p>
      <w:pPr>
        <w:spacing w:before="75" w:after="0"/>
      </w:pPr>
      <w:r>
        <w:rPr/>
        <w:t xml:space="preserve">五、brew游戏平台 </w:t>
      </w:r>
    </w:p>
    <w:p>
      <w:pPr>
        <w:spacing w:before="75" w:after="0"/>
      </w:pPr>
      <w:r>
        <w:rPr/>
        <w:t xml:space="preserve">第二节 2021-2026年移动游戏技术发展分析 </w:t>
      </w:r>
    </w:p>
    <w:p>
      <w:pPr>
        <w:spacing w:before="75" w:after="0"/>
      </w:pPr>
      <w:r>
        <w:rPr/>
        <w:t xml:space="preserve">一、技术驱动引导移动游戏发展历程 </w:t>
      </w:r>
    </w:p>
    <w:p>
      <w:pPr>
        <w:spacing w:before="75" w:after="0"/>
      </w:pPr>
      <w:r>
        <w:rPr/>
        <w:t xml:space="preserve">二、mems技术在移动游戏中的作用 </w:t>
      </w:r>
    </w:p>
    <w:p>
      <w:pPr>
        <w:spacing w:before="75" w:after="0"/>
      </w:pPr>
      <w:r>
        <w:rPr/>
        <w:t xml:space="preserve">三、移动游戏技术的发展趋势分析 </w:t>
      </w:r>
    </w:p>
    <w:p>
      <w:pPr>
        <w:spacing w:before="75" w:after="0"/>
      </w:pPr>
      <w:r>
        <w:rPr>
          <w:b w:val="1"/>
          <w:bCs w:val="1"/>
        </w:rPr>
        <w:t xml:space="preserve">第五章 2021-2026年中国移动游戏行业市场运行动态分析 </w:t>
      </w:r>
    </w:p>
    <w:p>
      <w:pPr>
        <w:spacing w:before="75" w:after="0"/>
      </w:pPr>
      <w:r>
        <w:rPr/>
        <w:t xml:space="preserve">第一节 2021-2026年中国移动游戏市场规模分析 </w:t>
      </w:r>
    </w:p>
    <w:p>
      <w:pPr>
        <w:spacing w:before="75" w:after="0"/>
      </w:pPr>
      <w:r>
        <w:rPr/>
        <w:t xml:space="preserve">第二节 2021-2026年移动游戏市场运行综述 </w:t>
      </w:r>
    </w:p>
    <w:p>
      <w:pPr>
        <w:spacing w:before="75" w:after="0"/>
      </w:pPr>
      <w:r>
        <w:rPr/>
        <w:t xml:space="preserve">一、国内移动游戏市场的发展模式 </w:t>
      </w:r>
    </w:p>
    <w:p>
      <w:pPr>
        <w:spacing w:before="75" w:after="0"/>
      </w:pPr>
      <w:r>
        <w:rPr/>
        <w:t xml:space="preserve">二、中国移动移动游戏基地成立 </w:t>
      </w:r>
    </w:p>
    <w:p>
      <w:pPr>
        <w:spacing w:before="75" w:after="0"/>
      </w:pPr>
      <w:r>
        <w:rPr/>
        <w:t xml:space="preserve">三、我国移动游戏业务投放渠道浅析 </w:t>
      </w:r>
    </w:p>
    <w:p>
      <w:pPr>
        <w:spacing w:before="75" w:after="0"/>
      </w:pPr>
      <w:r>
        <w:rPr/>
        <w:t xml:space="preserve">四、影响未来移动游戏市场规模的因素 </w:t>
      </w:r>
    </w:p>
    <w:p>
      <w:pPr>
        <w:spacing w:before="75" w:after="0"/>
      </w:pPr>
      <w:r>
        <w:rPr/>
        <w:t xml:space="preserve">第三节 2021-2026年移动游戏市场的需求分析 </w:t>
      </w:r>
    </w:p>
    <w:p>
      <w:pPr>
        <w:spacing w:before="75" w:after="0"/>
      </w:pPr>
      <w:r>
        <w:rPr/>
        <w:t xml:space="preserve">一、移动游戏的技术需求分析 </w:t>
      </w:r>
    </w:p>
    <w:p>
      <w:pPr>
        <w:spacing w:before="75" w:after="0"/>
      </w:pPr>
      <w:r>
        <w:rPr/>
        <w:t xml:space="preserve">二、移动游戏的人才需求分析 </w:t>
      </w:r>
    </w:p>
    <w:p>
      <w:pPr>
        <w:spacing w:before="75" w:after="0"/>
      </w:pPr>
      <w:r>
        <w:rPr/>
        <w:t xml:space="preserve">三、移动游戏新功能诉求 </w:t>
      </w:r>
    </w:p>
    <w:p>
      <w:pPr>
        <w:spacing w:before="75" w:after="0"/>
      </w:pPr>
      <w:r>
        <w:rPr/>
        <w:t xml:space="preserve">第四节 2021-2026年移动游戏市场存在的不足分析 </w:t>
      </w:r>
    </w:p>
    <w:p>
      <w:pPr>
        <w:spacing w:before="75" w:after="0"/>
      </w:pPr>
      <w:r>
        <w:rPr>
          <w:b w:val="1"/>
          <w:bCs w:val="1"/>
        </w:rPr>
        <w:t xml:space="preserve">第六章 2021-2026年中国游戏手机用户消费行为分析 </w:t>
      </w:r>
    </w:p>
    <w:p>
      <w:pPr>
        <w:spacing w:before="75" w:after="0"/>
      </w:pPr>
      <w:r>
        <w:rPr/>
        <w:t xml:space="preserve">第一节 2021-2026年中国移动游戏用户分析 </w:t>
      </w:r>
    </w:p>
    <w:p>
      <w:pPr>
        <w:spacing w:before="75" w:after="0"/>
      </w:pPr>
      <w:r>
        <w:rPr/>
        <w:t xml:space="preserve">一、中国移动游戏用户性别分布 </w:t>
      </w:r>
    </w:p>
    <w:p>
      <w:pPr>
        <w:spacing w:before="75" w:after="0"/>
      </w:pPr>
      <w:r>
        <w:rPr/>
        <w:t xml:space="preserve">二、中国移动游戏用户年龄分布 </w:t>
      </w:r>
    </w:p>
    <w:p>
      <w:pPr>
        <w:spacing w:before="75" w:after="0"/>
      </w:pPr>
      <w:r>
        <w:rPr/>
        <w:t xml:space="preserve">三、中国移动游戏用户月收入及职业分布 </w:t>
      </w:r>
    </w:p>
    <w:p>
      <w:pPr>
        <w:spacing w:before="75" w:after="0"/>
      </w:pPr>
      <w:r>
        <w:rPr/>
        <w:t xml:space="preserve">四、中国移动游戏用户学历层次分布 </w:t>
      </w:r>
    </w:p>
    <w:p>
      <w:pPr>
        <w:spacing w:before="75" w:after="0"/>
      </w:pPr>
      <w:r>
        <w:rPr/>
        <w:t xml:space="preserve">五、中国移动游戏用户区域分布状况 </w:t>
      </w:r>
    </w:p>
    <w:p>
      <w:pPr>
        <w:spacing w:before="75" w:after="0"/>
      </w:pPr>
      <w:r>
        <w:rPr/>
        <w:t xml:space="preserve">六、中国移动游戏用户使用手机品牌 </w:t>
      </w:r>
    </w:p>
    <w:p>
      <w:pPr>
        <w:spacing w:before="75" w:after="0"/>
      </w:pPr>
      <w:r>
        <w:rPr/>
        <w:t xml:space="preserve">第二节 2021-2026年中国移动游戏用户上网行为及偏好分析 </w:t>
      </w:r>
    </w:p>
    <w:p>
      <w:pPr>
        <w:spacing w:before="75" w:after="0"/>
      </w:pPr>
      <w:r>
        <w:rPr/>
        <w:t xml:space="preserve">一、中国移动游戏用户手机上网流量情况 </w:t>
      </w:r>
    </w:p>
    <w:p>
      <w:pPr>
        <w:spacing w:before="75" w:after="0"/>
      </w:pPr>
      <w:r>
        <w:rPr/>
        <w:t xml:space="preserve">二、中国移动游戏用户手机上网时段及频率分布 </w:t>
      </w:r>
    </w:p>
    <w:p>
      <w:pPr>
        <w:spacing w:before="75" w:after="0"/>
      </w:pPr>
      <w:r>
        <w:rPr/>
        <w:t xml:space="preserve">三、中国移动游戏用户最喜欢的游戏类型分析 </w:t>
      </w:r>
    </w:p>
    <w:p>
      <w:pPr>
        <w:spacing w:before="75" w:after="0"/>
      </w:pPr>
      <w:r>
        <w:rPr/>
        <w:t xml:space="preserve">第三节 2021-2026年中国移动游戏用户的付费情况分析 </w:t>
      </w:r>
    </w:p>
    <w:p>
      <w:pPr>
        <w:spacing w:before="75" w:after="0"/>
      </w:pPr>
      <w:r>
        <w:rPr/>
        <w:t xml:space="preserve">一、中国移动游戏用户付费意愿及付费层次分析 </w:t>
      </w:r>
    </w:p>
    <w:p>
      <w:pPr>
        <w:spacing w:before="75" w:after="0"/>
      </w:pPr>
      <w:r>
        <w:rPr/>
        <w:t xml:space="preserve">二、中国移动游戏用户付费层次分析 </w:t>
      </w:r>
    </w:p>
    <w:p>
      <w:pPr>
        <w:spacing w:before="75" w:after="0"/>
      </w:pPr>
      <w:r>
        <w:rPr/>
        <w:t xml:space="preserve">三、中国移动游戏用户对云游戏的态度分析 </w:t>
      </w:r>
    </w:p>
    <w:p>
      <w:pPr>
        <w:spacing w:before="75" w:after="0"/>
      </w:pPr>
      <w:r>
        <w:rPr/>
        <w:t xml:space="preserve">第四节 2021-2026年中国移动游戏用户分析 </w:t>
      </w:r>
    </w:p>
    <w:p>
      <w:pPr>
        <w:spacing w:before="75" w:after="0"/>
      </w:pPr>
      <w:r>
        <w:rPr/>
        <w:t xml:space="preserve">一、中国移动游戏用户对移动游戏接受情况 </w:t>
      </w:r>
    </w:p>
    <w:p>
      <w:pPr>
        <w:spacing w:before="75" w:after="0"/>
      </w:pPr>
      <w:r>
        <w:rPr/>
        <w:t xml:space="preserve">二、中国用户获取移动游戏信息的主要渠道 </w:t>
      </w:r>
    </w:p>
    <w:p>
      <w:pPr>
        <w:spacing w:before="75" w:after="0"/>
      </w:pPr>
      <w:r>
        <w:rPr/>
        <w:t xml:space="preserve">三、中国移动游戏用户游戏时间分布 </w:t>
      </w:r>
    </w:p>
    <w:p>
      <w:pPr>
        <w:spacing w:before="75" w:after="0"/>
      </w:pPr>
      <w:r>
        <w:rPr/>
        <w:t xml:space="preserve">四、中国移动游戏用户可接受月度更新客户端次数 </w:t>
      </w:r>
    </w:p>
    <w:p>
      <w:pPr>
        <w:spacing w:before="75" w:after="0"/>
      </w:pPr>
      <w:r>
        <w:rPr/>
        <w:t xml:space="preserve">五、中国移动游戏用户对游戏互动功能的态度 </w:t>
      </w:r>
    </w:p>
    <w:p>
      <w:pPr>
        <w:spacing w:before="75" w:after="0"/>
      </w:pPr>
      <w:r>
        <w:rPr/>
        <w:t xml:space="preserve">六、中国移动游戏用户最喜欢的游戏类别 </w:t>
      </w:r>
    </w:p>
    <w:p>
      <w:pPr>
        <w:spacing w:before="75" w:after="0"/>
      </w:pPr>
      <w:r>
        <w:rPr/>
        <w:t xml:space="preserve">七、中国移动游戏用户最喜欢的游戏题材 </w:t>
      </w:r>
    </w:p>
    <w:p>
      <w:pPr>
        <w:spacing w:before="75" w:after="0"/>
      </w:pPr>
      <w:r>
        <w:rPr/>
        <w:t xml:space="preserve">八、中国移动游戏用户选择游戏原因分析 </w:t>
      </w:r>
    </w:p>
    <w:p>
      <w:pPr>
        <w:spacing w:before="75" w:after="0"/>
      </w:pPr>
      <w:r>
        <w:rPr>
          <w:b w:val="1"/>
          <w:bCs w:val="1"/>
        </w:rPr>
        <w:t xml:space="preserve">第七章 2021-2026年移动游戏产业面临的机遇与挑战 </w:t>
      </w:r>
    </w:p>
    <w:p>
      <w:pPr>
        <w:spacing w:before="75" w:after="0"/>
      </w:pPr>
      <w:r>
        <w:rPr/>
        <w:t xml:space="preserve">第一节 2021-2026年移动游戏产业面临的机遇 </w:t>
      </w:r>
    </w:p>
    <w:p>
      <w:pPr>
        <w:spacing w:before="75" w:after="0"/>
      </w:pPr>
      <w:r>
        <w:rPr/>
        <w:t xml:space="preserve">一、移动游戏的营销模式机遇分析 </w:t>
      </w:r>
    </w:p>
    <w:p>
      <w:pPr>
        <w:spacing w:before="75" w:after="0"/>
      </w:pPr>
      <w:r>
        <w:rPr/>
        <w:t xml:space="preserve">二、移动游戏营销环境的分析 </w:t>
      </w:r>
    </w:p>
    <w:p>
      <w:pPr>
        <w:spacing w:before="75" w:after="0"/>
      </w:pPr>
      <w:r>
        <w:rPr/>
        <w:t xml:space="preserve">第二节 2021-2026年移动游戏产业面临的挑战 </w:t>
      </w:r>
    </w:p>
    <w:p>
      <w:pPr>
        <w:spacing w:before="75" w:after="0"/>
      </w:pPr>
      <w:r>
        <w:rPr/>
        <w:t xml:space="preserve">一、移动游戏终端限制分析 </w:t>
      </w:r>
    </w:p>
    <w:p>
      <w:pPr>
        <w:spacing w:before="75" w:after="0"/>
      </w:pPr>
      <w:r>
        <w:rPr/>
        <w:t xml:space="preserve">二、移动游戏终端适配分析 </w:t>
      </w:r>
    </w:p>
    <w:p>
      <w:pPr>
        <w:spacing w:before="75" w:after="0"/>
      </w:pPr>
      <w:r>
        <w:rPr/>
        <w:t xml:space="preserve">三、移动游戏网络限制及不稳定性因素分析 </w:t>
      </w:r>
    </w:p>
    <w:p>
      <w:pPr>
        <w:spacing w:before="75" w:after="0"/>
      </w:pPr>
      <w:r>
        <w:rPr/>
        <w:t xml:space="preserve">四、移动游戏产品质量分析 </w:t>
      </w:r>
    </w:p>
    <w:p>
      <w:pPr>
        <w:spacing w:before="75" w:after="0"/>
      </w:pPr>
      <w:r>
        <w:rPr>
          <w:b w:val="1"/>
          <w:bCs w:val="1"/>
        </w:rPr>
        <w:t xml:space="preserve">第八章 2021-2026年中国移动游戏关联产业透析 </w:t>
      </w:r>
    </w:p>
    <w:p>
      <w:pPr>
        <w:spacing w:before="75" w:after="0"/>
      </w:pPr>
      <w:r>
        <w:rPr/>
        <w:t xml:space="preserve">第一节 2021-2026年中国软件产业发展分析 </w:t>
      </w:r>
    </w:p>
    <w:p>
      <w:pPr>
        <w:spacing w:before="75" w:after="0"/>
      </w:pPr>
      <w:r>
        <w:rPr/>
        <w:t xml:space="preserve">一、2021-2026年我国软件业运营状况分析 </w:t>
      </w:r>
    </w:p>
    <w:p>
      <w:pPr>
        <w:spacing w:before="75" w:after="0"/>
      </w:pPr>
      <w:r>
        <w:rPr/>
        <w:t xml:space="preserve">二、中国软件产业排行榜 </w:t>
      </w:r>
    </w:p>
    <w:p>
      <w:pPr>
        <w:spacing w:before="75" w:after="0"/>
      </w:pPr>
      <w:r>
        <w:rPr/>
        <w:t xml:space="preserve">三、中国软件产业知识产权保护情况 </w:t>
      </w:r>
    </w:p>
    <w:p>
      <w:pPr>
        <w:spacing w:before="75" w:after="0"/>
      </w:pPr>
      <w:r>
        <w:rPr/>
        <w:t xml:space="preserve">四、我国软件产业规模发展状况 </w:t>
      </w:r>
    </w:p>
    <w:p>
      <w:pPr>
        <w:spacing w:before="75" w:after="0"/>
      </w:pPr>
      <w:r>
        <w:rPr/>
        <w:t xml:space="preserve">五、中国软件产业细分开发情况 </w:t>
      </w:r>
    </w:p>
    <w:p>
      <w:pPr>
        <w:spacing w:before="75" w:after="0"/>
      </w:pPr>
      <w:r>
        <w:rPr/>
        <w:t xml:space="preserve">六、我国软件产业自主创新战略 </w:t>
      </w:r>
    </w:p>
    <w:p>
      <w:pPr>
        <w:spacing w:before="75" w:after="0"/>
      </w:pPr>
      <w:r>
        <w:rPr/>
        <w:t xml:space="preserve">七、2021-2026年中国软件所属行业出口数据分析 </w:t>
      </w:r>
    </w:p>
    <w:p>
      <w:pPr>
        <w:spacing w:before="75" w:after="0"/>
      </w:pPr>
      <w:r>
        <w:rPr/>
        <w:t xml:space="preserve">第二节 2021-2026年移动游戏it行业分析 </w:t>
      </w:r>
    </w:p>
    <w:p>
      <w:pPr>
        <w:spacing w:before="75" w:after="0"/>
      </w:pPr>
      <w:r>
        <w:rPr/>
        <w:t xml:space="preserve">一、中国it经济行业环境分析 </w:t>
      </w:r>
    </w:p>
    <w:p>
      <w:pPr>
        <w:spacing w:before="75" w:after="0"/>
      </w:pPr>
      <w:r>
        <w:rPr/>
        <w:t xml:space="preserve">二、中国it行业竞争力分析 </w:t>
      </w:r>
    </w:p>
    <w:p>
      <w:pPr>
        <w:spacing w:before="75" w:after="0"/>
      </w:pPr>
      <w:r>
        <w:rPr/>
        <w:t xml:space="preserve">三、中国it行业发展问题分析 </w:t>
      </w:r>
    </w:p>
    <w:p>
      <w:pPr>
        <w:spacing w:before="75" w:after="0"/>
      </w:pPr>
      <w:r>
        <w:rPr/>
        <w:t xml:space="preserve">四、中国it行业趋势分析 </w:t>
      </w:r>
    </w:p>
    <w:p>
      <w:pPr>
        <w:spacing w:before="75" w:after="0"/>
      </w:pPr>
      <w:r>
        <w:rPr/>
        <w:t xml:space="preserve">第三节 2021-2026年中国游戏行业分析 </w:t>
      </w:r>
    </w:p>
    <w:p>
      <w:pPr>
        <w:spacing w:before="75" w:after="0"/>
      </w:pPr>
      <w:r>
        <w:rPr/>
        <w:t xml:space="preserve">一、中国未来需丰富用户获取渠道分析 </w:t>
      </w:r>
    </w:p>
    <w:p>
      <w:pPr>
        <w:spacing w:before="75" w:after="0"/>
      </w:pPr>
      <w:r>
        <w:rPr/>
        <w:t xml:space="preserve">二、中国网络游戏运营市场竞争格局分析 </w:t>
      </w:r>
    </w:p>
    <w:p>
      <w:pPr>
        <w:spacing w:before="75" w:after="0"/>
      </w:pPr>
      <w:r>
        <w:rPr/>
        <w:t xml:space="preserve">三、中国游戏行业的未来布局趋势分析 </w:t>
      </w:r>
    </w:p>
    <w:p>
      <w:pPr>
        <w:spacing w:before="75" w:after="0"/>
      </w:pPr>
      <w:r>
        <w:rPr/>
        <w:t xml:space="preserve">第四节 2021-2026年中国手机行业发展分析 </w:t>
      </w:r>
    </w:p>
    <w:p>
      <w:pPr>
        <w:spacing w:before="75" w:after="0"/>
      </w:pPr>
      <w:r>
        <w:rPr/>
        <w:t xml:space="preserve">一、中国手机制造业基础概况 </w:t>
      </w:r>
    </w:p>
    <w:p>
      <w:pPr>
        <w:spacing w:before="75" w:after="0"/>
      </w:pPr>
      <w:r>
        <w:rPr/>
        <w:t xml:space="preserve">二、我国手机产量分析 </w:t>
      </w:r>
    </w:p>
    <w:p>
      <w:pPr>
        <w:spacing w:before="75" w:after="0"/>
      </w:pPr>
      <w:r>
        <w:rPr/>
        <w:t xml:space="preserve">三、通信设备制造业运行分析 </w:t>
      </w:r>
    </w:p>
    <w:p>
      <w:pPr>
        <w:spacing w:before="75" w:after="0"/>
      </w:pPr>
      <w:r>
        <w:rPr/>
        <w:t xml:space="preserve">四、手机行业发展的技术分析 </w:t>
      </w:r>
    </w:p>
    <w:p>
      <w:pPr>
        <w:spacing w:before="75" w:after="0"/>
      </w:pPr>
      <w:r>
        <w:rPr/>
        <w:t xml:space="preserve">五、手机行业预测和展望 </w:t>
      </w:r>
    </w:p>
    <w:p>
      <w:pPr>
        <w:spacing w:before="75" w:after="0"/>
      </w:pPr>
      <w:r>
        <w:rPr/>
        <w:t xml:space="preserve">第五节 2021-2026年中国手机浏览器产业深度剖析 </w:t>
      </w:r>
    </w:p>
    <w:p>
      <w:pPr>
        <w:spacing w:before="75" w:after="0"/>
      </w:pPr>
      <w:r>
        <w:rPr/>
        <w:t xml:space="preserve">一、2021-2026年中国手机浏览器行业发展概述 </w:t>
      </w:r>
    </w:p>
    <w:p>
      <w:pPr>
        <w:spacing w:before="75" w:after="0"/>
      </w:pPr>
      <w:r>
        <w:rPr/>
        <w:t xml:space="preserve">二、2021-2026年中国手机浏览器行业发展分析 </w:t>
      </w:r>
    </w:p>
    <w:p>
      <w:pPr>
        <w:spacing w:before="75" w:after="0"/>
      </w:pPr>
      <w:r>
        <w:rPr/>
        <w:t xml:space="preserve">三、2021-2026年中国手机浏览器行业竞争综况分析 </w:t>
      </w:r>
    </w:p>
    <w:p>
      <w:pPr>
        <w:spacing w:before="75" w:after="0"/>
      </w:pPr>
      <w:r>
        <w:rPr/>
        <w:t xml:space="preserve">四、2021-2026年中国主流手机浏览器透析 </w:t>
      </w:r>
    </w:p>
    <w:p>
      <w:pPr>
        <w:spacing w:before="75" w:after="0"/>
      </w:pPr>
      <w:r>
        <w:rPr>
          <w:b w:val="1"/>
          <w:bCs w:val="1"/>
        </w:rPr>
        <w:t xml:space="preserve">第九章 2021-2026年移动游戏产业渠道分析 </w:t>
      </w:r>
    </w:p>
    <w:p>
      <w:pPr>
        <w:spacing w:before="75" w:after="0"/>
      </w:pPr>
      <w:r>
        <w:rPr/>
        <w:t xml:space="preserve">第一节 2021-2026年国内移动游戏产品的经销模式 </w:t>
      </w:r>
    </w:p>
    <w:p>
      <w:pPr>
        <w:spacing w:before="75" w:after="0"/>
      </w:pPr>
      <w:r>
        <w:rPr/>
        <w:t xml:space="preserve">第二节 移动游戏行业国际化营销模式分析 </w:t>
      </w:r>
    </w:p>
    <w:p>
      <w:pPr>
        <w:spacing w:before="75" w:after="0"/>
      </w:pPr>
      <w:r>
        <w:rPr/>
        <w:t xml:space="preserve">第三节 2021-2026年国内移动游戏产品生产及销售投资运作模式分析 </w:t>
      </w:r>
    </w:p>
    <w:p>
      <w:pPr>
        <w:spacing w:before="75" w:after="0"/>
      </w:pPr>
      <w:r>
        <w:rPr/>
        <w:t xml:space="preserve">一、移动游戏行业投资概况 </w:t>
      </w:r>
    </w:p>
    <w:p>
      <w:pPr>
        <w:spacing w:before="75" w:after="0"/>
      </w:pPr>
      <w:r>
        <w:rPr/>
        <w:t xml:space="preserve">二、移动游戏行业投资具体情况 </w:t>
      </w:r>
    </w:p>
    <w:p>
      <w:pPr>
        <w:spacing w:before="75" w:after="0"/>
      </w:pPr>
      <w:r>
        <w:rPr/>
        <w:t xml:space="preserve">三、移动游戏企业横向扩大收购 </w:t>
      </w:r>
    </w:p>
    <w:p>
      <w:pPr>
        <w:spacing w:before="75" w:after="0"/>
      </w:pPr>
      <w:r>
        <w:rPr>
          <w:b w:val="1"/>
          <w:bCs w:val="1"/>
        </w:rPr>
        <w:t xml:space="preserve">第十章 2021-2026年中国移动游戏行业竞争格局分析 </w:t>
      </w:r>
    </w:p>
    <w:p>
      <w:pPr>
        <w:spacing w:before="75" w:after="0"/>
      </w:pPr>
      <w:r>
        <w:rPr/>
        <w:t xml:space="preserve">第一节 移动游戏行业竞争格局 </w:t>
      </w:r>
    </w:p>
    <w:p>
      <w:pPr>
        <w:spacing w:before="75" w:after="0"/>
      </w:pPr>
      <w:r>
        <w:rPr/>
        <w:t xml:space="preserve">一、行业品牌竞争格局 </w:t>
      </w:r>
    </w:p>
    <w:p>
      <w:pPr>
        <w:spacing w:before="75" w:after="0"/>
      </w:pPr>
      <w:r>
        <w:rPr/>
        <w:t xml:space="preserve">二、行业市场集中度分析 </w:t>
      </w:r>
    </w:p>
    <w:p>
      <w:pPr>
        <w:spacing w:before="75" w:after="0"/>
      </w:pPr>
      <w:r>
        <w:rPr/>
        <w:t xml:space="preserve">第二节 移动游戏行业五力竞争分析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第三节 移动游戏行业壁垒分析 </w:t>
      </w:r>
    </w:p>
    <w:p>
      <w:pPr>
        <w:spacing w:before="75" w:after="0"/>
      </w:pPr>
      <w:r>
        <w:rPr/>
        <w:t xml:space="preserve">一、人才壁垒 </w:t>
      </w:r>
    </w:p>
    <w:p>
      <w:pPr>
        <w:spacing w:before="75" w:after="0"/>
      </w:pPr>
      <w:r>
        <w:rPr/>
        <w:t xml:space="preserve">二、经营壁垒 </w:t>
      </w:r>
    </w:p>
    <w:p>
      <w:pPr>
        <w:spacing w:before="75" w:after="0"/>
      </w:pPr>
      <w:r>
        <w:rPr/>
        <w:t xml:space="preserve">三、资金壁垒 </w:t>
      </w:r>
    </w:p>
    <w:p>
      <w:pPr>
        <w:spacing w:before="75" w:after="0"/>
      </w:pPr>
      <w:r>
        <w:rPr/>
        <w:t xml:space="preserve">第四节 移动游戏行业竞争力提升策略 </w:t>
      </w:r>
    </w:p>
    <w:p>
      <w:pPr>
        <w:spacing w:before="75" w:after="0"/>
      </w:pPr>
      <w:r>
        <w:rPr>
          <w:b w:val="1"/>
          <w:bCs w:val="1"/>
        </w:rPr>
        <w:t xml:space="preserve">第十一章 2021-2026年中国移动游戏运营商动态分析 </w:t>
      </w:r>
    </w:p>
    <w:p>
      <w:pPr>
        <w:spacing w:before="75" w:after="0"/>
      </w:pPr>
      <w:r>
        <w:rPr/>
        <w:t xml:space="preserve">第一节 中国移动通信集团公司 </w:t>
      </w:r>
    </w:p>
    <w:p>
      <w:pPr>
        <w:spacing w:before="75" w:after="0"/>
      </w:pPr>
      <w:r>
        <w:rPr/>
        <w:t xml:space="preserve">一、公司概况 </w:t>
      </w:r>
    </w:p>
    <w:p>
      <w:pPr>
        <w:spacing w:before="75" w:after="0"/>
      </w:pPr>
      <w:r>
        <w:rPr/>
        <w:t xml:space="preserve">二、企业运营状况 </w:t>
      </w:r>
    </w:p>
    <w:p>
      <w:pPr>
        <w:spacing w:before="75" w:after="0"/>
      </w:pPr>
      <w:r>
        <w:rPr/>
        <w:t xml:space="preserve">第二节 中国联合通信有限公司 </w:t>
      </w:r>
    </w:p>
    <w:p>
      <w:pPr>
        <w:spacing w:before="75" w:after="0"/>
      </w:pPr>
      <w:r>
        <w:rPr/>
        <w:t xml:space="preserve">一、公司概况 </w:t>
      </w:r>
    </w:p>
    <w:p>
      <w:pPr>
        <w:spacing w:before="75" w:after="0"/>
      </w:pPr>
      <w:r>
        <w:rPr/>
        <w:t xml:space="preserve">二、企业运营状况 </w:t>
      </w:r>
    </w:p>
    <w:p>
      <w:pPr>
        <w:spacing w:before="75" w:after="0"/>
      </w:pPr>
      <w:r>
        <w:rPr/>
        <w:t xml:space="preserve">第三节 中国电信股份有限公司 </w:t>
      </w:r>
    </w:p>
    <w:p>
      <w:pPr>
        <w:spacing w:before="75" w:after="0"/>
      </w:pPr>
      <w:r>
        <w:rPr/>
        <w:t xml:space="preserve">一、公司概况 </w:t>
      </w:r>
    </w:p>
    <w:p>
      <w:pPr>
        <w:spacing w:before="75" w:after="0"/>
      </w:pPr>
      <w:r>
        <w:rPr/>
        <w:t xml:space="preserve">二、企业运营状况 </w:t>
      </w:r>
    </w:p>
    <w:p>
      <w:pPr>
        <w:spacing w:before="75" w:after="0"/>
      </w:pPr>
      <w:r>
        <w:rPr>
          <w:b w:val="1"/>
          <w:bCs w:val="1"/>
        </w:rPr>
        <w:t xml:space="preserve">第十二章 中国移动游戏重点企业分析 </w:t>
      </w:r>
    </w:p>
    <w:p>
      <w:pPr>
        <w:spacing w:before="75" w:after="0"/>
      </w:pPr>
      <w:r>
        <w:rPr/>
        <w:t xml:space="preserve">第一节 腾讯控股有限公司 </w:t>
      </w:r>
    </w:p>
    <w:p>
      <w:pPr>
        <w:spacing w:before="75" w:after="0"/>
      </w:pPr>
      <w:r>
        <w:rPr/>
        <w:t xml:space="preserve">一、企业概况 </w:t>
      </w:r>
    </w:p>
    <w:p>
      <w:pPr>
        <w:spacing w:before="75" w:after="0"/>
      </w:pPr>
      <w:r>
        <w:rPr/>
        <w:t xml:space="preserve">二、公司业务经营范围 </w:t>
      </w:r>
    </w:p>
    <w:p>
      <w:pPr>
        <w:spacing w:before="75" w:after="0"/>
      </w:pPr>
      <w:r>
        <w:rPr/>
        <w:t xml:space="preserve">三、公司发展战略 </w:t>
      </w:r>
    </w:p>
    <w:p>
      <w:pPr>
        <w:spacing w:before="75" w:after="0"/>
      </w:pPr>
      <w:r>
        <w:rPr/>
        <w:t xml:space="preserve">第二节 网易网络有限公司 </w:t>
      </w:r>
    </w:p>
    <w:p>
      <w:pPr>
        <w:spacing w:before="75" w:after="0"/>
      </w:pPr>
      <w:r>
        <w:rPr/>
        <w:t xml:space="preserve">一、企业概况 </w:t>
      </w:r>
    </w:p>
    <w:p>
      <w:pPr>
        <w:spacing w:before="75" w:after="0"/>
      </w:pPr>
      <w:r>
        <w:rPr/>
        <w:t xml:space="preserve">二、公司业务经营范围 </w:t>
      </w:r>
    </w:p>
    <w:p>
      <w:pPr>
        <w:spacing w:before="75" w:after="0"/>
      </w:pPr>
      <w:r>
        <w:rPr/>
        <w:t xml:space="preserve">三、公司发展战略 </w:t>
      </w:r>
    </w:p>
    <w:p>
      <w:pPr>
        <w:spacing w:before="75" w:after="0"/>
      </w:pPr>
      <w:r>
        <w:rPr/>
        <w:t xml:space="preserve">第三节 北京掌上明珠信息技术有限公司 </w:t>
      </w:r>
    </w:p>
    <w:p>
      <w:pPr>
        <w:spacing w:before="75" w:after="0"/>
      </w:pPr>
      <w:r>
        <w:rPr/>
        <w:t xml:space="preserve">一、企业概况 </w:t>
      </w:r>
    </w:p>
    <w:p>
      <w:pPr>
        <w:spacing w:before="75" w:after="0"/>
      </w:pPr>
      <w:r>
        <w:rPr/>
        <w:t xml:space="preserve">二、公司业务经营范围 </w:t>
      </w:r>
    </w:p>
    <w:p>
      <w:pPr>
        <w:spacing w:before="75" w:after="0"/>
      </w:pPr>
      <w:r>
        <w:rPr/>
        <w:t xml:space="preserve">三、公司发展战略 </w:t>
      </w:r>
    </w:p>
    <w:p>
      <w:pPr>
        <w:spacing w:before="75" w:after="0"/>
      </w:pPr>
      <w:r>
        <w:rPr/>
        <w:t xml:space="preserve">第四节厦门盈趣科技股份有限公司 </w:t>
      </w:r>
    </w:p>
    <w:p>
      <w:pPr>
        <w:spacing w:before="75" w:after="0"/>
      </w:pPr>
      <w:r>
        <w:rPr/>
        <w:t xml:space="preserve">一、企业概况 </w:t>
      </w:r>
    </w:p>
    <w:p>
      <w:pPr>
        <w:spacing w:before="75" w:after="0"/>
      </w:pPr>
      <w:r>
        <w:rPr/>
        <w:t xml:space="preserve">二、公司业务经营范围 </w:t>
      </w:r>
    </w:p>
    <w:p>
      <w:pPr>
        <w:spacing w:before="75" w:after="0"/>
      </w:pPr>
      <w:r>
        <w:rPr/>
        <w:t xml:space="preserve">三、公司发展战略 </w:t>
      </w:r>
    </w:p>
    <w:p>
      <w:pPr>
        <w:spacing w:before="75" w:after="0"/>
      </w:pPr>
      <w:r>
        <w:rPr/>
        <w:t xml:space="preserve">第五节 三七互娱网络科技集团股份有限公司 </w:t>
      </w:r>
    </w:p>
    <w:p>
      <w:pPr>
        <w:spacing w:before="75" w:after="0"/>
      </w:pPr>
      <w:r>
        <w:rPr/>
        <w:t xml:space="preserve">一、企业概况 </w:t>
      </w:r>
    </w:p>
    <w:p>
      <w:pPr>
        <w:spacing w:before="75" w:after="0"/>
      </w:pPr>
      <w:r>
        <w:rPr/>
        <w:t xml:space="preserve">二、公司业务经营范围 </w:t>
      </w:r>
    </w:p>
    <w:p>
      <w:pPr>
        <w:spacing w:before="75" w:after="0"/>
      </w:pPr>
      <w:r>
        <w:rPr/>
        <w:t xml:space="preserve">三、公司发展战略 </w:t>
      </w:r>
    </w:p>
    <w:p>
      <w:pPr>
        <w:spacing w:before="75" w:after="0"/>
      </w:pPr>
      <w:r>
        <w:rPr/>
        <w:t xml:space="preserve">第六节 游族网络股份有限公司 </w:t>
      </w:r>
    </w:p>
    <w:p>
      <w:pPr>
        <w:spacing w:before="75" w:after="0"/>
      </w:pPr>
      <w:r>
        <w:rPr/>
        <w:t xml:space="preserve">一、企业概况 </w:t>
      </w:r>
    </w:p>
    <w:p>
      <w:pPr>
        <w:spacing w:before="75" w:after="0"/>
      </w:pPr>
      <w:r>
        <w:rPr/>
        <w:t xml:space="preserve">二、公司业务经营范围 </w:t>
      </w:r>
    </w:p>
    <w:p>
      <w:pPr>
        <w:spacing w:before="75" w:after="0"/>
      </w:pPr>
      <w:r>
        <w:rPr/>
        <w:t xml:space="preserve">三、公司发展战略 </w:t>
      </w:r>
    </w:p>
    <w:p>
      <w:pPr>
        <w:spacing w:before="75" w:after="0"/>
      </w:pPr>
      <w:r>
        <w:rPr/>
        <w:t xml:space="preserve">第七节 北京掌趣科技股份有限公司 </w:t>
      </w:r>
    </w:p>
    <w:p>
      <w:pPr>
        <w:spacing w:before="75" w:after="0"/>
      </w:pPr>
      <w:r>
        <w:rPr/>
        <w:t xml:space="preserve">一、企业概况 </w:t>
      </w:r>
    </w:p>
    <w:p>
      <w:pPr>
        <w:spacing w:before="75" w:after="0"/>
      </w:pPr>
      <w:r>
        <w:rPr/>
        <w:t xml:space="preserve">二、公司业务经营范围 </w:t>
      </w:r>
    </w:p>
    <w:p>
      <w:pPr>
        <w:spacing w:before="75" w:after="0"/>
      </w:pPr>
      <w:r>
        <w:rPr/>
        <w:t xml:space="preserve">三、公司发展战略 </w:t>
      </w:r>
    </w:p>
    <w:p>
      <w:pPr>
        <w:spacing w:before="75" w:after="0"/>
      </w:pPr>
      <w:r>
        <w:rPr/>
        <w:t xml:space="preserve">第八节凯撒(中国)文化股份有限公司 </w:t>
      </w:r>
    </w:p>
    <w:p>
      <w:pPr>
        <w:spacing w:before="75" w:after="0"/>
      </w:pPr>
      <w:r>
        <w:rPr/>
        <w:t xml:space="preserve">一、企业概况 </w:t>
      </w:r>
    </w:p>
    <w:p>
      <w:pPr>
        <w:spacing w:before="75" w:after="0"/>
      </w:pPr>
      <w:r>
        <w:rPr/>
        <w:t xml:space="preserve">二、公司业务经营范围 </w:t>
      </w:r>
    </w:p>
    <w:p>
      <w:pPr>
        <w:spacing w:before="75" w:after="0"/>
      </w:pPr>
      <w:r>
        <w:rPr/>
        <w:t xml:space="preserve">三、公司发展战略 </w:t>
      </w:r>
    </w:p>
    <w:p>
      <w:pPr>
        <w:spacing w:before="75" w:after="0"/>
      </w:pPr>
      <w:r>
        <w:rPr>
          <w:b w:val="1"/>
          <w:bCs w:val="1"/>
        </w:rPr>
        <w:t xml:space="preserve">第十三章 2026-2031年中国移动游戏行业发展前景预测 </w:t>
      </w:r>
    </w:p>
    <w:p>
      <w:pPr>
        <w:spacing w:before="75" w:after="0"/>
      </w:pPr>
      <w:r>
        <w:rPr/>
        <w:t xml:space="preserve">第一节 2026-2031年中国移动游戏行业发展趋势预测 </w:t>
      </w:r>
    </w:p>
    <w:p>
      <w:pPr>
        <w:spacing w:before="75" w:after="0"/>
      </w:pPr>
      <w:r>
        <w:rPr/>
        <w:t xml:space="preserve">一、移动游戏行业发展驱动因素分析 </w:t>
      </w:r>
    </w:p>
    <w:p>
      <w:pPr>
        <w:spacing w:before="75" w:after="0"/>
      </w:pPr>
      <w:r>
        <w:rPr/>
        <w:t xml:space="preserve">二、移动游戏行业发展制约因素分析 </w:t>
      </w:r>
    </w:p>
    <w:p>
      <w:pPr>
        <w:spacing w:before="75" w:after="0"/>
      </w:pPr>
      <w:r>
        <w:rPr/>
        <w:t xml:space="preserve">三、移动游戏行业需求前景预测 </w:t>
      </w:r>
    </w:p>
    <w:p>
      <w:pPr>
        <w:spacing w:before="75" w:after="0"/>
      </w:pPr>
      <w:r>
        <w:rPr/>
        <w:t xml:space="preserve">第二节 移动游戏行业研究结论及建议 </w:t>
      </w:r>
    </w:p>
    <w:p>
      <w:pPr>
        <w:spacing w:before="75" w:after="0"/>
      </w:pPr>
      <w:r>
        <w:rPr/>
        <w:t xml:space="preserve">一、移动游戏行业研究结论 </w:t>
      </w:r>
    </w:p>
    <w:p>
      <w:pPr>
        <w:spacing w:before="75" w:after="0"/>
      </w:pPr>
      <w:r>
        <w:rPr/>
        <w:t xml:space="preserve">二、行业发展策略建议 </w:t>
      </w:r>
    </w:p>
    <w:p>
      <w:pPr>
        <w:spacing w:before="75" w:after="0"/>
      </w:pPr>
      <w:r>
        <w:rPr/>
        <w:t xml:space="preserve">三、行业投资方向建议 </w:t>
      </w:r>
    </w:p>
    <w:p>
      <w:pPr>
        <w:spacing w:before="75" w:after="0"/>
      </w:pPr>
      <w:r>
        <w:rPr>
          <w:b w:val="1"/>
          <w:bCs w:val="1"/>
        </w:rPr>
        <w:t xml:space="preserve">附录 </w:t>
      </w:r>
    </w:p>
    <w:p>
      <w:pPr>
        <w:spacing w:before="75" w:after="0"/>
      </w:pPr>
      <w:r>
        <w:rPr/>
        <w:t xml:space="preserve">第一节 《“十四五”数字经济发展规划》 </w:t>
      </w:r>
    </w:p>
    <w:p>
      <w:pPr>
        <w:spacing w:before="75" w:after="0"/>
      </w:pPr>
      <w:r>
        <w:rPr/>
        <w:t xml:space="preserve">第二节《游戏审查评分制》 </w:t>
      </w:r>
    </w:p>
    <w:p>
      <w:pPr>
        <w:spacing w:before="75" w:after="0"/>
      </w:pPr>
      <w:r>
        <w:rPr/>
        <w:t xml:space="preserve">第三节 “十四五”发展规划 </w:t>
      </w:r>
    </w:p>
    <w:p>
      <w:pPr>
        <w:spacing w:before="75" w:after="0"/>
      </w:pPr>
      <w:r>
        <w:rPr>
          <w:b w:val="1"/>
          <w:bCs w:val="1"/>
        </w:rPr>
        <w:t xml:space="preserve">图表目录</w:t>
      </w:r>
    </w:p>
    <w:p>
      <w:pPr>
        <w:spacing w:before="75" w:after="0"/>
      </w:pPr>
      <w:r>
        <w:rPr/>
        <w:t xml:space="preserve">图表：2021-2026年中国移动游戏市场规模分析 </w:t>
      </w:r>
    </w:p>
    <w:p>
      <w:pPr>
        <w:spacing w:before="75" w:after="0"/>
      </w:pPr>
      <w:r>
        <w:rPr/>
        <w:t xml:space="preserve">图表：2021-2026年中国移动游戏用户性别分布 </w:t>
      </w:r>
    </w:p>
    <w:p>
      <w:pPr>
        <w:spacing w:before="75" w:after="0"/>
      </w:pPr>
      <w:r>
        <w:rPr/>
        <w:t xml:space="preserve">图表：2021-2026年中国移动游戏用户年龄分布 </w:t>
      </w:r>
    </w:p>
    <w:p>
      <w:pPr>
        <w:spacing w:before="75" w:after="0"/>
      </w:pPr>
      <w:r>
        <w:rPr/>
        <w:t xml:space="preserve">图表：2021-2026年中国移动游戏用户月收入及职业分布 </w:t>
      </w:r>
    </w:p>
    <w:p>
      <w:pPr>
        <w:spacing w:before="75" w:after="0"/>
      </w:pPr>
      <w:r>
        <w:rPr/>
        <w:t xml:space="preserve">图表：2021-2026年中国移动游戏用户学历层次分布 </w:t>
      </w:r>
    </w:p>
    <w:p>
      <w:pPr>
        <w:spacing w:before="75" w:after="0"/>
      </w:pPr>
      <w:r>
        <w:rPr/>
        <w:t xml:space="preserve">图表：2021-2026年中国移动游戏用户区域分布状况 </w:t>
      </w:r>
    </w:p>
    <w:p>
      <w:pPr>
        <w:spacing w:before="75" w:after="0"/>
      </w:pPr>
      <w:r>
        <w:rPr/>
        <w:t xml:space="preserve">图表：2021-2026年中国移动游戏用户使用手机品牌 </w:t>
      </w:r>
    </w:p>
    <w:p>
      <w:pPr>
        <w:spacing w:before="75" w:after="0"/>
      </w:pPr>
      <w:r>
        <w:rPr/>
        <w:t xml:space="preserve">图表：2021-2026年中国移动游戏用户手机上网流量情况 </w:t>
      </w:r>
    </w:p>
    <w:p>
      <w:pPr>
        <w:spacing w:before="75" w:after="0"/>
      </w:pPr>
      <w:r>
        <w:rPr/>
        <w:t xml:space="preserve">图表：2021-2026年中国移动游戏用户手机上网时段及频率分布 </w:t>
      </w:r>
    </w:p>
    <w:p>
      <w:pPr>
        <w:spacing w:before="75" w:after="0"/>
      </w:pPr>
      <w:r>
        <w:rPr/>
        <w:t xml:space="preserve">图表：2021-2026年中国移动游戏用户最喜欢的游戏类型分析 </w:t>
      </w:r>
    </w:p>
    <w:p>
      <w:pPr>
        <w:spacing w:before="75" w:after="0"/>
      </w:pPr>
      <w:r>
        <w:rPr/>
        <w:t xml:space="preserve">图表：中国用户获取移动游戏信息的主要渠道 </w:t>
      </w:r>
    </w:p>
    <w:p>
      <w:pPr>
        <w:spacing w:before="75" w:after="0"/>
      </w:pPr>
      <w:r>
        <w:rPr/>
        <w:t xml:space="preserve">图表：2021-2026年中国移动游戏用户游戏时间分布(单位：分钟) </w:t>
      </w:r>
    </w:p>
    <w:p>
      <w:pPr>
        <w:spacing w:before="75" w:after="0"/>
      </w:pPr>
      <w:r>
        <w:rPr/>
        <w:t xml:space="preserve">图表：2021-2026年中国移动游戏用户可接受月度更新客户端次数 </w:t>
      </w:r>
    </w:p>
    <w:p>
      <w:pPr>
        <w:spacing w:before="75" w:after="0"/>
      </w:pPr>
      <w:r>
        <w:rPr/>
        <w:t xml:space="preserve">图表：2021-2026年我国软件产业规模发展状况 </w:t>
      </w:r>
    </w:p>
    <w:p>
      <w:pPr>
        <w:spacing w:before="75" w:after="0"/>
      </w:pPr>
      <w:r>
        <w:rPr/>
        <w:t xml:space="preserve">图表：软件业务出口增长情况 </w:t>
      </w:r>
    </w:p>
    <w:p>
      <w:pPr>
        <w:spacing w:before="75" w:after="0"/>
      </w:pPr>
      <w:r>
        <w:rPr/>
        <w:t xml:space="preserve">图表：2021-2026年中国移动通信集团公司经营状况指标 </w:t>
      </w:r>
    </w:p>
    <w:p>
      <w:pPr>
        <w:spacing w:before="75" w:after="0"/>
      </w:pPr>
      <w:r>
        <w:rPr/>
        <w:t xml:space="preserve">图表：2021-2026年中国联合网络通信股份有限公司经营状况 </w:t>
      </w:r>
    </w:p>
    <w:p>
      <w:pPr>
        <w:spacing w:before="75" w:after="0"/>
      </w:pPr>
      <w:r>
        <w:rPr/>
        <w:t xml:space="preserve">图表：2021-2026年中国电信股份有限公司经营状况 </w:t>
      </w:r>
    </w:p>
    <w:p>
      <w:pPr>
        <w:spacing w:before="75" w:after="0"/>
      </w:pPr>
      <w:r>
        <w:rPr/>
        <w:t xml:space="preserve">图表：“十四五”时期经济社会发展主要指标 </w:t>
      </w:r>
    </w:p>
    <w:p>
      <w:pPr>
        <w:spacing w:before="75" w:after="0"/>
      </w:pPr>
      <w:r>
        <w:rPr/>
        <w:t xml:space="preserve">图表：科技前沿领域攻关 </w:t>
      </w:r>
    </w:p>
    <w:p>
      <w:pPr>
        <w:spacing w:before="75" w:after="0"/>
      </w:pPr>
      <w:r>
        <w:rPr/>
        <w:t xml:space="preserve">图表：国家重大科技基础设施 </w:t>
      </w:r>
    </w:p>
    <w:p>
      <w:pPr>
        <w:spacing w:before="75" w:after="0"/>
      </w:pPr>
      <w:r>
        <w:rPr/>
        <w:t xml:space="preserve">图表：制造业核心竞争力提升 </w:t>
      </w:r>
    </w:p>
    <w:p>
      <w:pPr>
        <w:spacing w:before="75" w:after="0"/>
      </w:pPr>
      <w:r>
        <w:rPr/>
        <w:t xml:space="preserve">图表：交通强国建设工程 </w:t>
      </w:r>
    </w:p>
    <w:p>
      <w:pPr>
        <w:spacing w:before="75" w:after="0"/>
      </w:pPr>
      <w:r>
        <w:rPr/>
        <w:t xml:space="preserve">图表：“十四五”大型清洁能源基地布局示意图 </w:t>
      </w:r>
    </w:p>
    <w:p>
      <w:pPr>
        <w:spacing w:before="75" w:after="0"/>
      </w:pPr>
      <w:r>
        <w:rPr/>
        <w:t xml:space="preserve">图表：国家水网骨干工程 </w:t>
      </w:r>
    </w:p>
    <w:p>
      <w:pPr>
        <w:spacing w:before="75" w:after="0"/>
      </w:pPr>
      <w:r>
        <w:rPr/>
        <w:t xml:space="preserve">图表：数字经济重点产业 </w:t>
      </w:r>
    </w:p>
    <w:p>
      <w:pPr>
        <w:spacing w:before="75" w:after="0"/>
      </w:pPr>
      <w:r>
        <w:rPr/>
        <w:t xml:space="preserve">图表：数字化应用场景 </w:t>
      </w:r>
    </w:p>
    <w:p>
      <w:pPr>
        <w:spacing w:before="75" w:after="0"/>
      </w:pPr>
      <w:r>
        <w:rPr/>
        <w:t xml:space="preserve">图表：粮食生产功能区和重要农产品生产保护区布局示意图 </w:t>
      </w:r>
    </w:p>
    <w:p>
      <w:pPr>
        <w:spacing w:before="75" w:after="0"/>
      </w:pPr>
      <w:r>
        <w:rPr/>
        <w:t xml:space="preserve">图表：现代农业农村建设工程 </w:t>
      </w:r>
    </w:p>
    <w:p>
      <w:pPr>
        <w:spacing w:before="75" w:after="0"/>
      </w:pPr>
      <w:r>
        <w:rPr/>
        <w:t xml:space="preserve">图表：城镇化空间格局示意图 </w:t>
      </w:r>
    </w:p>
    <w:p>
      <w:pPr>
        <w:spacing w:before="75" w:after="0"/>
      </w:pPr>
      <w:r>
        <w:rPr/>
        <w:t xml:space="preserve">图表：新型城镇化建设工程 </w:t>
      </w:r>
    </w:p>
    <w:p>
      <w:pPr>
        <w:spacing w:before="75" w:after="0"/>
      </w:pPr>
      <w:r>
        <w:rPr/>
        <w:t xml:space="preserve">图表：京津冀地区轨道交通规划图 </w:t>
      </w:r>
    </w:p>
    <w:p>
      <w:pPr>
        <w:spacing w:before="75" w:after="0"/>
      </w:pPr>
      <w:r>
        <w:rPr/>
        <w:t xml:space="preserve">图表：粤港澳大湾区轨道交通规划图 </w:t>
      </w:r>
    </w:p>
    <w:p>
      <w:pPr>
        <w:spacing w:before="75" w:after="0"/>
      </w:pPr>
      <w:r>
        <w:rPr/>
        <w:t xml:space="preserve">图表：长三角地区轨道交通规划图 </w:t>
      </w:r>
    </w:p>
    <w:p>
      <w:pPr>
        <w:spacing w:before="75" w:after="0"/>
      </w:pPr>
      <w:r>
        <w:rPr/>
        <w:t xml:space="preserve">图表：促进边境地区发展工程 </w:t>
      </w:r>
    </w:p>
    <w:p>
      <w:pPr>
        <w:spacing w:before="75" w:after="0"/>
      </w:pPr>
      <w:r>
        <w:rPr/>
        <w:t xml:space="preserve">图表：社会主义文化繁荣发展工程 </w:t>
      </w:r>
    </w:p>
    <w:p>
      <w:pPr>
        <w:spacing w:before="75" w:after="0"/>
      </w:pPr>
      <w:r>
        <w:rPr/>
        <w:t xml:space="preserve">图表：重要生态系统保护和修复重大工程布局示意图 </w:t>
      </w:r>
    </w:p>
    <w:p>
      <w:pPr>
        <w:spacing w:before="75" w:after="0"/>
      </w:pPr>
      <w:r>
        <w:rPr/>
        <w:t xml:space="preserve">图表：重要生态心态保护和修复工程 </w:t>
      </w:r>
    </w:p>
    <w:p>
      <w:pPr>
        <w:spacing w:before="75" w:after="0"/>
      </w:pPr>
      <w:r>
        <w:rPr/>
        <w:t xml:space="preserve">图表：环境保护和资源节约工程 </w:t>
      </w:r>
    </w:p>
    <w:p>
      <w:pPr>
        <w:spacing w:before="75" w:after="0"/>
      </w:pPr>
      <w:r>
        <w:rPr/>
        <w:t xml:space="preserve">图表：教育提质扩容工程 </w:t>
      </w:r>
    </w:p>
    <w:p>
      <w:pPr>
        <w:spacing w:before="75" w:after="0"/>
      </w:pPr>
      <w:r>
        <w:rPr/>
        <w:t xml:space="preserve">图表：全民健康保障工程 </w:t>
      </w:r>
    </w:p>
    <w:p>
      <w:pPr>
        <w:spacing w:before="75" w:after="0"/>
      </w:pPr>
      <w:r>
        <w:rPr/>
        <w:t xml:space="preserve">图表：“一老一小”服务项目 </w:t>
      </w:r>
    </w:p>
    <w:p>
      <w:pPr>
        <w:spacing w:before="75" w:after="0"/>
      </w:pPr>
      <w:r>
        <w:rPr/>
        <w:t xml:space="preserve">图表：社会关爱服务行动 </w:t>
      </w:r>
    </w:p>
    <w:p>
      <w:pPr>
        <w:spacing w:before="75" w:after="0"/>
      </w:pPr>
      <w:r>
        <w:rPr/>
        <w:t xml:space="preserve">图表：经济安全保障工程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本文地址：https://www.51baogao.cn/baogao/20230204/313710.shtml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4/31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中国移动游戏行业市场深度分析及竞争格局与发展前景研究报告(2026-2031版)</dc:title>
  <dc:description>中国移动游戏行业市场深度分析及竞争格局与发展前景研究报告(2026-2031版)</dc:description>
  <dc:subject>中国移动游戏行业市场深度分析及竞争格局与发展前景研究报告(2026-2031版)</dc:subject>
  <cp:keywords>研究报告</cp:keywords>
  <cp:category>研究报告</cp:category>
  <cp:lastModifiedBy>北京中道泰和信息咨询有限公司</cp:lastModifiedBy>
  <dcterms:created xsi:type="dcterms:W3CDTF">2026-04-04T19:03:27+08:00</dcterms:created>
  <dcterms:modified xsi:type="dcterms:W3CDTF">2026-04-04T19:03:27+08:00</dcterms:modified>
</cp:coreProperties>
</file>

<file path=docProps/custom.xml><?xml version="1.0" encoding="utf-8"?>
<Properties xmlns="http://schemas.openxmlformats.org/officeDocument/2006/custom-properties" xmlns:vt="http://schemas.openxmlformats.org/officeDocument/2006/docPropsVTypes"/>
</file>