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中国网络动漫行业市场深度分析及前景趋势与投资研究报告(2024-2029版)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目前相关资料大部分将网络动漫定义为 ONA，全称“Original Net Anime”，译为“原创网络动漫”，简称为“网络动漫”或 web 动漫，是指依靠网络作为最初或主要发行渠道的动漫作品，具有成本低廉、收看免费、实验性质等特点。</w:t>
      </w:r>
    </w:p>
    <w:p>
      <w:pPr>
        <w:spacing w:after="150"/>
      </w:pPr>
      <w:r>
        <w:rPr/>
        <w:t xml:space="preserve">对于动漫而言，其行业具有资金密集、科技密集、知识密集和劳动密集的特点，并且目前动漫产业在全球均呈现高速发展态势。行业本身就具备一定的投资价值。并且在产业链的角度来看，网络动漫属于动漫行业下的细分市场，与动漫行业在产业链中拥有相同的地位，即为产业链的核心之一，在整个网络动漫产业链中，拥有极强的衍生能力，通过打造经典热门IP进行传播，能够带动，包含报刊、电影、电视、音像制品、舞台剧等动漫直接产品的开发、生产、出版、播出、演出和销售，以及与动漫形象有关的服装、玩具、电子游戏等间接产品的生产和经营的产业。</w:t>
      </w:r>
    </w:p>
    <w:p>
      <w:pPr>
        <w:spacing w:after="150"/>
      </w:pPr>
      <w:r>
        <w:rPr/>
        <w:t xml:space="preserve">从市场供给角度来看，随着2019年网络动漫上线新规的实施起，我国的线上网络动漫审核数量呈现出一个“快速上升”的趋势。2019年我国获得上线备案号的动漫数量为38个，2020年为112，同比增长194.74%，2021年为199个，同比增长，77.68%，;在2022年为222个，同比增长11.56%，四年来的复合增长率为80.10%。</w:t>
      </w:r>
    </w:p>
    <w:p>
      <w:pPr>
        <w:spacing w:after="150"/>
      </w:pPr>
      <w:r>
        <w:rPr/>
        <w:t xml:space="preserve">对于行业来说，由于审核机制的存在，行业的供给能力和产能存在着一定的差异，同样根据广电总局的公告显示，在2019和2020年两年，通过规划备案的网络动漫数量为250和243部。再结合2022年增速减缓明显来看，行业的整体产能在250部左右，近年来或许因为行业的发展，产能有所提高，但幅度或许较小。</w:t>
      </w:r>
    </w:p>
    <w:p>
      <w:pPr>
        <w:spacing w:after="150"/>
      </w:pPr>
      <w:r>
        <w:rPr/>
        <w:t xml:space="preserve">报告对中国网络动漫行业的内外部环境、行业发展现状、产业链发展状况、市场供需、竞争格局、标杆企业、发展趋势、机会风险、发展策略与投资建议等进行了分析，并重点分析了我国网络动漫行业将面临的机遇与挑战。报告将帮助网络动漫企业、学术科研单位、投资企业准确了解网络动漫行业最新发展动向，及早发现网络动漫行业市场的空白点，机会点，增长点和盈利点……准确把握网络动漫行业未被满足的市场需求和趋势，有效规避网络动漫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网络动漫行业发展概述 </w:t>
      </w:r>
    </w:p>
    <w:p>
      <w:pPr>
        <w:spacing w:after="150"/>
      </w:pPr>
      <w:r>
        <w:rPr/>
        <w:t xml:space="preserve">第一节 网络动漫行业概述 </w:t>
      </w:r>
    </w:p>
    <w:p>
      <w:pPr>
        <w:spacing w:after="150"/>
      </w:pPr>
      <w:r>
        <w:rPr/>
        <w:t xml:space="preserve">一、定义 </w:t>
      </w:r>
    </w:p>
    <w:p>
      <w:pPr>
        <w:spacing w:after="150"/>
      </w:pPr>
      <w:r>
        <w:rPr/>
        <w:t xml:space="preserve">二、分类 </w:t>
      </w:r>
    </w:p>
    <w:p>
      <w:pPr>
        <w:spacing w:after="150"/>
      </w:pPr>
      <w:r>
        <w:rPr/>
        <w:t xml:space="preserve">三、产业链与价值挖掘 </w:t>
      </w:r>
    </w:p>
    <w:p>
      <w:pPr>
        <w:spacing w:after="150"/>
      </w:pPr>
      <w:r>
        <w:rPr/>
        <w:t xml:space="preserve">第二节 最近3-5年中国网络动漫行业经济指标分析 </w:t>
      </w:r>
    </w:p>
    <w:p>
      <w:pPr>
        <w:spacing w:after="150"/>
      </w:pPr>
      <w:r>
        <w:rPr/>
        <w:t xml:space="preserve">一、赢利性 </w:t>
      </w:r>
    </w:p>
    <w:p>
      <w:pPr>
        <w:spacing w:after="150"/>
      </w:pPr>
      <w:r>
        <w:rPr/>
        <w:t xml:space="preserve">二、成长速度 </w:t>
      </w:r>
    </w:p>
    <w:p>
      <w:pPr>
        <w:spacing w:after="150"/>
      </w:pPr>
      <w:r>
        <w:rPr/>
        <w:t xml:space="preserve">三、附加值的提升空间 </w:t>
      </w:r>
    </w:p>
    <w:p>
      <w:pPr>
        <w:spacing w:after="150"/>
      </w:pPr>
      <w:r>
        <w:rPr/>
        <w:t xml:space="preserve">四、进入壁垒/退出机制 </w:t>
      </w:r>
    </w:p>
    <w:p>
      <w:pPr>
        <w:spacing w:after="150"/>
      </w:pPr>
      <w:r>
        <w:rPr/>
        <w:t xml:space="preserve">五、风险性 </w:t>
      </w:r>
    </w:p>
    <w:p>
      <w:pPr>
        <w:spacing w:after="150"/>
      </w:pPr>
      <w:r>
        <w:rPr/>
        <w:t xml:space="preserve">六、行业周期 </w:t>
      </w:r>
    </w:p>
    <w:p>
      <w:pPr>
        <w:spacing w:after="150"/>
      </w:pPr>
      <w:r>
        <w:rPr/>
        <w:t xml:space="preserve">七、竞争激烈程度指标 </w:t>
      </w:r>
    </w:p>
    <w:p>
      <w:pPr>
        <w:spacing w:after="150"/>
      </w:pPr>
      <w:r>
        <w:rPr/>
        <w:t xml:space="preserve">八、行业及其主要子行业成熟度分析 </w:t>
      </w:r>
    </w:p>
    <w:p>
      <w:pPr>
        <w:spacing w:after="150"/>
      </w:pPr>
      <w:r>
        <w:rPr>
          <w:b w:val="1"/>
          <w:bCs w:val="1"/>
        </w:rPr>
        <w:t xml:space="preserve">第二章 中国网络动漫行业宏观环境分析（pest） </w:t>
      </w:r>
    </w:p>
    <w:p>
      <w:pPr>
        <w:spacing w:after="150"/>
      </w:pPr>
      <w:r>
        <w:rPr/>
        <w:t xml:space="preserve">第一节 中国网络动漫行业政策(policy)环境分析 </w:t>
      </w:r>
    </w:p>
    <w:p>
      <w:pPr>
        <w:spacing w:after="150"/>
      </w:pPr>
      <w:r>
        <w:rPr/>
        <w:t xml:space="preserve">一、网络动漫行业监管体系及机构介绍 </w:t>
      </w:r>
    </w:p>
    <w:p>
      <w:pPr>
        <w:spacing w:after="150"/>
      </w:pPr>
      <w:r>
        <w:rPr/>
        <w:t xml:space="preserve">二、网络动漫行业标准体系建设现状 </w:t>
      </w:r>
    </w:p>
    <w:p>
      <w:pPr>
        <w:spacing w:after="150"/>
      </w:pPr>
      <w:r>
        <w:rPr/>
        <w:t xml:space="preserve">三、网络动漫行业发展相关政策规划汇总及解读 </w:t>
      </w:r>
    </w:p>
    <w:p>
      <w:pPr>
        <w:spacing w:after="150"/>
      </w:pPr>
      <w:r>
        <w:rPr/>
        <w:t xml:space="preserve">四、网络动漫行业相关“十四五”规划解读 </w:t>
      </w:r>
    </w:p>
    <w:p>
      <w:pPr>
        <w:spacing w:after="150"/>
      </w:pPr>
      <w:r>
        <w:rPr/>
        <w:t xml:space="preserve">第二节 中国网络动漫行业经济(economy)环境分析 </w:t>
      </w:r>
    </w:p>
    <w:p>
      <w:pPr>
        <w:spacing w:after="150"/>
      </w:pPr>
      <w:r>
        <w:rPr/>
        <w:t xml:space="preserve">一、中国宏观经济发展现状 </w:t>
      </w:r>
    </w:p>
    <w:p>
      <w:pPr>
        <w:spacing w:after="150"/>
      </w:pPr>
      <w:r>
        <w:rPr/>
        <w:t xml:space="preserve">二、中国宏观经济发展展望 </w:t>
      </w:r>
    </w:p>
    <w:p>
      <w:pPr>
        <w:spacing w:after="150"/>
      </w:pPr>
      <w:r>
        <w:rPr/>
        <w:t xml:space="preserve">三、中国网络动漫行业发展与宏观经济相关性分析 </w:t>
      </w:r>
    </w:p>
    <w:p>
      <w:pPr>
        <w:spacing w:after="150"/>
      </w:pPr>
      <w:r>
        <w:rPr/>
        <w:t xml:space="preserve">第三节 中国网络动漫行业社会(society)环境分析 </w:t>
      </w:r>
    </w:p>
    <w:p>
      <w:pPr>
        <w:spacing w:after="150"/>
      </w:pPr>
      <w:r>
        <w:rPr/>
        <w:t xml:space="preserve">第四节 中国网络动漫行业技术(technology)环境分析 </w:t>
      </w:r>
    </w:p>
    <w:p>
      <w:pPr>
        <w:spacing w:after="150"/>
      </w:pPr>
      <w:r>
        <w:rPr>
          <w:b w:val="1"/>
          <w:bCs w:val="1"/>
        </w:rPr>
        <w:t xml:space="preserve">第三章 中国网络动漫行业发展现状 </w:t>
      </w:r>
    </w:p>
    <w:p>
      <w:pPr>
        <w:spacing w:after="150"/>
      </w:pPr>
      <w:r>
        <w:rPr/>
        <w:t xml:space="preserve">第一节 中国网络动漫行业发展分析 </w:t>
      </w:r>
    </w:p>
    <w:p>
      <w:pPr>
        <w:spacing w:after="150"/>
      </w:pPr>
      <w:r>
        <w:rPr/>
        <w:t xml:space="preserve">一、中国网络动漫行业发展历程 </w:t>
      </w:r>
    </w:p>
    <w:p>
      <w:pPr>
        <w:spacing w:after="150"/>
      </w:pPr>
      <w:r>
        <w:rPr/>
        <w:t xml:space="preserve">二、我国网络动漫行业发展特点分析 </w:t>
      </w:r>
    </w:p>
    <w:p>
      <w:pPr>
        <w:spacing w:after="150"/>
      </w:pPr>
      <w:r>
        <w:rPr/>
        <w:t xml:space="preserve">三、中国网络动漫行业发展面临问题 </w:t>
      </w:r>
    </w:p>
    <w:p>
      <w:pPr>
        <w:spacing w:after="150"/>
      </w:pPr>
      <w:r>
        <w:rPr/>
        <w:t xml:space="preserve">四、中国网络动漫行业发展趋势分析 </w:t>
      </w:r>
    </w:p>
    <w:p>
      <w:pPr>
        <w:spacing w:after="150"/>
      </w:pPr>
      <w:r>
        <w:rPr/>
        <w:t xml:space="preserve">第二节 中国网络动漫行业运行分析 </w:t>
      </w:r>
    </w:p>
    <w:p>
      <w:pPr>
        <w:spacing w:after="150"/>
      </w:pPr>
      <w:r>
        <w:rPr/>
        <w:t xml:space="preserve">一、网络动漫行业运营状况分析 </w:t>
      </w:r>
    </w:p>
    <w:p>
      <w:pPr>
        <w:spacing w:after="150"/>
      </w:pPr>
      <w:r>
        <w:rPr/>
        <w:t xml:space="preserve">二、网络动漫行业运行规模分析 </w:t>
      </w:r>
    </w:p>
    <w:p>
      <w:pPr>
        <w:spacing w:after="150"/>
      </w:pPr>
      <w:r>
        <w:rPr/>
        <w:t xml:space="preserve">第三节 中国网络动漫行业竞争分析 </w:t>
      </w:r>
    </w:p>
    <w:p>
      <w:pPr>
        <w:spacing w:after="150"/>
      </w:pPr>
      <w:r>
        <w:rPr/>
        <w:t xml:space="preserve">一、网络动漫细分市场之间的竞争 </w:t>
      </w:r>
    </w:p>
    <w:p>
      <w:pPr>
        <w:spacing w:after="150"/>
      </w:pPr>
      <w:r>
        <w:rPr/>
        <w:t xml:space="preserve">二、各类网络动漫内部竞争 </w:t>
      </w:r>
    </w:p>
    <w:p>
      <w:pPr>
        <w:spacing w:after="150"/>
      </w:pPr>
      <w:r>
        <w:rPr>
          <w:b w:val="1"/>
          <w:bCs w:val="1"/>
        </w:rPr>
        <w:t xml:space="preserve">第四章 中国网络动漫行业市场发展分析及预测 </w:t>
      </w:r>
    </w:p>
    <w:p>
      <w:pPr>
        <w:spacing w:after="150"/>
      </w:pPr>
      <w:r>
        <w:rPr/>
        <w:t xml:space="preserve">第一节 2019-2023年中国网络动漫行业供需分析 </w:t>
      </w:r>
    </w:p>
    <w:p>
      <w:pPr>
        <w:spacing w:after="150"/>
      </w:pPr>
      <w:r>
        <w:rPr/>
        <w:t xml:space="preserve">一、市场供给分析 </w:t>
      </w:r>
    </w:p>
    <w:p>
      <w:pPr>
        <w:spacing w:after="150"/>
      </w:pPr>
      <w:r>
        <w:rPr/>
        <w:t xml:space="preserve">二、市场需求分析 </w:t>
      </w:r>
    </w:p>
    <w:p>
      <w:pPr>
        <w:spacing w:after="150"/>
      </w:pPr>
      <w:r>
        <w:rPr/>
        <w:t xml:space="preserve">第二节 2019-2023年中国网络动漫价格走势及影响因素分析 </w:t>
      </w:r>
    </w:p>
    <w:p>
      <w:pPr>
        <w:spacing w:after="150"/>
      </w:pPr>
      <w:r>
        <w:rPr/>
        <w:t xml:space="preserve">一、2024-2029中网络动漫未来价格走势预测 </w:t>
      </w:r>
    </w:p>
    <w:p>
      <w:pPr>
        <w:spacing w:after="150"/>
      </w:pPr>
      <w:r>
        <w:rPr/>
        <w:t xml:space="preserve">二、网络动漫市场价格区域性影响因素分析 </w:t>
      </w:r>
    </w:p>
    <w:p>
      <w:pPr>
        <w:spacing w:after="150"/>
      </w:pPr>
      <w:r>
        <w:rPr/>
        <w:t xml:space="preserve">第三节 对中国网络动漫市场的分析及思考 </w:t>
      </w:r>
    </w:p>
    <w:p>
      <w:pPr>
        <w:spacing w:after="150"/>
      </w:pPr>
      <w:r>
        <w:rPr/>
        <w:t xml:space="preserve">一、网络动漫市场分析 </w:t>
      </w:r>
    </w:p>
    <w:p>
      <w:pPr>
        <w:spacing w:after="150"/>
      </w:pPr>
      <w:r>
        <w:rPr/>
        <w:t xml:space="preserve">二、网络动漫市场变化的方向 </w:t>
      </w:r>
    </w:p>
    <w:p>
      <w:pPr>
        <w:spacing w:after="150"/>
      </w:pPr>
      <w:r>
        <w:rPr/>
        <w:t xml:space="preserve">三、中国网络动漫产业发展的新思路 </w:t>
      </w:r>
    </w:p>
    <w:p>
      <w:pPr>
        <w:spacing w:after="150"/>
      </w:pPr>
      <w:r>
        <w:rPr/>
        <w:t xml:space="preserve">四、对中国网络动漫产业发展的思考 </w:t>
      </w:r>
    </w:p>
    <w:p>
      <w:pPr>
        <w:spacing w:after="150"/>
      </w:pPr>
      <w:r>
        <w:rPr/>
        <w:t xml:space="preserve">第四节 2024-2029中网络动漫行业市场发展预测 </w:t>
      </w:r>
    </w:p>
    <w:p>
      <w:pPr>
        <w:spacing w:after="150"/>
      </w:pPr>
      <w:r>
        <w:rPr/>
        <w:t xml:space="preserve">一、2024-2029中网络动漫行业市场竞争研判 </w:t>
      </w:r>
    </w:p>
    <w:p>
      <w:pPr>
        <w:spacing w:after="150"/>
      </w:pPr>
      <w:r>
        <w:rPr/>
        <w:t xml:space="preserve">二、2024-2029中网络动漫行业市场发展趋势 </w:t>
      </w:r>
    </w:p>
    <w:p>
      <w:pPr>
        <w:spacing w:after="150"/>
      </w:pPr>
      <w:r>
        <w:rPr>
          <w:b w:val="1"/>
          <w:bCs w:val="1"/>
        </w:rPr>
        <w:t xml:space="preserve">第五章 2022年中国网络动漫行业营销渠道分析 </w:t>
      </w:r>
    </w:p>
    <w:p>
      <w:pPr>
        <w:spacing w:after="150"/>
      </w:pPr>
      <w:r>
        <w:rPr/>
        <w:t xml:space="preserve">第一节 网络动漫销售渠道分类及对比 </w:t>
      </w:r>
    </w:p>
    <w:p>
      <w:pPr>
        <w:spacing w:after="150"/>
      </w:pPr>
      <w:r>
        <w:rPr/>
        <w:t xml:space="preserve">一、网络动漫行业销售渠道分类 </w:t>
      </w:r>
    </w:p>
    <w:p>
      <w:pPr>
        <w:spacing w:after="150"/>
      </w:pPr>
      <w:r>
        <w:rPr/>
        <w:t xml:space="preserve">二、网络动漫行业渠道优劣对比 </w:t>
      </w:r>
    </w:p>
    <w:p>
      <w:pPr>
        <w:spacing w:after="150"/>
      </w:pPr>
      <w:r>
        <w:rPr/>
        <w:t xml:space="preserve">三、2022年网络动漫营销渠道选择研究 </w:t>
      </w:r>
    </w:p>
    <w:p>
      <w:pPr>
        <w:spacing w:after="150"/>
      </w:pPr>
      <w:r>
        <w:rPr/>
        <w:t xml:space="preserve">第二节 各类渠道对网络动漫行业的影响 </w:t>
      </w:r>
    </w:p>
    <w:p>
      <w:pPr>
        <w:spacing w:after="150"/>
      </w:pPr>
      <w:r>
        <w:rPr/>
        <w:t xml:space="preserve">第三节 主要网络动漫企业渠道策略研究 </w:t>
      </w:r>
    </w:p>
    <w:p>
      <w:pPr>
        <w:spacing w:after="150"/>
      </w:pPr>
      <w:r>
        <w:rPr>
          <w:b w:val="1"/>
          <w:bCs w:val="1"/>
        </w:rPr>
        <w:t xml:space="preserve">第六章 网络动漫行业主要品牌分析 </w:t>
      </w:r>
    </w:p>
    <w:p>
      <w:pPr>
        <w:spacing w:after="150"/>
      </w:pPr>
      <w:r>
        <w:rPr/>
        <w:t xml:space="preserve">第一节 网络动漫行业品牌构成 </w:t>
      </w:r>
    </w:p>
    <w:p>
      <w:pPr>
        <w:spacing w:after="150"/>
      </w:pPr>
      <w:r>
        <w:rPr/>
        <w:t xml:space="preserve">第二节 主要品牌区域市场占有率分析 </w:t>
      </w:r>
    </w:p>
    <w:p>
      <w:pPr>
        <w:spacing w:after="150"/>
      </w:pPr>
      <w:r>
        <w:rPr/>
        <w:t xml:space="preserve">第三节 品牌满意度分析 </w:t>
      </w:r>
    </w:p>
    <w:p>
      <w:pPr>
        <w:spacing w:after="150"/>
      </w:pPr>
      <w:r>
        <w:rPr>
          <w:b w:val="1"/>
          <w:bCs w:val="1"/>
        </w:rPr>
        <w:t xml:space="preserve">第七章 网络动漫行业上、下游产业链分析 </w:t>
      </w:r>
    </w:p>
    <w:p>
      <w:pPr>
        <w:spacing w:after="150"/>
      </w:pPr>
      <w:r>
        <w:rPr/>
        <w:t xml:space="preserve">第一节 网络动漫行业产业链分析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第二节 网络动漫上游行业分析 </w:t>
      </w:r>
    </w:p>
    <w:p>
      <w:pPr>
        <w:spacing w:after="150"/>
      </w:pPr>
      <w:r>
        <w:rPr/>
        <w:t xml:space="preserve">一、网络动漫成本构成 </w:t>
      </w:r>
    </w:p>
    <w:p>
      <w:pPr>
        <w:spacing w:after="150"/>
      </w:pPr>
      <w:r>
        <w:rPr/>
        <w:t xml:space="preserve">二、2019-2023年上游行业发展现状 </w:t>
      </w:r>
    </w:p>
    <w:p>
      <w:pPr>
        <w:spacing w:after="150"/>
      </w:pPr>
      <w:r>
        <w:rPr/>
        <w:t xml:space="preserve">三、2024-2029中上游行业发展趋势 </w:t>
      </w:r>
    </w:p>
    <w:p>
      <w:pPr>
        <w:spacing w:after="150"/>
      </w:pPr>
      <w:r>
        <w:rPr/>
        <w:t xml:space="preserve">四、上游行业对网络动漫行业的影响 </w:t>
      </w:r>
    </w:p>
    <w:p>
      <w:pPr>
        <w:spacing w:after="150"/>
      </w:pPr>
      <w:r>
        <w:rPr/>
        <w:t xml:space="preserve">第三节 网络动漫下游行业分析 </w:t>
      </w:r>
    </w:p>
    <w:p>
      <w:pPr>
        <w:spacing w:after="150"/>
      </w:pPr>
      <w:r>
        <w:rPr/>
        <w:t xml:space="preserve">一、网络动漫下游行业分布 </w:t>
      </w:r>
    </w:p>
    <w:p>
      <w:pPr>
        <w:spacing w:after="150"/>
      </w:pPr>
      <w:r>
        <w:rPr/>
        <w:t xml:space="preserve">二、2019-2023年下游行业发展现状 </w:t>
      </w:r>
    </w:p>
    <w:p>
      <w:pPr>
        <w:spacing w:after="150"/>
      </w:pPr>
      <w:r>
        <w:rPr/>
        <w:t xml:space="preserve">三、2024-2029中下游行业发展趋势 </w:t>
      </w:r>
    </w:p>
    <w:p>
      <w:pPr>
        <w:spacing w:after="150"/>
      </w:pPr>
      <w:r>
        <w:rPr/>
        <w:t xml:space="preserve">四、下游需求对网络动漫行业的影响 </w:t>
      </w:r>
    </w:p>
    <w:p>
      <w:pPr>
        <w:spacing w:after="150"/>
      </w:pPr>
      <w:r>
        <w:rPr>
          <w:b w:val="1"/>
          <w:bCs w:val="1"/>
        </w:rPr>
        <w:t xml:space="preserve">第八章 网络动漫行业区域市场调研 </w:t>
      </w:r>
    </w:p>
    <w:p>
      <w:pPr>
        <w:spacing w:after="150"/>
      </w:pPr>
      <w:r>
        <w:rPr/>
        <w:t xml:space="preserve">第一节 华北地区网络动漫市场调研 </w:t>
      </w:r>
    </w:p>
    <w:p>
      <w:pPr>
        <w:spacing w:after="150"/>
      </w:pPr>
      <w:r>
        <w:rPr/>
        <w:t xml:space="preserve">一、华北地区网络动漫市场规模分析 </w:t>
      </w:r>
    </w:p>
    <w:p>
      <w:pPr>
        <w:spacing w:after="150"/>
      </w:pPr>
      <w:r>
        <w:rPr/>
        <w:t xml:space="preserve">二、华北地区网络动漫市场竞争现状分析 </w:t>
      </w:r>
    </w:p>
    <w:p>
      <w:pPr>
        <w:spacing w:after="150"/>
      </w:pPr>
      <w:r>
        <w:rPr/>
        <w:t xml:space="preserve">三、华北地区网络动漫市场需求特征分析 </w:t>
      </w:r>
    </w:p>
    <w:p>
      <w:pPr>
        <w:spacing w:after="150"/>
      </w:pPr>
      <w:r>
        <w:rPr/>
        <w:t xml:space="preserve">四、华北地区网络动漫市场趋势预测分析 </w:t>
      </w:r>
    </w:p>
    <w:p>
      <w:pPr>
        <w:spacing w:after="150"/>
      </w:pPr>
      <w:r>
        <w:rPr/>
        <w:t xml:space="preserve">第二节 东北地区网络动漫市场调研 </w:t>
      </w:r>
    </w:p>
    <w:p>
      <w:pPr>
        <w:spacing w:after="150"/>
      </w:pPr>
      <w:r>
        <w:rPr/>
        <w:t xml:space="preserve">一、东北地区网络动漫市场规模分析 </w:t>
      </w:r>
    </w:p>
    <w:p>
      <w:pPr>
        <w:spacing w:after="150"/>
      </w:pPr>
      <w:r>
        <w:rPr/>
        <w:t xml:space="preserve">二、东北地区网络动漫市场竞争现状分析 </w:t>
      </w:r>
    </w:p>
    <w:p>
      <w:pPr>
        <w:spacing w:after="150"/>
      </w:pPr>
      <w:r>
        <w:rPr/>
        <w:t xml:space="preserve">三、东北地区网络动漫市场需求特征分析 </w:t>
      </w:r>
    </w:p>
    <w:p>
      <w:pPr>
        <w:spacing w:after="150"/>
      </w:pPr>
      <w:r>
        <w:rPr/>
        <w:t xml:space="preserve">四、东北地区网络动漫市场趋势预测分析 </w:t>
      </w:r>
    </w:p>
    <w:p>
      <w:pPr>
        <w:spacing w:after="150"/>
      </w:pPr>
      <w:r>
        <w:rPr/>
        <w:t xml:space="preserve">第三节 华东地区网络动漫市场调研 </w:t>
      </w:r>
    </w:p>
    <w:p>
      <w:pPr>
        <w:spacing w:after="150"/>
      </w:pPr>
      <w:r>
        <w:rPr/>
        <w:t xml:space="preserve">一、华东地区网络动漫市场规模分析 </w:t>
      </w:r>
    </w:p>
    <w:p>
      <w:pPr>
        <w:spacing w:after="150"/>
      </w:pPr>
      <w:r>
        <w:rPr/>
        <w:t xml:space="preserve">二、华东地区网络动漫市场竞争现状分析 </w:t>
      </w:r>
    </w:p>
    <w:p>
      <w:pPr>
        <w:spacing w:after="150"/>
      </w:pPr>
      <w:r>
        <w:rPr/>
        <w:t xml:space="preserve">三、华东地区网络动漫市场需求特征分析 </w:t>
      </w:r>
    </w:p>
    <w:p>
      <w:pPr>
        <w:spacing w:after="150"/>
      </w:pPr>
      <w:r>
        <w:rPr/>
        <w:t xml:space="preserve">四、华东地区网络动漫市场趋势预测分析 </w:t>
      </w:r>
    </w:p>
    <w:p>
      <w:pPr>
        <w:spacing w:after="150"/>
      </w:pPr>
      <w:r>
        <w:rPr/>
        <w:t xml:space="preserve">第四节 华中地区网络动漫市场调研 </w:t>
      </w:r>
    </w:p>
    <w:p>
      <w:pPr>
        <w:spacing w:after="150"/>
      </w:pPr>
      <w:r>
        <w:rPr/>
        <w:t xml:space="preserve">一、华中地区网络动漫市场规模分析 </w:t>
      </w:r>
    </w:p>
    <w:p>
      <w:pPr>
        <w:spacing w:after="150"/>
      </w:pPr>
      <w:r>
        <w:rPr/>
        <w:t xml:space="preserve">二、华中地区网络动漫市场竞争现状分析 </w:t>
      </w:r>
    </w:p>
    <w:p>
      <w:pPr>
        <w:spacing w:after="150"/>
      </w:pPr>
      <w:r>
        <w:rPr/>
        <w:t xml:space="preserve">三、华中地区网络动漫市场需求特征分析 </w:t>
      </w:r>
    </w:p>
    <w:p>
      <w:pPr>
        <w:spacing w:after="150"/>
      </w:pPr>
      <w:r>
        <w:rPr/>
        <w:t xml:space="preserve">四、华中地区网络动漫市场趋势预测分析 </w:t>
      </w:r>
    </w:p>
    <w:p>
      <w:pPr>
        <w:spacing w:after="150"/>
      </w:pPr>
      <w:r>
        <w:rPr/>
        <w:t xml:space="preserve">第五节 华南地区网络动漫市场调研 </w:t>
      </w:r>
    </w:p>
    <w:p>
      <w:pPr>
        <w:spacing w:after="150"/>
      </w:pPr>
      <w:r>
        <w:rPr/>
        <w:t xml:space="preserve">一、华南地区网络动漫市场规模分析 </w:t>
      </w:r>
    </w:p>
    <w:p>
      <w:pPr>
        <w:spacing w:after="150"/>
      </w:pPr>
      <w:r>
        <w:rPr/>
        <w:t xml:space="preserve">二、华南地区网络动漫市场竞争现状分析 </w:t>
      </w:r>
    </w:p>
    <w:p>
      <w:pPr>
        <w:spacing w:after="150"/>
      </w:pPr>
      <w:r>
        <w:rPr/>
        <w:t xml:space="preserve">三、华南地区网络动漫市场需求特征分析 </w:t>
      </w:r>
    </w:p>
    <w:p>
      <w:pPr>
        <w:spacing w:after="150"/>
      </w:pPr>
      <w:r>
        <w:rPr/>
        <w:t xml:space="preserve">四、华南地区网络动漫市场趋势预测分析 </w:t>
      </w:r>
    </w:p>
    <w:p>
      <w:pPr>
        <w:spacing w:after="150"/>
      </w:pPr>
      <w:r>
        <w:rPr/>
        <w:t xml:space="preserve">第六节 西部地区网络动漫市场调研 </w:t>
      </w:r>
    </w:p>
    <w:p>
      <w:pPr>
        <w:spacing w:after="150"/>
      </w:pPr>
      <w:r>
        <w:rPr/>
        <w:t xml:space="preserve">一、西部地区网络动漫市场规模分析 </w:t>
      </w:r>
    </w:p>
    <w:p>
      <w:pPr>
        <w:spacing w:after="150"/>
      </w:pPr>
      <w:r>
        <w:rPr/>
        <w:t xml:space="preserve">二、西部地区网络动漫市场竞争现状分析 </w:t>
      </w:r>
    </w:p>
    <w:p>
      <w:pPr>
        <w:spacing w:after="150"/>
      </w:pPr>
      <w:r>
        <w:rPr/>
        <w:t xml:space="preserve">三、西部地区网络动漫市场需求特征分析 </w:t>
      </w:r>
    </w:p>
    <w:p>
      <w:pPr>
        <w:spacing w:after="150"/>
      </w:pPr>
      <w:r>
        <w:rPr/>
        <w:t xml:space="preserve">四、西部地区网络动漫市场趋势预测分析 </w:t>
      </w:r>
    </w:p>
    <w:p>
      <w:pPr>
        <w:spacing w:after="150"/>
      </w:pPr>
      <w:r>
        <w:rPr>
          <w:b w:val="1"/>
          <w:bCs w:val="1"/>
        </w:rPr>
        <w:t xml:space="preserve">第九章 网络动漫重点企业分析 </w:t>
      </w:r>
    </w:p>
    <w:p>
      <w:pPr>
        <w:spacing w:after="150"/>
      </w:pPr>
      <w:r>
        <w:rPr/>
        <w:t xml:space="preserve">第一节 深圳市腾讯计算机系统有限公司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第二节 奥飞娱乐股份有限公司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第三节 华强方特文化科技集团股份有限公司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第四节 杭州玄机科技股份有限公司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第五节 霍尔果斯彩条屋影业有限公司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第六节 环球数码媒体科技研究(深圳)有限公司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第七节 北京青青树动漫科技有限公司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第八节 上海绘界文化传播有限公司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第九节 北京若森数字科技股份有限公司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第十节 追光人动画设计(北京)有限公司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>
          <w:b w:val="1"/>
          <w:bCs w:val="1"/>
        </w:rPr>
        <w:t xml:space="preserve">第十章 中国网络动漫行业竞争状态及市场格局分析 </w:t>
      </w:r>
    </w:p>
    <w:p>
      <w:pPr>
        <w:spacing w:after="150"/>
      </w:pPr>
      <w:r>
        <w:rPr/>
        <w:t xml:space="preserve">第一节 中国网络动漫行业投资、兼并与重组状况 </w:t>
      </w:r>
    </w:p>
    <w:p>
      <w:pPr>
        <w:spacing w:after="150"/>
      </w:pPr>
      <w:r>
        <w:rPr/>
        <w:t xml:space="preserve">一、中国网络动漫行业投资现状分析 </w:t>
      </w:r>
    </w:p>
    <w:p>
      <w:pPr>
        <w:spacing w:after="150"/>
      </w:pPr>
      <w:r>
        <w:rPr/>
        <w:t xml:space="preserve">二、中国网络动漫行业兼并与重组状况 </w:t>
      </w:r>
    </w:p>
    <w:p>
      <w:pPr>
        <w:spacing w:after="150"/>
      </w:pPr>
      <w:r>
        <w:rPr/>
        <w:t xml:space="preserve">第二节 中国网络动漫行业波特五力模型分析 </w:t>
      </w:r>
    </w:p>
    <w:p>
      <w:pPr>
        <w:spacing w:after="150"/>
      </w:pPr>
      <w:r>
        <w:rPr/>
        <w:t xml:space="preserve">一、网络动漫行业现有竞争者之间的竞争状况 </w:t>
      </w:r>
    </w:p>
    <w:p>
      <w:pPr>
        <w:spacing w:after="150"/>
      </w:pPr>
      <w:r>
        <w:rPr/>
        <w:t xml:space="preserve">二、网络动漫行业关键要素的供应商议价能力分析 </w:t>
      </w:r>
    </w:p>
    <w:p>
      <w:pPr>
        <w:spacing w:after="150"/>
      </w:pPr>
      <w:r>
        <w:rPr/>
        <w:t xml:space="preserve">三、网络动漫行业消费者议价能力分析 </w:t>
      </w:r>
    </w:p>
    <w:p>
      <w:pPr>
        <w:spacing w:after="150"/>
      </w:pPr>
      <w:r>
        <w:rPr/>
        <w:t xml:space="preserve">四、网络动漫行业潜在进入者分析 </w:t>
      </w:r>
    </w:p>
    <w:p>
      <w:pPr>
        <w:spacing w:after="150"/>
      </w:pPr>
      <w:r>
        <w:rPr/>
        <w:t xml:space="preserve">五、网络动漫行业替代品风险分析 </w:t>
      </w:r>
    </w:p>
    <w:p>
      <w:pPr>
        <w:spacing w:after="150"/>
      </w:pPr>
      <w:r>
        <w:rPr/>
        <w:t xml:space="preserve">六、网络动漫行业竞争情况总结 </w:t>
      </w:r>
    </w:p>
    <w:p>
      <w:pPr>
        <w:spacing w:after="150"/>
      </w:pPr>
      <w:r>
        <w:rPr/>
        <w:t xml:space="preserve">第三节 中国网络动漫行业市场格局及集中度分析 </w:t>
      </w:r>
    </w:p>
    <w:p>
      <w:pPr>
        <w:spacing w:after="150"/>
      </w:pPr>
      <w:r>
        <w:rPr/>
        <w:t xml:space="preserve">一、中国网络动漫行业市场竞争格局 </w:t>
      </w:r>
    </w:p>
    <w:p>
      <w:pPr>
        <w:spacing w:after="150"/>
      </w:pPr>
      <w:r>
        <w:rPr/>
        <w:t xml:space="preserve">二、中国网络动漫行业市场集中度分析 </w:t>
      </w:r>
    </w:p>
    <w:p>
      <w:pPr>
        <w:spacing w:after="150"/>
      </w:pPr>
      <w:r>
        <w:rPr/>
        <w:t xml:space="preserve">第四节 中国网络动漫企业发展状况分析 </w:t>
      </w:r>
    </w:p>
    <w:p>
      <w:pPr>
        <w:spacing w:after="150"/>
      </w:pPr>
      <w:r>
        <w:rPr/>
        <w:t xml:space="preserve">一、网络动漫企业主要类型 </w:t>
      </w:r>
    </w:p>
    <w:p>
      <w:pPr>
        <w:spacing w:after="150"/>
      </w:pPr>
      <w:r>
        <w:rPr/>
        <w:t xml:space="preserve">二、网络动漫企业资本运作分析 </w:t>
      </w:r>
    </w:p>
    <w:p>
      <w:pPr>
        <w:spacing w:after="150"/>
      </w:pPr>
      <w:r>
        <w:rPr/>
        <w:t xml:space="preserve">三、网络动漫企业国际竞争力分析 </w:t>
      </w:r>
    </w:p>
    <w:p>
      <w:pPr>
        <w:spacing w:after="150"/>
      </w:pPr>
      <w:r>
        <w:rPr/>
        <w:t xml:space="preserve">第五节 网络动漫行业竞争趋势分析 </w:t>
      </w:r>
    </w:p>
    <w:p>
      <w:pPr>
        <w:spacing w:after="150"/>
      </w:pPr>
      <w:r>
        <w:rPr/>
        <w:t xml:space="preserve">一、网络动漫行业未来竞争格局和特点 </w:t>
      </w:r>
    </w:p>
    <w:p>
      <w:pPr>
        <w:spacing w:after="150"/>
      </w:pPr>
      <w:r>
        <w:rPr/>
        <w:t xml:space="preserve">二、国内网络动漫企业竞争能力提升途径 </w:t>
      </w:r>
    </w:p>
    <w:p>
      <w:pPr>
        <w:spacing w:after="150"/>
      </w:pPr>
      <w:r>
        <w:rPr>
          <w:b w:val="1"/>
          <w:bCs w:val="1"/>
        </w:rPr>
        <w:t xml:space="preserve">第十一章 中国网络动漫市场痛点及产业转型升级发展布局 </w:t>
      </w:r>
    </w:p>
    <w:p>
      <w:pPr>
        <w:spacing w:after="150"/>
      </w:pPr>
      <w:r>
        <w:rPr/>
        <w:t xml:space="preserve">第一节 中国网络动漫行业经营效益分析 </w:t>
      </w:r>
    </w:p>
    <w:p>
      <w:pPr>
        <w:spacing w:after="150"/>
      </w:pPr>
      <w:r>
        <w:rPr/>
        <w:t xml:space="preserve">一、中国网络动漫行业营收状况 </w:t>
      </w:r>
    </w:p>
    <w:p>
      <w:pPr>
        <w:spacing w:after="150"/>
      </w:pPr>
      <w:r>
        <w:rPr/>
        <w:t xml:space="preserve">二、中国网络动漫行业利润水平 </w:t>
      </w:r>
    </w:p>
    <w:p>
      <w:pPr>
        <w:spacing w:after="150"/>
      </w:pPr>
      <w:r>
        <w:rPr/>
        <w:t xml:space="preserve">二、中国网络动漫行业成本管控 </w:t>
      </w:r>
    </w:p>
    <w:p>
      <w:pPr>
        <w:spacing w:after="150"/>
      </w:pPr>
      <w:r>
        <w:rPr/>
        <w:t xml:space="preserve">第二节 中国网络动漫行业商业模式分析 </w:t>
      </w:r>
    </w:p>
    <w:p>
      <w:pPr>
        <w:spacing w:after="150"/>
      </w:pPr>
      <w:r>
        <w:rPr/>
        <w:t xml:space="preserve">第三节 中国网络动漫行业市场痛点分析 </w:t>
      </w:r>
    </w:p>
    <w:p>
      <w:pPr>
        <w:spacing w:after="150"/>
      </w:pPr>
      <w:r>
        <w:rPr/>
        <w:t xml:space="preserve">第四节 中国网络动漫产业结构优化与转型升级发展路径 </w:t>
      </w:r>
    </w:p>
    <w:p>
      <w:pPr>
        <w:spacing w:after="150"/>
      </w:pPr>
      <w:r>
        <w:rPr/>
        <w:t xml:space="preserve">第五节 中国网络动漫产业结构优化与转型升级发展布局 </w:t>
      </w:r>
    </w:p>
    <w:p>
      <w:pPr>
        <w:spacing w:after="150"/>
      </w:pPr>
      <w:r>
        <w:rPr>
          <w:b w:val="1"/>
          <w:bCs w:val="1"/>
        </w:rPr>
        <w:t xml:space="preserve">第十二章 中国网络动漫行业投资机遇分析 </w:t>
      </w:r>
    </w:p>
    <w:p>
      <w:pPr>
        <w:spacing w:after="150"/>
      </w:pPr>
      <w:r>
        <w:rPr/>
        <w:t xml:space="preserve">第一节 行业发展机遇 </w:t>
      </w:r>
    </w:p>
    <w:p>
      <w:pPr>
        <w:spacing w:after="150"/>
      </w:pPr>
      <w:r>
        <w:rPr/>
        <w:t xml:space="preserve">一、行业经营模式突破 </w:t>
      </w:r>
    </w:p>
    <w:p>
      <w:pPr>
        <w:spacing w:after="150"/>
      </w:pPr>
      <w:r>
        <w:rPr/>
        <w:t xml:space="preserve">二、行业市场营销创新 </w:t>
      </w:r>
    </w:p>
    <w:p>
      <w:pPr>
        <w:spacing w:after="150"/>
      </w:pPr>
      <w:r>
        <w:rPr/>
        <w:t xml:space="preserve">第二节 行业投资形势分析 </w:t>
      </w:r>
    </w:p>
    <w:p>
      <w:pPr>
        <w:spacing w:after="150"/>
      </w:pPr>
      <w:r>
        <w:rPr/>
        <w:t xml:space="preserve">一、行业发展格局 </w:t>
      </w:r>
    </w:p>
    <w:p>
      <w:pPr>
        <w:spacing w:after="150"/>
      </w:pPr>
      <w:r>
        <w:rPr/>
        <w:t xml:space="preserve">二、行业进入壁垒 </w:t>
      </w:r>
    </w:p>
    <w:p>
      <w:pPr>
        <w:spacing w:after="150"/>
      </w:pPr>
      <w:r>
        <w:rPr/>
        <w:t xml:space="preserve">三、盈利模式分析 </w:t>
      </w:r>
    </w:p>
    <w:p>
      <w:pPr>
        <w:spacing w:after="150"/>
      </w:pPr>
      <w:r>
        <w:rPr/>
        <w:t xml:space="preserve">第三节 2024-2029中网络动漫行业发展的影响因素 </w:t>
      </w:r>
    </w:p>
    <w:p>
      <w:pPr>
        <w:spacing w:after="150"/>
      </w:pPr>
      <w:r>
        <w:rPr/>
        <w:t xml:space="preserve">一、有利因素 </w:t>
      </w:r>
    </w:p>
    <w:p>
      <w:pPr>
        <w:spacing w:after="150"/>
      </w:pPr>
      <w:r>
        <w:rPr/>
        <w:t xml:space="preserve">二、不利因素 </w:t>
      </w:r>
    </w:p>
    <w:p>
      <w:pPr>
        <w:spacing w:after="150"/>
      </w:pPr>
      <w:r>
        <w:rPr/>
        <w:t xml:space="preserve">第四节 2024-2029中网络动漫行业投资价值评估分析 </w:t>
      </w:r>
    </w:p>
    <w:p>
      <w:pPr>
        <w:spacing w:after="150"/>
      </w:pPr>
      <w:r>
        <w:rPr/>
        <w:t xml:space="preserve">一、行业投资效益分析 </w:t>
      </w:r>
    </w:p>
    <w:p>
      <w:pPr>
        <w:spacing w:after="150"/>
      </w:pPr>
      <w:r>
        <w:rPr/>
        <w:t xml:space="preserve">二、产业发展的空白点分析 </w:t>
      </w:r>
    </w:p>
    <w:p>
      <w:pPr>
        <w:spacing w:after="150"/>
      </w:pPr>
      <w:r>
        <w:rPr/>
        <w:t xml:space="preserve">三、投资回报率比较高的投资方向 </w:t>
      </w:r>
    </w:p>
    <w:p>
      <w:pPr>
        <w:spacing w:after="150"/>
      </w:pPr>
      <w:r>
        <w:rPr>
          <w:b w:val="1"/>
          <w:bCs w:val="1"/>
        </w:rPr>
        <w:t xml:space="preserve">第十三章 中国网络动漫行业投资风险及对策分析 </w:t>
      </w:r>
    </w:p>
    <w:p>
      <w:pPr>
        <w:spacing w:after="150"/>
      </w:pPr>
      <w:r>
        <w:rPr/>
        <w:t xml:space="preserve">第一节 行业投资风险分析 </w:t>
      </w:r>
    </w:p>
    <w:p>
      <w:pPr>
        <w:spacing w:after="150"/>
      </w:pPr>
      <w:r>
        <w:rPr/>
        <w:t xml:space="preserve">一、政策风险分析 </w:t>
      </w:r>
    </w:p>
    <w:p>
      <w:pPr>
        <w:spacing w:after="150"/>
      </w:pPr>
      <w:r>
        <w:rPr/>
        <w:t xml:space="preserve">二、技术风险分析 </w:t>
      </w:r>
    </w:p>
    <w:p>
      <w:pPr>
        <w:spacing w:after="150"/>
      </w:pPr>
      <w:r>
        <w:rPr/>
        <w:t xml:space="preserve">三、市场风险分析 </w:t>
      </w:r>
    </w:p>
    <w:p>
      <w:pPr>
        <w:spacing w:after="150"/>
      </w:pPr>
      <w:r>
        <w:rPr/>
        <w:t xml:space="preserve">四、经济波动风险 </w:t>
      </w:r>
    </w:p>
    <w:p>
      <w:pPr>
        <w:spacing w:after="150"/>
      </w:pPr>
      <w:r>
        <w:rPr/>
        <w:t xml:space="preserve">第二节 中道泰和专家行业投资机会与建议 </w:t>
      </w:r>
    </w:p>
    <w:p>
      <w:pPr>
        <w:spacing w:after="150"/>
      </w:pPr>
      <w:r>
        <w:rPr/>
        <w:t xml:space="preserve">一、行业投资机会分析 </w:t>
      </w:r>
    </w:p>
    <w:p>
      <w:pPr>
        <w:spacing w:after="150"/>
      </w:pPr>
      <w:r>
        <w:rPr/>
        <w:t xml:space="preserve">二、行业主要投资建议 </w:t>
      </w:r>
    </w:p>
    <w:p>
      <w:pPr>
        <w:spacing w:after="150"/>
      </w:pPr>
      <w:r>
        <w:rPr>
          <w:b w:val="1"/>
          <w:bCs w:val="1"/>
        </w:rPr>
        <w:t xml:space="preserve">第十四章 中国网络动漫行业发展潜力评估及市场前景预判 </w:t>
      </w:r>
    </w:p>
    <w:p>
      <w:pPr>
        <w:spacing w:after="150"/>
      </w:pPr>
      <w:r>
        <w:rPr/>
        <w:t xml:space="preserve">第一节 中国网络动漫产业链布局诊断 </w:t>
      </w:r>
    </w:p>
    <w:p>
      <w:pPr>
        <w:spacing w:after="150"/>
      </w:pPr>
      <w:r>
        <w:rPr/>
        <w:t xml:space="preserve">第二节 中国网络动漫行业swot分析 </w:t>
      </w:r>
    </w:p>
    <w:p>
      <w:pPr>
        <w:spacing w:after="150"/>
      </w:pPr>
      <w:r>
        <w:rPr/>
        <w:t xml:space="preserve">第三节 中国网络动漫行业发展潜力评估 </w:t>
      </w:r>
    </w:p>
    <w:p>
      <w:pPr>
        <w:spacing w:after="150"/>
      </w:pPr>
      <w:r>
        <w:rPr/>
        <w:t xml:space="preserve">第四节 中国网络动漫行业发展前景预测 </w:t>
      </w:r>
    </w:p>
    <w:p>
      <w:pPr>
        <w:spacing w:after="150"/>
      </w:pPr>
      <w:r>
        <w:rPr/>
        <w:t xml:space="preserve">第五节 中国网络动漫行业发展趋势预判 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 </w:t>
      </w:r>
    </w:p>
    <w:p>
      <w:pPr>
        <w:spacing w:after="150"/>
      </w:pPr>
      <w:r>
        <w:rPr/>
        <w:t xml:space="preserve">第一节 网络动漫行业发展战略研究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三、业务组合战略 </w:t>
      </w:r>
    </w:p>
    <w:p>
      <w:pPr>
        <w:spacing w:after="150"/>
      </w:pPr>
      <w:r>
        <w:rPr/>
        <w:t xml:space="preserve">四、区域战略规划 </w:t>
      </w:r>
    </w:p>
    <w:p>
      <w:pPr>
        <w:spacing w:after="150"/>
      </w:pPr>
      <w:r>
        <w:rPr/>
        <w:t xml:space="preserve">五、产业战略规划 </w:t>
      </w:r>
    </w:p>
    <w:p>
      <w:pPr>
        <w:spacing w:after="150"/>
      </w:pPr>
      <w:r>
        <w:rPr/>
        <w:t xml:space="preserve">六、营销品牌战略 </w:t>
      </w:r>
    </w:p>
    <w:p>
      <w:pPr>
        <w:spacing w:after="150"/>
      </w:pPr>
      <w:r>
        <w:rPr/>
        <w:t xml:space="preserve">七、竞争战略规划 </w:t>
      </w:r>
    </w:p>
    <w:p>
      <w:pPr>
        <w:spacing w:after="150"/>
      </w:pPr>
      <w:r>
        <w:rPr/>
        <w:t xml:space="preserve">第二节 行业应对策略 </w:t>
      </w:r>
    </w:p>
    <w:p>
      <w:pPr>
        <w:spacing w:after="150"/>
      </w:pPr>
      <w:r>
        <w:rPr/>
        <w:t xml:space="preserve">一、把握国家投资的契机 </w:t>
      </w:r>
    </w:p>
    <w:p>
      <w:pPr>
        <w:spacing w:after="150"/>
      </w:pPr>
      <w:r>
        <w:rPr/>
        <w:t xml:space="preserve">二、竞争性战略联盟的实施 </w:t>
      </w:r>
    </w:p>
    <w:p>
      <w:pPr>
        <w:spacing w:after="150"/>
      </w:pPr>
      <w:r>
        <w:rPr/>
        <w:t xml:space="preserve">三、企业自身应对策略 </w:t>
      </w:r>
    </w:p>
    <w:p>
      <w:pPr>
        <w:spacing w:after="150"/>
      </w:pPr>
      <w:r>
        <w:rPr/>
        <w:t xml:space="preserve">第三节 市场的重点客户战略实施 </w:t>
      </w:r>
    </w:p>
    <w:p>
      <w:pPr>
        <w:spacing w:after="150"/>
      </w:pPr>
      <w:r>
        <w:rPr/>
        <w:t xml:space="preserve">二、合理确立重点客户 </w:t>
      </w:r>
    </w:p>
    <w:p>
      <w:pPr>
        <w:spacing w:after="150"/>
      </w:pPr>
      <w:r>
        <w:rPr/>
        <w:t xml:space="preserve">三、实施重点客户战略要重点解决的问题 </w:t>
      </w:r>
    </w:p>
    <w:p>
      <w:pPr>
        <w:spacing w:after="150"/>
      </w:pPr>
      <w:r>
        <w:rPr/>
        <w:t xml:space="preserve">四、重点客户管理功能 </w:t>
      </w:r>
    </w:p>
    <w:p>
      <w:pPr>
        <w:spacing w:after="150"/>
      </w:pPr>
      <w:r>
        <w:rPr/>
        <w:t xml:space="preserve">五、对重点客户的营销策略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图表：2019-2023年中国国内生产总值及其增速 </w:t>
      </w:r>
    </w:p>
    <w:p>
      <w:pPr>
        <w:spacing w:after="150"/>
      </w:pPr>
      <w:r>
        <w:rPr/>
        <w:t xml:space="preserve">图表：2019-2023年全国居民人均可支配收入及其增速 </w:t>
      </w:r>
    </w:p>
    <w:p>
      <w:pPr>
        <w:spacing w:after="150"/>
      </w:pPr>
      <w:r>
        <w:rPr/>
        <w:t xml:space="preserve">图表：2019-2023年居民支出结构变化趋势(单位：元) </w:t>
      </w:r>
    </w:p>
    <w:p>
      <w:pPr>
        <w:spacing w:after="150"/>
      </w:pPr>
      <w:r>
        <w:rPr/>
        <w:t xml:space="preserve">图表：2019-2023年社会零售品消费总额及其增速 </w:t>
      </w:r>
    </w:p>
    <w:p>
      <w:pPr>
        <w:spacing w:after="150"/>
      </w:pPr>
      <w:r>
        <w:rPr/>
        <w:t xml:space="preserve">图表：2019-2023年中国人口规模(单位：亿人) </w:t>
      </w:r>
    </w:p>
    <w:p>
      <w:pPr>
        <w:spacing w:after="150"/>
      </w:pPr>
      <w:r>
        <w:rPr/>
        <w:t xml:space="preserve">图表：2019-2023年末人口数及其构成 </w:t>
      </w:r>
    </w:p>
    <w:p>
      <w:pPr>
        <w:spacing w:after="150"/>
      </w:pPr>
      <w:r>
        <w:rPr/>
        <w:t xml:space="preserve">图表：2011-2019-2023年固定电话及移动电话普及率发展情况 </w:t>
      </w:r>
    </w:p>
    <w:p>
      <w:pPr>
        <w:spacing w:after="150"/>
      </w:pPr>
      <w:r>
        <w:rPr/>
        <w:t xml:space="preserve">图表：2019-2023年各省移动电话普及率情况 </w:t>
      </w:r>
    </w:p>
    <w:p>
      <w:pPr>
        <w:spacing w:after="150"/>
      </w:pPr>
      <w:r>
        <w:rPr/>
        <w:t xml:space="preserve">图表：2019-2023年中国网络动漫上线备案号数量(单位：个) </w:t>
      </w:r>
    </w:p>
    <w:p>
      <w:pPr>
        <w:spacing w:after="150"/>
      </w:pPr>
      <w:r>
        <w:rPr/>
        <w:t xml:space="preserve">图表：2019-2023年居民可支配收入变化及其增速 </w:t>
      </w:r>
    </w:p>
    <w:p>
      <w:pPr>
        <w:spacing w:after="150"/>
      </w:pPr>
      <w:r>
        <w:rPr/>
        <w:t xml:space="preserve">图表：2019-2023年人均可支配收入结构 </w:t>
      </w:r>
    </w:p>
    <w:p>
      <w:pPr>
        <w:spacing w:after="150"/>
      </w:pPr>
      <w:r>
        <w:rPr/>
        <w:t xml:space="preserve">图表：2019-2023年和2022年软件业务收入增长情况 </w:t>
      </w:r>
    </w:p>
    <w:p>
      <w:pPr>
        <w:spacing w:after="150"/>
      </w:pPr>
      <w:r>
        <w:rPr/>
        <w:t xml:space="preserve">图表：2019-2023年和2022年软件业务利润增长情况 </w:t>
      </w:r>
    </w:p>
    <w:p>
      <w:pPr>
        <w:spacing w:after="150"/>
      </w:pPr>
      <w:r>
        <w:rPr/>
        <w:t xml:space="preserve">图表：电子信息制造业和工业增加值累计增速 </w:t>
      </w:r>
    </w:p>
    <w:p>
      <w:pPr>
        <w:spacing w:after="150"/>
      </w:pPr>
      <w:r>
        <w:rPr/>
        <w:t xml:space="preserve">图表：电子信息制造业和工业出口交货值累计增速 </w:t>
      </w:r>
    </w:p>
    <w:p>
      <w:pPr>
        <w:spacing w:after="150"/>
      </w:pPr>
      <w:r>
        <w:rPr/>
        <w:t xml:space="preserve">图表：电子信息制造业和工业固定资产投资累计增速 </w:t>
      </w:r>
    </w:p>
    <w:p>
      <w:pPr>
        <w:spacing w:after="150"/>
      </w:pPr>
      <w:r>
        <w:rPr/>
        <w:t xml:space="preserve">图表：2019-2023年-2022年华北地区动漫市场规模分析 </w:t>
      </w:r>
    </w:p>
    <w:p>
      <w:pPr>
        <w:spacing w:after="150"/>
      </w:pPr>
      <w:r>
        <w:rPr/>
        <w:t xml:space="preserve">图表：全国各区域动漫企业数量占比 </w:t>
      </w:r>
    </w:p>
    <w:p>
      <w:pPr>
        <w:spacing w:after="150"/>
      </w:pPr>
      <w:r>
        <w:rPr/>
        <w:t xml:space="preserve">图表：2019-2023年-2022年东北地区动漫市场规模分析(单位：亿元) </w:t>
      </w:r>
    </w:p>
    <w:p>
      <w:pPr>
        <w:spacing w:after="150"/>
      </w:pPr>
      <w:r>
        <w:rPr/>
        <w:t xml:space="preserve">图表：2019-2023年-2022年华东地区动漫市场规模分析(单位：亿元) </w:t>
      </w:r>
    </w:p>
    <w:p>
      <w:pPr>
        <w:spacing w:after="150"/>
      </w:pPr>
      <w:r>
        <w:rPr/>
        <w:t xml:space="preserve">图表：2019-2023年-2022年华中地区动漫市场规模分析(单位：亿元) </w:t>
      </w:r>
    </w:p>
    <w:p>
      <w:pPr>
        <w:spacing w:after="150"/>
      </w:pPr>
      <w:r>
        <w:rPr/>
        <w:t xml:space="preserve">图表：2019-2023年-2022年华南地区动漫市场规模分析(单位：亿元) </w:t>
      </w:r>
    </w:p>
    <w:p>
      <w:pPr>
        <w:spacing w:after="150"/>
      </w:pPr>
      <w:r>
        <w:rPr/>
        <w:t xml:space="preserve">图表：2019-2023年-2022年西部地区动漫市场规模分析(单位：亿元) </w:t>
      </w:r>
    </w:p>
    <w:p>
      <w:pPr>
        <w:spacing w:after="150"/>
      </w:pPr>
      <w:r>
        <w:rPr/>
        <w:t xml:space="preserve">图表：企业投资方式选择 </w:t>
      </w:r>
    </w:p>
    <w:p>
      <w:pPr>
        <w:spacing w:after="150"/>
      </w:pPr>
      <w:r>
        <w:rPr/>
        <w:t xml:space="preserve">图表：2019-2023年中国网络动漫行业利润水平变化趋势 </w:t>
      </w:r>
    </w:p>
    <w:p>
      <w:pPr>
        <w:spacing w:after="150"/>
      </w:pPr>
      <w:r>
        <w:rPr/>
        <w:t xml:space="preserve">图表：2019-2023年中国网络动漫行业成本占比变化趋势 </w:t>
      </w:r>
    </w:p>
    <w:p>
      <w:pPr>
        <w:spacing w:after="150"/>
      </w:pPr>
      <w:r>
        <w:rPr/>
        <w:t xml:space="preserve">图表：swot分析图示 </w:t>
      </w:r>
    </w:p>
    <w:p>
      <w:pPr>
        <w:spacing w:after="150"/>
      </w:pPr>
      <w:r>
        <w:rPr/>
        <w:t xml:space="preserve">图表：2024-2029年中国网络动漫行业市场规模预测(单位;亿元) </w:t>
      </w:r>
    </w:p>
    <w:p>
      <w:pPr>
        <w:spacing w:after="150"/>
      </w:pPr>
      <w:r>
        <w:rPr/>
        <w:t xml:space="preserve">图表：区域发展战略咨询流程图 </w:t>
      </w:r>
    </w:p>
    <w:p>
      <w:pPr>
        <w:spacing w:after="150"/>
      </w:pPr>
      <w:r>
        <w:rPr/>
        <w:t xml:space="preserve">图表：区域swot战略分析图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本文地址：https://www.51baogao.cn/baogao/20230204/313711.shtml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4/313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中国网络动漫行业市场深度分析及前景趋势与投资研究报告(2024-2029版)</dc:title>
  <dc:description>中国网络动漫行业市场深度分析及前景趋势与投资研究报告(2024-2029版)</dc:description>
  <dc:subject>中国网络动漫行业市场深度分析及前景趋势与投资研究报告(2024-2029版)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2024-01-28T16:05:05+08:00</dcterms:created>
  <dcterms:modified xsi:type="dcterms:W3CDTF">2024-01-28T16:05:05+08:00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