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中国数字化转型行业市场深度分析及前景展望与投资研究报告(2024-2029版)</w:t>
      </w:r>
    </w:p>
    <w:p>
      <w:pPr>
        <w:spacing w:after="150"/>
      </w:pPr>
      <w:r>
        <w:rPr>
          <w:b w:val="1"/>
          <w:bCs w:val="1"/>
        </w:rPr>
        <w:t xml:space="preserve">报告简介</w:t>
      </w:r>
    </w:p>
    <w:p>
      <w:pPr>
        <w:spacing w:after="150"/>
      </w:pPr>
      <w:r>
        <w:rPr/>
        <w:t xml:space="preserve">最新报告显示，全球数字化转型市场规模将从2021年的5215亿美元增长到2026年的12475亿美元，预测期内复合年增长率(CAGR)为19.1%。数字化转型市场已细分为五个主要区域：北美、欧洲、亚太地区、拉丁美洲和MEA(中东和非洲)。预计亚太地区在预测期内将以良好的速度增长。伴随着数字经济的迅猛发展，数字化转型成为新一代信息技术驱动产业变革的本质特征，成为产业追逐的热点和企业转型的新风口。“十四五”规划纲要中提出，到2025年，我国数字经济核心产业增加值占GDP的比重要由2020年的7.8%提升至10%。而到2025年，数字经济核心产业增加值占GDP的比重超过10%。</w:t>
      </w:r>
    </w:p>
    <w:p>
      <w:pPr>
        <w:spacing w:after="150"/>
      </w:pPr>
      <w:r>
        <w:rPr/>
        <w:t xml:space="preserve">从2017年到2021年，中国数字经济规模从27万亿元增长到45.5万亿元，数字经济在整个GDP中的比重提升至39.8%，预计2024年将达68.3万亿元。中国数字经济的发展潜力巨大，在数字经济时代，行业、企业、政府部门都应尽快拥抱数字化转型，分享数字经济红利。以企业为视角，围绕数字化为核心，而非“上云”和“计算”。并且在市场混战中，强调自己的专业性。云计算、大数据、人工智能、区块链等一系列前沿技术的飞跃式发展，正驱动着企业数字化转型的进程不断加速，尤其在技术与行业深度融合的当下，中国企业数字化转型也出现了新的机遇与挑战。</w:t>
      </w:r>
    </w:p>
    <w:p>
      <w:pPr>
        <w:spacing w:after="150"/>
      </w:pPr>
      <w:r>
        <w:rPr/>
        <w:t xml:space="preserve">根据中国信息通信研究院测算,2022年，我国数字经济规模提升至50万亿元左右,同比增长10%左右，多地数字经济增加值破万亿元大关。中道泰和产业研究院预计2022年我国数字经济规模有望突破50万亿元。当前，数字化技术的快速发展，正在让服务变得更智能、更具预见性与规范性，其重要性正在越来越多的企业业务中得到提升。在工业企业、建筑楼宇、电力基础设施等领域，为了保持产品、设备、资产的安全、稳定和高效运转，以及推动企业的数字化转型升级，咨询服务、运营维护、数字化服务等多样化服务的市场需求都在不断扩大。目前，仍然有一些企业或满足于自身发展现状，或担心数字化转型投入太大影响当前效益，对推进数字化转型的积极性不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字化协会、中国互联网协会、51行业报告网、全国及海外多种相关报刊杂志以及专业研究机构公布和提供的大量资料，对中国数字化转型及各子行业的发展状况、上下游行业发展状况、市场供需形势、新产品与技术等进行了分析，并重点分析了中国数字化转型发展状况和特点，以及中国数字化转型将面临的挑战、企业的发展策略等。报告还对全球数字化转型发展态势作了详细分析，并对数字化转型进行了趋向研判，是数字化转型经营企业，科研、投资机构等单位准确了解目前数字化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三、数字化转型标准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二、社会环境对行业的影响</w:t>
      </w:r>
    </w:p>
    <w:p>
      <w:pPr>
        <w:spacing w:after="150"/>
      </w:pPr>
      <w:r>
        <w:rPr/>
        <w:t xml:space="preserve">三、数字化转型产业发展对社会发展的影响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二、数字化转型技术专利数量分析</w:t>
      </w:r>
    </w:p>
    <w:p>
      <w:pPr>
        <w:spacing w:after="150"/>
      </w:pPr>
      <w:r>
        <w:rPr/>
        <w:t xml:space="preserve">三、数字化转型技术发展趋势分析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四、全球数字化转型发展模式</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五、电商zappos</w:t>
      </w:r>
    </w:p>
    <w:p>
      <w:pPr>
        <w:spacing w:after="150"/>
      </w:pPr>
      <w:r>
        <w:rPr/>
        <w:t xml:space="preserve">第四节 国外数字化转型发展经验借鉴</w:t>
      </w:r>
    </w:p>
    <w:p>
      <w:pPr>
        <w:spacing w:after="150"/>
      </w:pPr>
      <w:r>
        <w:rPr/>
        <w:t xml:space="preserve">一、技术发展借鉴</w:t>
      </w:r>
    </w:p>
    <w:p>
      <w:pPr>
        <w:spacing w:after="150"/>
      </w:pPr>
      <w:r>
        <w:rPr/>
        <w:t xml:space="preserve">二、发展模式借鉴</w:t>
      </w:r>
    </w:p>
    <w:p>
      <w:pPr>
        <w:spacing w:after="150"/>
      </w:pPr>
      <w:r>
        <w:rPr/>
        <w:t xml:space="preserve">三、应用市场借鉴</w:t>
      </w:r>
    </w:p>
    <w:p>
      <w:pPr>
        <w:spacing w:after="150"/>
      </w:pPr>
      <w:r>
        <w:rPr>
          <w:b w:val="1"/>
          <w:bCs w:val="1"/>
        </w:rPr>
        <w:t xml:space="preserve">第二部分 行业深度分析</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三、大数据时代下传统行业数字化转型应用优势</w:t>
      </w:r>
    </w:p>
    <w:p>
      <w:pPr>
        <w:spacing w:after="150"/>
      </w:pPr>
      <w:r>
        <w:rPr/>
        <w:t xml:space="preserve">1、大数据与客户认知</w:t>
      </w:r>
    </w:p>
    <w:p>
      <w:pPr>
        <w:spacing w:after="150"/>
      </w:pPr>
      <w:r>
        <w:rPr/>
        <w:t xml:space="preserve">2、技术视角下的大数据应用层次</w:t>
      </w:r>
    </w:p>
    <w:p>
      <w:pPr>
        <w:spacing w:after="150"/>
      </w:pPr>
      <w:r>
        <w:rPr/>
        <w:t xml:space="preserve">3、传统行业数字化转型中的智能化系统架构</w:t>
      </w:r>
    </w:p>
    <w:p>
      <w:pPr>
        <w:spacing w:after="150"/>
      </w:pPr>
      <w:r>
        <w:rPr/>
        <w:t xml:space="preserve">四、大数据时代下传统行业数字化转型主要趋向</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一、大数据技术发展现状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一、云计算技术发展现状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四、云计算是促进电信运营商转型的基础</w:t>
      </w:r>
    </w:p>
    <w:p>
      <w:pPr>
        <w:spacing w:after="150"/>
      </w:pPr>
      <w:r>
        <w:rPr/>
        <w:t xml:space="preserve">1、云计算是提供数字化服务能力的基础</w:t>
      </w:r>
    </w:p>
    <w:p>
      <w:pPr>
        <w:spacing w:after="150"/>
      </w:pPr>
      <w:r>
        <w:rPr/>
        <w:t xml:space="preserve">2、国内运营商数字化转型中云计算的基础地位不明显</w:t>
      </w:r>
    </w:p>
    <w:p>
      <w:pPr>
        <w:spacing w:after="150"/>
      </w:pPr>
      <w:r>
        <w:rPr/>
        <w:t xml:space="preserve">3、国内电信运营商部署云计算的关键策略</w:t>
      </w:r>
    </w:p>
    <w:p>
      <w:pPr>
        <w:spacing w:after="150"/>
      </w:pPr>
      <w:r>
        <w:rPr/>
        <w:t xml:space="preserve">五、技术在数字化转型中的发展趋势</w:t>
      </w:r>
    </w:p>
    <w:p>
      <w:pPr>
        <w:spacing w:after="150"/>
      </w:pPr>
      <w:r>
        <w:rPr/>
        <w:t xml:space="preserve">第三节 传感技术发展分析</w:t>
      </w:r>
    </w:p>
    <w:p>
      <w:pPr>
        <w:spacing w:after="150"/>
      </w:pPr>
      <w:r>
        <w:rPr/>
        <w:t xml:space="preserve">一、传感技术发展现状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一、人工智能技术发展现状</w:t>
      </w:r>
    </w:p>
    <w:p>
      <w:pPr>
        <w:spacing w:after="150"/>
      </w:pPr>
      <w:r>
        <w:rPr/>
        <w:t xml:space="preserve">二、技术在数字化转型中的作用</w:t>
      </w:r>
    </w:p>
    <w:p>
      <w:pPr>
        <w:spacing w:after="150"/>
      </w:pPr>
      <w:r>
        <w:rPr/>
        <w:t xml:space="preserve">三、人工智能在2023年数字化转型中的重要性</w:t>
      </w:r>
    </w:p>
    <w:p>
      <w:pPr>
        <w:spacing w:after="150"/>
      </w:pPr>
      <w:r>
        <w:rPr/>
        <w:t xml:space="preserve">四、技术在数字化转型中的应用</w:t>
      </w:r>
    </w:p>
    <w:p>
      <w:pPr>
        <w:spacing w:after="150"/>
      </w:pPr>
      <w:r>
        <w:rPr/>
        <w:t xml:space="preserve">五、技术在数字化转型中的发展趋势</w:t>
      </w:r>
    </w:p>
    <w:p>
      <w:pPr>
        <w:spacing w:after="150"/>
      </w:pPr>
      <w:r>
        <w:rPr/>
        <w:t xml:space="preserve">第五节 物联网技术发展分析</w:t>
      </w:r>
    </w:p>
    <w:p>
      <w:pPr>
        <w:spacing w:after="150"/>
      </w:pPr>
      <w:r>
        <w:rPr/>
        <w:t xml:space="preserve">一、物联网技术发展现状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第三部分 市场全景调研</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三、服务型企业数字化转型模式</w:t>
      </w:r>
    </w:p>
    <w:p>
      <w:pPr>
        <w:spacing w:after="150"/>
      </w:pPr>
      <w:r>
        <w:rPr/>
        <w:t xml:space="preserve">四、服务型企业数字化转型发展趋势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三、数字化转型的发展策略</w:t>
      </w:r>
    </w:p>
    <w:p>
      <w:pPr>
        <w:spacing w:after="150"/>
      </w:pPr>
      <w:r>
        <w:rPr/>
        <w:t xml:space="preserve">1、品牌策略</w:t>
      </w:r>
    </w:p>
    <w:p>
      <w:pPr>
        <w:spacing w:after="150"/>
      </w:pPr>
      <w:r>
        <w:rPr/>
        <w:t xml:space="preserve">2、营销策略</w:t>
      </w:r>
    </w:p>
    <w:p>
      <w:pPr>
        <w:spacing w:after="150"/>
      </w:pPr>
      <w:r>
        <w:rPr/>
        <w:t xml:space="preserve">3、产品策略</w:t>
      </w:r>
    </w:p>
    <w:p>
      <w:pPr>
        <w:spacing w:after="150"/>
      </w:pPr>
      <w:r>
        <w:rPr/>
        <w:t xml:space="preserve">四、数字化转型带来的影响</w:t>
      </w:r>
    </w:p>
    <w:p>
      <w:pPr>
        <w:spacing w:after="150"/>
      </w:pPr>
      <w:r>
        <w:rPr/>
        <w:t xml:space="preserve">五、典型案例分析</w:t>
      </w:r>
    </w:p>
    <w:p>
      <w:pPr>
        <w:spacing w:after="150"/>
      </w:pPr>
      <w:r>
        <w:rPr/>
        <w:t xml:space="preserve">第二节 出版业数字化转型分析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第三节 零售业数字化转型分析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第四节 通信行业数字化转型分析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第五节 运营商数字化转型分析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第六节 汽车行业数字化转型分析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第七节 制造业数字化转型分析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三、制造业数字化转型的价值与难点</w:t>
      </w:r>
    </w:p>
    <w:p>
      <w:pPr>
        <w:spacing w:after="150"/>
      </w:pPr>
      <w:r>
        <w:rPr/>
        <w:t xml:space="preserve">四、数字化转型发展趋势</w:t>
      </w:r>
    </w:p>
    <w:p>
      <w:pPr>
        <w:spacing w:after="150"/>
      </w:pPr>
      <w:r>
        <w:rPr/>
        <w:t xml:space="preserve">五、数字化赋能制造业高质量发展</w:t>
      </w:r>
    </w:p>
    <w:p>
      <w:pPr>
        <w:spacing w:after="150"/>
      </w:pPr>
      <w:r>
        <w:rPr/>
        <w:t xml:space="preserve">六、数字化转型带来的影响</w:t>
      </w:r>
    </w:p>
    <w:p>
      <w:pPr>
        <w:spacing w:after="150"/>
      </w:pPr>
      <w:r>
        <w:rPr/>
        <w:t xml:space="preserve">七、典型案例分析</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五、tcl科技集团股份有限公司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八、四川蓝光发展股份有限公司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第五部分 发展前景展望</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一、2022年工信部推动中小企业数字化转型</w:t>
      </w:r>
    </w:p>
    <w:p>
      <w:pPr>
        <w:spacing w:after="150"/>
      </w:pPr>
      <w:r>
        <w:rPr/>
        <w:t xml:space="preserve">二、2024-2029年数字化转型市场发展潜力</w:t>
      </w:r>
    </w:p>
    <w:p>
      <w:pPr>
        <w:spacing w:after="150"/>
      </w:pPr>
      <w:r>
        <w:rPr/>
        <w:t xml:space="preserve">三、2024-2029年数字化转型应用领域预测</w:t>
      </w:r>
    </w:p>
    <w:p>
      <w:pPr>
        <w:spacing w:after="150"/>
      </w:pPr>
      <w:r>
        <w:rPr/>
        <w:t xml:space="preserve">四、2024-2029年数字化转型带来的经济效益预测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五、云网融合奠定数字化转型基石</w:t>
      </w:r>
    </w:p>
    <w:p>
      <w:pPr>
        <w:spacing w:after="150"/>
      </w:pPr>
      <w:r>
        <w:rPr/>
        <w:t xml:space="preserve">六、未来几年我国数字产业集群加速发展</w:t>
      </w:r>
    </w:p>
    <w:p>
      <w:pPr>
        <w:spacing w:after="150"/>
      </w:pPr>
      <w:r>
        <w:rPr/>
        <w:t xml:space="preserve">第三节 阻碍数字化转型的难题分析</w:t>
      </w:r>
    </w:p>
    <w:p>
      <w:pPr>
        <w:spacing w:after="150"/>
      </w:pPr>
      <w:r>
        <w:rPr/>
        <w:t xml:space="preserve">一、过时的 kpi</w:t>
      </w:r>
    </w:p>
    <w:p>
      <w:pPr>
        <w:spacing w:after="150"/>
      </w:pPr>
      <w:r>
        <w:rPr/>
        <w:t xml:space="preserve">二、相互孤立的组织结构</w:t>
      </w:r>
    </w:p>
    <w:p>
      <w:pPr>
        <w:spacing w:after="150"/>
      </w:pPr>
      <w:r>
        <w:rPr/>
        <w:t xml:space="preserve">三、数字化策略计划</w:t>
      </w:r>
    </w:p>
    <w:p>
      <w:pPr>
        <w:spacing w:after="150"/>
      </w:pPr>
      <w:r>
        <w:rPr/>
        <w:t xml:space="preserve">四、创新孤岛</w:t>
      </w:r>
    </w:p>
    <w:p>
      <w:pPr>
        <w:spacing w:after="150"/>
      </w:pPr>
      <w:r>
        <w:rPr/>
        <w:t xml:space="preserve">五、有限的专业知识</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数字化转型子行业研究结论及建议</w:t>
      </w:r>
    </w:p>
    <w:p>
      <w:pPr>
        <w:spacing w:after="150"/>
      </w:pPr>
      <w:r>
        <w:rPr/>
        <w:t xml:space="preserve">第三节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图表：近五年(2019-2023年)中国gdp增长走势图</w:t>
      </w:r>
    </w:p>
    <w:p>
      <w:pPr>
        <w:spacing w:after="150"/>
      </w:pPr>
      <w:r>
        <w:rPr/>
        <w:t xml:space="preserve">图表：2019-2023年中国数字经济规模占gdp比重</w:t>
      </w:r>
    </w:p>
    <w:p>
      <w:pPr>
        <w:spacing w:after="150"/>
      </w:pPr>
      <w:r>
        <w:rPr/>
        <w:t xml:space="preserve">图表：2019-2023年中国信息化建设规模分析</w:t>
      </w:r>
    </w:p>
    <w:p>
      <w:pPr>
        <w:spacing w:after="150"/>
      </w:pPr>
      <w:r>
        <w:rPr/>
        <w:t xml:space="preserve">图表：2019-2023年中国互联网+市场规模分析</w:t>
      </w:r>
    </w:p>
    <w:p>
      <w:pPr>
        <w:spacing w:after="150"/>
      </w:pPr>
      <w:r>
        <w:rPr/>
        <w:t xml:space="preserve">图表：2019-2023年中国移动互联网市场规模分析</w:t>
      </w:r>
    </w:p>
    <w:p>
      <w:pPr>
        <w:spacing w:after="150"/>
      </w:pPr>
      <w:r>
        <w:rPr/>
        <w:t xml:space="preserve">图表：2019-2023年中国互联网用户规模分析</w:t>
      </w:r>
    </w:p>
    <w:p>
      <w:pPr>
        <w:spacing w:after="150"/>
      </w:pPr>
      <w:r>
        <w:rPr/>
        <w:t xml:space="preserve">图表：2019-2023年中国智能手机用户规模分析</w:t>
      </w:r>
    </w:p>
    <w:p>
      <w:pPr>
        <w:spacing w:after="150"/>
      </w:pPr>
      <w:r>
        <w:rPr/>
        <w:t xml:space="preserve">图表：2019-2023年中国物联网设备数量分析</w:t>
      </w:r>
    </w:p>
    <w:p>
      <w:pPr>
        <w:spacing w:after="150"/>
      </w:pPr>
      <w:r>
        <w:rPr/>
        <w:t xml:space="preserve">图表：2019-2023年中国b2c市场规模分析</w:t>
      </w:r>
    </w:p>
    <w:p>
      <w:pPr>
        <w:spacing w:after="150"/>
      </w:pPr>
      <w:r>
        <w:rPr/>
        <w:t xml:space="preserve">图表：数据安全治理与传统数据安全的差异对比</w:t>
      </w:r>
    </w:p>
    <w:p>
      <w:pPr>
        <w:spacing w:after="150"/>
      </w:pPr>
      <w:r>
        <w:rPr/>
        <w:t xml:space="preserve">图表：2024-2029年全球数字化转型市场规模预测</w:t>
      </w:r>
    </w:p>
    <w:p>
      <w:pPr>
        <w:spacing w:after="150"/>
      </w:pPr>
      <w:r>
        <w:rPr/>
        <w:t xml:space="preserve">图表：2024-2029年中国数字经济规模预测</w:t>
      </w:r>
    </w:p>
    <w:p>
      <w:pPr>
        <w:spacing w:after="150"/>
      </w:pPr>
      <w:r>
        <w:rPr/>
        <w:t xml:space="preserve">图表：2024-2029年中国数字化转型市场规模占比预测</w:t>
      </w:r>
    </w:p>
    <w:p>
      <w:pPr>
        <w:spacing w:after="150"/>
      </w:pPr>
      <w:r>
        <w:rPr/>
        <w:t xml:space="preserve">图表：2024-2029年中国三大产业数字化转型比重预测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中国数字化转型行业市场深度分析及前景展望与投资研究报告(2024-2029版)</dc:title>
  <dc:description>中国数字化转型行业市场深度分析及前景展望与投资研究报告(2024-2029版)</dc:description>
  <dc:subject>中国数字化转型行业市场深度分析及前景展望与投资研究报告(2024-2029版)</dc:subject>
  <cp:keywords>研究报告</cp:keywords>
  <cp:category>研究报告</cp:category>
  <cp:lastModifiedBy>北京中道泰和信息咨询有限公司</cp:lastModifiedBy>
  <dcterms:created xsi:type="dcterms:W3CDTF">2024-01-28T15:58:14+08:00</dcterms:created>
  <dcterms:modified xsi:type="dcterms:W3CDTF">2024-01-28T15:58:14+08:00</dcterms:modified>
</cp:coreProperties>
</file>

<file path=docProps/custom.xml><?xml version="1.0" encoding="utf-8"?>
<Properties xmlns="http://schemas.openxmlformats.org/officeDocument/2006/custom-properties" xmlns:vt="http://schemas.openxmlformats.org/officeDocument/2006/docPropsVTypes"/>
</file>