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中国广告设计行业市场发展分析及发展趋势与投资研究报告(2024-2029版)</w:t>
      </w:r>
    </w:p>
    <w:p>
      <w:pPr>
        <w:spacing w:after="150"/>
      </w:pPr>
      <w:r>
        <w:rPr>
          <w:b w:val="1"/>
          <w:bCs w:val="1"/>
        </w:rPr>
        <w:t xml:space="preserve">报告简介</w:t>
      </w:r>
    </w:p>
    <w:p>
      <w:pPr>
        <w:spacing w:after="150"/>
      </w:pPr>
      <w:r>
        <w:rPr/>
        <w:t xml:space="preserve">随着智能终端设备的普及、移动互联网用户的不断增加以及移动广告营销平台的出现，未来移动互联网广告也将快速发展，基于线上线下互动的媒体也将快速发展。中国的互联网行业已经走过了20年，广告设计行业也随着互联网的飞速发展而突飞猛进。</w:t>
      </w:r>
    </w:p>
    <w:p>
      <w:pPr>
        <w:spacing w:after="150"/>
      </w:pPr>
      <w:r>
        <w:rPr/>
        <w:t xml:space="preserve">未来，互联网广告的渠道和媒体资源将不断丰富，以满足不同广告主多元化、定制化的营销需求。未来，互联网广告市场的头部媒体、中长尾媒体平台将拥有广阔的增长空间。同时，利用互联网的优势，在未来，品牌打通线上线下全链条布局营销是双赢的选择。广告是知识、技术、人才密集型的高新技术产业，是市场经济的先导产业，一个国家广告发展水平，体现了其市场繁荣的程度，从而反映出其科技、综合经济实力和社会文化素质。我们身处在一个广告无处不在，无时不有的时空里，感受着广告文明带给我们的冲击与震撼。竞争在这个残酷的社会是我们所有人及公司所面临的问题，如果在想立足于这个社会并且有着长远的发展，创新和发展是必不可少的。广告公司也不列外，所以，正在到来的是一个充满变化的阶段，有很多未知的变量。机会与挑战是并存的，中国的广告业必需重视变化，习惯于在变化中生存，在变化中迎接挑战，寻找机会，创造自己的发展空间。随着疫情的逐步控制，广告主对数字营销趋势的肯定以及疫情引发的线上模式的增加将随之而来，线上广告市场将有所回暖。预计2023年市场规模将达到1143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广告设计及各子行业的发展状况、上下游行业发展状况、竞争替代产品、发展趋势、新产品与技术等进行了分析，并重点分析了中国广告设计行业发展状况和特点，以及中国广告设计行业将面临的挑战、企业的发展策略等。报告还对全球的行业发展态势作了详细分析，并对行业进行了趋向研判，是广告设计生产、经营企业，服务、投资机构等单位准确了解目前广告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世界广告设计行业发展情况分析 </w:t>
      </w:r>
    </w:p>
    <w:p>
      <w:pPr>
        <w:spacing w:after="150"/>
      </w:pPr>
      <w:r>
        <w:rPr/>
        <w:t xml:space="preserve">第一节 世界广告设计行业分析 </w:t>
      </w:r>
    </w:p>
    <w:p>
      <w:pPr>
        <w:spacing w:after="150"/>
      </w:pPr>
      <w:r>
        <w:rPr/>
        <w:t xml:space="preserve">一、世界广告设计行业特点 </w:t>
      </w:r>
    </w:p>
    <w:p>
      <w:pPr>
        <w:spacing w:after="150"/>
      </w:pPr>
      <w:r>
        <w:rPr/>
        <w:t xml:space="preserve">二、世界广告设计行业动态 </w:t>
      </w:r>
    </w:p>
    <w:p>
      <w:pPr>
        <w:spacing w:after="150"/>
      </w:pPr>
      <w:r>
        <w:rPr/>
        <w:t xml:space="preserve">第二节 世界广告设计市场分析 </w:t>
      </w:r>
    </w:p>
    <w:p>
      <w:pPr>
        <w:spacing w:after="150"/>
      </w:pPr>
      <w:r>
        <w:rPr/>
        <w:t xml:space="preserve">一、世界广告设计消费情况 </w:t>
      </w:r>
    </w:p>
    <w:p>
      <w:pPr>
        <w:spacing w:after="150"/>
      </w:pPr>
      <w:r>
        <w:rPr/>
        <w:t xml:space="preserve">二、世界广告设计消费结构 </w:t>
      </w:r>
    </w:p>
    <w:p>
      <w:pPr>
        <w:spacing w:after="150"/>
      </w:pPr>
      <w:r>
        <w:rPr/>
        <w:t xml:space="preserve">第三节 2019-2023年中外广告设计市场对比 </w:t>
      </w:r>
    </w:p>
    <w:p>
      <w:pPr>
        <w:spacing w:after="150"/>
      </w:pPr>
      <w:r>
        <w:rPr>
          <w:b w:val="1"/>
          <w:bCs w:val="1"/>
        </w:rPr>
        <w:t xml:space="preserve">第二章 中国广告设计行业供给情况分析及趋势 </w:t>
      </w:r>
    </w:p>
    <w:p>
      <w:pPr>
        <w:spacing w:after="150"/>
      </w:pPr>
      <w:r>
        <w:rPr/>
        <w:t xml:space="preserve">第一节 2019-2023年中国广告设计行业市场供给分析 </w:t>
      </w:r>
    </w:p>
    <w:p>
      <w:pPr>
        <w:spacing w:after="150"/>
      </w:pPr>
      <w:r>
        <w:rPr/>
        <w:t xml:space="preserve">一、广告设计整体供给情况分析 </w:t>
      </w:r>
    </w:p>
    <w:p>
      <w:pPr>
        <w:spacing w:after="150"/>
      </w:pPr>
      <w:r>
        <w:rPr/>
        <w:t xml:space="preserve">二、广告设计重点区域供给分析 </w:t>
      </w:r>
    </w:p>
    <w:p>
      <w:pPr>
        <w:spacing w:after="150"/>
      </w:pPr>
      <w:r>
        <w:rPr/>
        <w:t xml:space="preserve">第二节 广告设计行业供给关系因素分析 </w:t>
      </w:r>
    </w:p>
    <w:p>
      <w:pPr>
        <w:spacing w:after="150"/>
      </w:pPr>
      <w:r>
        <w:rPr/>
        <w:t xml:space="preserve">一、需求变化因素 </w:t>
      </w:r>
    </w:p>
    <w:p>
      <w:pPr>
        <w:spacing w:after="150"/>
      </w:pPr>
      <w:r>
        <w:rPr/>
        <w:t xml:space="preserve">二、供给变化状况 </w:t>
      </w:r>
    </w:p>
    <w:p>
      <w:pPr>
        <w:spacing w:after="150"/>
      </w:pPr>
      <w:r>
        <w:rPr/>
        <w:t xml:space="preserve">三、技术水平提高 </w:t>
      </w:r>
    </w:p>
    <w:p>
      <w:pPr>
        <w:spacing w:after="150"/>
      </w:pPr>
      <w:r>
        <w:rPr/>
        <w:t xml:space="preserve">四、政策变动因素 </w:t>
      </w:r>
    </w:p>
    <w:p>
      <w:pPr>
        <w:spacing w:after="150"/>
      </w:pPr>
      <w:r>
        <w:rPr/>
        <w:t xml:space="preserve">第三节 2024-2029年中国广告设计行业市场供给趋势 </w:t>
      </w:r>
    </w:p>
    <w:p>
      <w:pPr>
        <w:spacing w:after="150"/>
      </w:pPr>
      <w:r>
        <w:rPr/>
        <w:t xml:space="preserve">一、广告设计整体供给情况趋势分析 </w:t>
      </w:r>
    </w:p>
    <w:p>
      <w:pPr>
        <w:spacing w:after="150"/>
      </w:pPr>
      <w:r>
        <w:rPr/>
        <w:t xml:space="preserve">二、广告设计重点区域供给趋势分析 </w:t>
      </w:r>
    </w:p>
    <w:p>
      <w:pPr>
        <w:spacing w:after="150"/>
      </w:pPr>
      <w:r>
        <w:rPr/>
        <w:t xml:space="preserve">三、影响未来广告设计供给的因素分析 </w:t>
      </w:r>
    </w:p>
    <w:p>
      <w:pPr>
        <w:spacing w:after="150"/>
      </w:pPr>
      <w:r>
        <w:rPr>
          <w:b w:val="1"/>
          <w:bCs w:val="1"/>
        </w:rPr>
        <w:t xml:space="preserve">第三章 信息社会下的广告设计行业宏观经济环境分析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2019-2023年中国广告设计行业发展概况 </w:t>
      </w:r>
    </w:p>
    <w:p>
      <w:pPr>
        <w:spacing w:after="150"/>
      </w:pPr>
      <w:r>
        <w:rPr/>
        <w:t xml:space="preserve">第一节 2019-2023年中国广告设计行业发展态势分析 </w:t>
      </w:r>
    </w:p>
    <w:p>
      <w:pPr>
        <w:spacing w:after="150"/>
      </w:pPr>
      <w:r>
        <w:rPr/>
        <w:t xml:space="preserve">第二节 2019-2023年中国广告设计行业发展特点分析 </w:t>
      </w:r>
    </w:p>
    <w:p>
      <w:pPr>
        <w:spacing w:after="150"/>
      </w:pPr>
      <w:r>
        <w:rPr/>
        <w:t xml:space="preserve">第三节 2019-2023年中国广告设计行业市场供需分析 </w:t>
      </w:r>
    </w:p>
    <w:p>
      <w:pPr>
        <w:spacing w:after="150"/>
      </w:pPr>
      <w:r>
        <w:rPr>
          <w:b w:val="1"/>
          <w:bCs w:val="1"/>
        </w:rPr>
        <w:t xml:space="preserve">第五章 2019-2023年中国广告设计行业整体运行状况 </w:t>
      </w:r>
    </w:p>
    <w:p>
      <w:pPr>
        <w:spacing w:after="150"/>
      </w:pPr>
      <w:r>
        <w:rPr/>
        <w:t xml:space="preserve">第一节 2019-2023年广告设计行业盈利能力分析 </w:t>
      </w:r>
    </w:p>
    <w:p>
      <w:pPr>
        <w:spacing w:after="150"/>
      </w:pPr>
      <w:r>
        <w:rPr/>
        <w:t xml:space="preserve">第二节 2019-2023年广告设计行业偿债能力分析 </w:t>
      </w:r>
    </w:p>
    <w:p>
      <w:pPr>
        <w:spacing w:after="150"/>
      </w:pPr>
      <w:r>
        <w:rPr/>
        <w:t xml:space="preserve">第三节 2019-2023年广告设计行业营运能力分析 </w:t>
      </w:r>
    </w:p>
    <w:p>
      <w:pPr>
        <w:spacing w:after="150"/>
      </w:pPr>
      <w:r>
        <w:rPr>
          <w:b w:val="1"/>
          <w:bCs w:val="1"/>
        </w:rPr>
        <w:t xml:space="preserve">第二部分 行业发展趋势</w:t>
      </w:r>
    </w:p>
    <w:p>
      <w:pPr>
        <w:spacing w:after="150"/>
      </w:pPr>
      <w:r>
        <w:rPr>
          <w:b w:val="1"/>
          <w:bCs w:val="1"/>
        </w:rPr>
        <w:t xml:space="preserve">第六章 2019-2023年中国广告设计行业竞争情况分析 </w:t>
      </w:r>
    </w:p>
    <w:p>
      <w:pPr>
        <w:spacing w:after="150"/>
      </w:pPr>
      <w:r>
        <w:rPr/>
        <w:t xml:space="preserve">第一节 广告设计行业经济指标分析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广告设计行业竞争结构分析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2024-2029年中国广告设计行业市场竞争策略展望分析 </w:t>
      </w:r>
    </w:p>
    <w:p>
      <w:pPr>
        <w:spacing w:after="150"/>
      </w:pPr>
      <w:r>
        <w:rPr/>
        <w:t xml:space="preserve">一、广告设计行业市场竞争趋势分析 </w:t>
      </w:r>
    </w:p>
    <w:p>
      <w:pPr>
        <w:spacing w:after="150"/>
      </w:pPr>
      <w:r>
        <w:rPr/>
        <w:t xml:space="preserve">二、广告设计行业市场竞争格局展望分析 </w:t>
      </w:r>
    </w:p>
    <w:p>
      <w:pPr>
        <w:spacing w:after="150"/>
      </w:pPr>
      <w:r>
        <w:rPr/>
        <w:t xml:space="preserve">三、广告设计行业市场竞争策略分析 </w:t>
      </w:r>
    </w:p>
    <w:p>
      <w:pPr>
        <w:spacing w:after="150"/>
      </w:pPr>
      <w:r>
        <w:rPr>
          <w:b w:val="1"/>
          <w:bCs w:val="1"/>
        </w:rPr>
        <w:t xml:space="preserve">第七章 2024-2029年广告设计行业投资价值及行业发展预测 </w:t>
      </w:r>
    </w:p>
    <w:p>
      <w:pPr>
        <w:spacing w:after="150"/>
      </w:pPr>
      <w:r>
        <w:rPr/>
        <w:t xml:space="preserve">第一节 2024-2029年广告设计行业成长性分析 </w:t>
      </w:r>
    </w:p>
    <w:p>
      <w:pPr>
        <w:spacing w:after="150"/>
      </w:pPr>
      <w:r>
        <w:rPr/>
        <w:t xml:space="preserve">第二节 2024-2029年广告设计行业经营能力分析 </w:t>
      </w:r>
    </w:p>
    <w:p>
      <w:pPr>
        <w:spacing w:after="150"/>
      </w:pPr>
      <w:r>
        <w:rPr/>
        <w:t xml:space="preserve">第三节 2024-2029年广告设计行业盈利能力分析 </w:t>
      </w:r>
    </w:p>
    <w:p>
      <w:pPr>
        <w:spacing w:after="150"/>
      </w:pPr>
      <w:r>
        <w:rPr/>
        <w:t xml:space="preserve">第四节 2024-2029年广告设计行业偿债能力分析 </w:t>
      </w:r>
    </w:p>
    <w:p>
      <w:pPr>
        <w:spacing w:after="150"/>
      </w:pPr>
      <w:r>
        <w:rPr/>
        <w:t xml:space="preserve">第五节 2024-2029年我国广告设计行业总资产预测 </w:t>
      </w:r>
    </w:p>
    <w:p>
      <w:pPr>
        <w:spacing w:after="150"/>
      </w:pPr>
      <w:r>
        <w:rPr>
          <w:b w:val="1"/>
          <w:bCs w:val="1"/>
        </w:rPr>
        <w:t xml:space="preserve">第八章 2019-2023年中国广告设计产业行业重点区域运行分析 </w:t>
      </w:r>
    </w:p>
    <w:p>
      <w:pPr>
        <w:spacing w:after="150"/>
      </w:pPr>
      <w:r>
        <w:rPr/>
        <w:t xml:space="preserve">第一节 2019-2023年华东地区广告设计产业行业运行情况 </w:t>
      </w:r>
    </w:p>
    <w:p>
      <w:pPr>
        <w:spacing w:after="150"/>
      </w:pPr>
      <w:r>
        <w:rPr/>
        <w:t xml:space="preserve">第二节 2019-2023年华南地区广告设计产业行业运行情况 </w:t>
      </w:r>
    </w:p>
    <w:p>
      <w:pPr>
        <w:spacing w:after="150"/>
      </w:pPr>
      <w:r>
        <w:rPr/>
        <w:t xml:space="preserve">第三节 2019-2023年华中地区广告设计产业行业运行情况 </w:t>
      </w:r>
    </w:p>
    <w:p>
      <w:pPr>
        <w:spacing w:after="150"/>
      </w:pPr>
      <w:r>
        <w:rPr/>
        <w:t xml:space="preserve">第四节 2019-2023年华北地区广告设计产业行业运行情况 </w:t>
      </w:r>
    </w:p>
    <w:p>
      <w:pPr>
        <w:spacing w:after="150"/>
      </w:pPr>
      <w:r>
        <w:rPr/>
        <w:t xml:space="preserve">第五节 2019-2023年西北地区广告设计产业行业运行情况 </w:t>
      </w:r>
    </w:p>
    <w:p>
      <w:pPr>
        <w:spacing w:after="150"/>
      </w:pPr>
      <w:r>
        <w:rPr/>
        <w:t xml:space="preserve">第六节 2019-2023年西南地区广告设计产业行业运行情况 </w:t>
      </w:r>
    </w:p>
    <w:p>
      <w:pPr>
        <w:spacing w:after="150"/>
      </w:pPr>
      <w:r>
        <w:rPr/>
        <w:t xml:space="preserve">第七节 2019-2023年东北地区广告设计产业行业运行情况 </w:t>
      </w:r>
    </w:p>
    <w:p>
      <w:pPr>
        <w:spacing w:after="150"/>
      </w:pPr>
      <w:r>
        <w:rPr/>
        <w:t xml:space="preserve">第八节 主要省市集中度及竞争力分析 </w:t>
      </w:r>
    </w:p>
    <w:p>
      <w:pPr>
        <w:spacing w:after="150"/>
      </w:pPr>
      <w:r>
        <w:rPr>
          <w:b w:val="1"/>
          <w:bCs w:val="1"/>
        </w:rPr>
        <w:t xml:space="preserve">第九章 2019-2023年中国广告设计行业重点企业竞争力分析 </w:t>
      </w:r>
    </w:p>
    <w:p>
      <w:pPr>
        <w:spacing w:after="150"/>
      </w:pPr>
      <w:r>
        <w:rPr/>
        <w:t xml:space="preserve">第一节 思美传媒股份有限公司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引力传媒股份有限公司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上海龙韵文创科技集团股份有限公司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北京蓝色光标数据科技股份有限公司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陕西金色西部广告传媒股份有限公司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苏州合展设计营造股份有限公司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南京国广联传媒股份有限公司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天津晓耀广告传播股份有限公司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上海圣博华康文化创意投资股份有限公司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江苏文广五十弦文化传播股份有限公司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2024-2029年中国广告设计行业消费市场分析 </w:t>
      </w:r>
    </w:p>
    <w:p>
      <w:pPr>
        <w:spacing w:after="150"/>
      </w:pPr>
      <w:r>
        <w:rPr/>
        <w:t xml:space="preserve">第一节 广告设计市场消费需求分析 </w:t>
      </w:r>
    </w:p>
    <w:p>
      <w:pPr>
        <w:spacing w:after="150"/>
      </w:pPr>
      <w:r>
        <w:rPr/>
        <w:t xml:space="preserve">一、广告设计市场的消费需求变化 </w:t>
      </w:r>
    </w:p>
    <w:p>
      <w:pPr>
        <w:spacing w:after="150"/>
      </w:pPr>
      <w:r>
        <w:rPr/>
        <w:t xml:space="preserve">二、广告设计行业的需求情况分析 </w:t>
      </w:r>
    </w:p>
    <w:p>
      <w:pPr>
        <w:spacing w:after="150"/>
      </w:pPr>
      <w:r>
        <w:rPr/>
        <w:t xml:space="preserve">三、2019-2023年广告设计品牌市场消费需求分析 </w:t>
      </w:r>
    </w:p>
    <w:p>
      <w:pPr>
        <w:spacing w:after="150"/>
      </w:pPr>
      <w:r>
        <w:rPr/>
        <w:t xml:space="preserve">第二节 广告设计消费市场状况分析 </w:t>
      </w:r>
    </w:p>
    <w:p>
      <w:pPr>
        <w:spacing w:after="150"/>
      </w:pPr>
      <w:r>
        <w:rPr/>
        <w:t xml:space="preserve">一、广告设计行业消费特点 </w:t>
      </w:r>
    </w:p>
    <w:p>
      <w:pPr>
        <w:spacing w:after="150"/>
      </w:pPr>
      <w:r>
        <w:rPr/>
        <w:t xml:space="preserve">二、广告设计行业消费分析 </w:t>
      </w:r>
    </w:p>
    <w:p>
      <w:pPr>
        <w:spacing w:after="150"/>
      </w:pPr>
      <w:r>
        <w:rPr/>
        <w:t xml:space="preserve">三、广告设计行业消费结构分析 </w:t>
      </w:r>
    </w:p>
    <w:p>
      <w:pPr>
        <w:spacing w:after="150"/>
      </w:pPr>
      <w:r>
        <w:rPr/>
        <w:t xml:space="preserve">四、广告设计行业消费的市场变化 </w:t>
      </w:r>
    </w:p>
    <w:p>
      <w:pPr>
        <w:spacing w:after="150"/>
      </w:pPr>
      <w:r>
        <w:rPr/>
        <w:t xml:space="preserve">五、广告设计市场的消费方向 </w:t>
      </w:r>
    </w:p>
    <w:p>
      <w:pPr>
        <w:spacing w:after="150"/>
      </w:pPr>
      <w:r>
        <w:rPr/>
        <w:t xml:space="preserve">第三节 广告设计行业产品的品牌市场调查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五、广告设计行业品牌忠诚度调查 </w:t>
      </w:r>
    </w:p>
    <w:p>
      <w:pPr>
        <w:spacing w:after="150"/>
      </w:pPr>
      <w:r>
        <w:rPr/>
        <w:t xml:space="preserve">六、广告设计行业品牌市场占有率调查 </w:t>
      </w:r>
    </w:p>
    <w:p>
      <w:pPr>
        <w:spacing w:after="150"/>
      </w:pPr>
      <w:r>
        <w:rPr/>
        <w:t xml:space="preserve">七、消费者的消费理念调研 </w:t>
      </w:r>
    </w:p>
    <w:p>
      <w:pPr>
        <w:spacing w:after="150"/>
      </w:pPr>
      <w:r>
        <w:rPr>
          <w:b w:val="1"/>
          <w:bCs w:val="1"/>
        </w:rPr>
        <w:t xml:space="preserve">第十一章 中国广告设计行业投资策略分析 </w:t>
      </w:r>
    </w:p>
    <w:p>
      <w:pPr>
        <w:spacing w:after="150"/>
      </w:pPr>
      <w:r>
        <w:rPr/>
        <w:t xml:space="preserve">第一节 2019-2023年中国广告设计行业投资环境分析 </w:t>
      </w:r>
    </w:p>
    <w:p>
      <w:pPr>
        <w:spacing w:after="150"/>
      </w:pPr>
      <w:r>
        <w:rPr/>
        <w:t xml:space="preserve">第二节 2019-2023年中国广告设计行业投资收益分析 </w:t>
      </w:r>
    </w:p>
    <w:p>
      <w:pPr>
        <w:spacing w:after="150"/>
      </w:pPr>
      <w:r>
        <w:rPr/>
        <w:t xml:space="preserve">第三节 2019-2023年中国广告设计行业产品投资方向 </w:t>
      </w:r>
    </w:p>
    <w:p>
      <w:pPr>
        <w:spacing w:after="150"/>
      </w:pPr>
      <w:r>
        <w:rPr>
          <w:b w:val="1"/>
          <w:bCs w:val="1"/>
        </w:rPr>
        <w:t xml:space="preserve">第十二章 中国广告设计行业投资风险分析 </w:t>
      </w:r>
    </w:p>
    <w:p>
      <w:pPr>
        <w:spacing w:after="150"/>
      </w:pPr>
      <w:r>
        <w:rPr/>
        <w:t xml:space="preserve">第一节 中国广告设计行业内部风险分析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中国广告设计行业外部风险分析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广告设计行业发展趋势与投资战略研究 </w:t>
      </w:r>
    </w:p>
    <w:p>
      <w:pPr>
        <w:spacing w:after="150"/>
      </w:pPr>
      <w:r>
        <w:rPr/>
        <w:t xml:space="preserve">第一节 广告设计市场发展潜力分析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广告设计行业发展趋势分析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广告设计行业发展战略研究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2024-2029年广告设计行业市场策略分析 </w:t>
      </w:r>
    </w:p>
    <w:p>
      <w:pPr>
        <w:spacing w:after="150"/>
      </w:pPr>
      <w:r>
        <w:rPr/>
        <w:t xml:space="preserve">第一节 广告设计行业营销策略分析及建议 </w:t>
      </w:r>
    </w:p>
    <w:p>
      <w:pPr>
        <w:spacing w:after="150"/>
      </w:pPr>
      <w:r>
        <w:rPr/>
        <w:t xml:space="preserve">一、广告设计行业营销模式 </w:t>
      </w:r>
    </w:p>
    <w:p>
      <w:pPr>
        <w:spacing w:after="150"/>
      </w:pPr>
      <w:r>
        <w:rPr/>
        <w:t xml:space="preserve">二、广告设计行业营销策略 </w:t>
      </w:r>
    </w:p>
    <w:p>
      <w:pPr>
        <w:spacing w:after="150"/>
      </w:pPr>
      <w:r>
        <w:rPr/>
        <w:t xml:space="preserve">三、外销与内销优势分析 </w:t>
      </w:r>
    </w:p>
    <w:p>
      <w:pPr>
        <w:spacing w:after="150"/>
      </w:pPr>
      <w:r>
        <w:rPr/>
        <w:t xml:space="preserve">第二节 广告设计行业企业经营发展分析及建议 </w:t>
      </w:r>
    </w:p>
    <w:p>
      <w:pPr>
        <w:spacing w:after="150"/>
      </w:pPr>
      <w:r>
        <w:rPr/>
        <w:t xml:space="preserve">一、广告设计行业经营模式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图表：2001年以来美国和欧元区通胀率走势 </w:t>
      </w:r>
    </w:p>
    <w:p>
      <w:pPr>
        <w:spacing w:after="150"/>
      </w:pPr>
      <w:r>
        <w:rPr/>
        <w:t xml:space="preserve">图表：2007-2019-2023年新兴市场资金累计流入量 </w:t>
      </w:r>
    </w:p>
    <w:p>
      <w:pPr>
        <w:spacing w:after="150"/>
      </w:pPr>
      <w:r>
        <w:rPr/>
        <w:t xml:space="preserve">图表：我国企业垂直行业信息化投融资事件数量(单位：件) </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图表：2019-2023年中国广告设计销售利润率 </w:t>
      </w:r>
    </w:p>
    <w:p>
      <w:pPr>
        <w:spacing w:after="150"/>
      </w:pPr>
      <w:r>
        <w:rPr/>
        <w:t xml:space="preserve">图表：2019-2023年我国广告设计行业资产负债比率 </w:t>
      </w:r>
    </w:p>
    <w:p>
      <w:pPr>
        <w:spacing w:after="150"/>
      </w:pPr>
      <w:r>
        <w:rPr/>
        <w:t xml:space="preserve">图表：2019-2023年我国广告设计行业总资产周转率 </w:t>
      </w:r>
    </w:p>
    <w:p>
      <w:pPr>
        <w:spacing w:after="150"/>
      </w:pPr>
      <w:r>
        <w:rPr/>
        <w:t xml:space="preserve">图表：2024-2029年广告设计行业总资产周转率预测 </w:t>
      </w:r>
    </w:p>
    <w:p>
      <w:pPr>
        <w:spacing w:after="150"/>
      </w:pPr>
      <w:r>
        <w:rPr/>
        <w:t xml:space="preserve">图表：2024-2029年广告设计行业利润率预测 </w:t>
      </w:r>
    </w:p>
    <w:p>
      <w:pPr>
        <w:spacing w:after="150"/>
      </w:pPr>
      <w:r>
        <w:rPr/>
        <w:t xml:space="preserve">图表：2024-2029年广告设计行业负债预测 </w:t>
      </w:r>
    </w:p>
    <w:p>
      <w:pPr>
        <w:spacing w:after="150"/>
      </w:pPr>
      <w:r>
        <w:rPr/>
        <w:t xml:space="preserve">图表：2024-2029年广告设计行业总资产预测(亿元) </w:t>
      </w:r>
    </w:p>
    <w:p>
      <w:pPr>
        <w:spacing w:after="150"/>
      </w:pPr>
      <w:r>
        <w:rPr/>
        <w:t xml:space="preserve">图表：华东地区划分位置图 </w:t>
      </w:r>
    </w:p>
    <w:p>
      <w:pPr>
        <w:spacing w:after="150"/>
      </w:pPr>
      <w:r>
        <w:rPr/>
        <w:t xml:space="preserve">图表：华南地区划分位置图 </w:t>
      </w:r>
    </w:p>
    <w:p>
      <w:pPr>
        <w:spacing w:after="150"/>
      </w:pPr>
      <w:r>
        <w:rPr/>
        <w:t xml:space="preserve">图表：华中地区划分位置图 </w:t>
      </w:r>
    </w:p>
    <w:p>
      <w:pPr>
        <w:spacing w:after="150"/>
      </w:pPr>
      <w:r>
        <w:rPr/>
        <w:t xml:space="preserve">图表：华北地区划分位置图 </w:t>
      </w:r>
    </w:p>
    <w:p>
      <w:pPr>
        <w:spacing w:after="150"/>
      </w:pPr>
      <w:r>
        <w:rPr/>
        <w:t xml:space="preserve">图表：西北地区划分位置图 </w:t>
      </w:r>
    </w:p>
    <w:p>
      <w:pPr>
        <w:spacing w:after="150"/>
      </w:pPr>
      <w:r>
        <w:rPr/>
        <w:t xml:space="preserve">图表：西南地区划分位置图 </w:t>
      </w:r>
    </w:p>
    <w:p>
      <w:pPr>
        <w:spacing w:after="150"/>
      </w:pPr>
      <w:r>
        <w:rPr/>
        <w:t xml:space="preserve">图表：东北地区划分位置图 </w:t>
      </w:r>
    </w:p>
    <w:p>
      <w:pPr>
        <w:spacing w:after="150"/>
      </w:pPr>
      <w:r>
        <w:rPr/>
        <w:t xml:space="preserve">图表：中国广告设计行业品牌认知度宏观调查 </w:t>
      </w:r>
    </w:p>
    <w:p>
      <w:pPr>
        <w:spacing w:after="150"/>
      </w:pPr>
      <w:r>
        <w:rPr/>
        <w:t xml:space="preserve">图表：中国广告设计行业品牌偏好调查 </w:t>
      </w:r>
    </w:p>
    <w:p>
      <w:pPr>
        <w:spacing w:after="150"/>
      </w:pPr>
      <w:r>
        <w:rPr/>
        <w:t xml:space="preserve">图表：中国广告设计行业品牌忠诚度调查 </w:t>
      </w:r>
    </w:p>
    <w:p>
      <w:pPr>
        <w:spacing w:after="150"/>
      </w:pPr>
      <w:r>
        <w:rPr/>
        <w:t xml:space="preserve">图表：中国广告设计行业消费者消费理念调查 </w:t>
      </w:r>
    </w:p>
    <w:p>
      <w:pPr>
        <w:spacing w:after="150"/>
      </w:pPr>
      <w:r>
        <w:rPr/>
        <w:t xml:space="preserve">图表：2024-2029年广告设计行业经营收入预测(亿元) </w:t>
      </w:r>
    </w:p>
    <w:p>
      <w:pPr>
        <w:spacing w:after="150"/>
      </w:pPr>
      <w:r>
        <w:rPr/>
        <w:t xml:space="preserve">图表：2024-2029年全国广告设计投资规模预测(单位：亿元)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中国广告设计行业市场发展分析及发展趋势与投资研究报告(2024-2029版)</dc:title>
  <dc:description>中国广告设计行业市场发展分析及发展趋势与投资研究报告(2024-2029版)</dc:description>
  <dc:subject>中国广告设计行业市场发展分析及发展趋势与投资研究报告(2024-2029版)</dc:subject>
  <cp:keywords>研究报告</cp:keywords>
  <cp:category>研究报告</cp:category>
  <cp:lastModifiedBy>北京中道泰和信息咨询有限公司</cp:lastModifiedBy>
  <dcterms:created xsi:type="dcterms:W3CDTF">2024-01-28T15:51:07+08:00</dcterms:created>
  <dcterms:modified xsi:type="dcterms:W3CDTF">2024-01-28T15:51:07+08:00</dcterms:modified>
</cp:coreProperties>
</file>

<file path=docProps/custom.xml><?xml version="1.0" encoding="utf-8"?>
<Properties xmlns="http://schemas.openxmlformats.org/officeDocument/2006/custom-properties" xmlns:vt="http://schemas.openxmlformats.org/officeDocument/2006/docPropsVTypes"/>
</file>