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中国二次元经济行业市场发展分析及发展预测与投资研究报告(2024-2029版)</w:t>
      </w:r>
    </w:p>
    <w:p>
      <w:pPr>
        <w:spacing w:after="150"/>
      </w:pPr>
      <w:r>
        <w:rPr>
          <w:b w:val="1"/>
          <w:bCs w:val="1"/>
        </w:rPr>
        <w:t xml:space="preserve">报告简介</w:t>
      </w:r>
    </w:p>
    <w:p>
      <w:pPr>
        <w:spacing w:after="150"/>
      </w:pPr>
      <w:r>
        <w:rPr/>
        <w:t xml:space="preserve">二次元，来源于日本，直译成中文的意思就是“二次元”。二次元得名于漫画和动画等都呈现在2D平面这一特征。狭义的二次元是指，以虚拟人物为中心而展开的内容产品，包括了漫画、动画、电子游戏和轻小说，即常说的ACGN。但是，在中国语境下，二次元指的是ACG。从广义上说，二次元是指围绕着二次元符号的一整套生活方式和产业集合。由于二次元通常指一种特定的文化符号和审美取向，因此不是所有平面视觉的大众文化制品都可以称作为二次元。比如美国的超级英雄漫画和国内的低幼向动漫作品并不在其列。</w:t>
      </w:r>
    </w:p>
    <w:p>
      <w:pPr>
        <w:spacing w:after="150"/>
      </w:pPr>
      <w:r>
        <w:rPr/>
        <w:t xml:space="preserve">二次元产业链以内容创作为核心，内容传播为纽带，结合线下展示以及内容销售为终端用户带来消费体验。其中内容方面包含PGC、UGC两大环节，主要通过传统渠道以及线上渠道向用户输送内容。周边、印刷品等衍生产品以及漫展、同人展等线下展示完成了二次元的消费和延伸。</w:t>
      </w:r>
    </w:p>
    <w:p>
      <w:pPr>
        <w:spacing w:after="150"/>
      </w:pPr>
      <w:r>
        <w:rPr/>
        <w:t xml:space="preserve">整体来看，中国的二次元产业已经从萌芽走向成熟。在内容产业方面，不论是二次元动画、漫画还是游戏均做出了一些成绩，显示出中国二次元内容制作水平逐渐提升并受到市场认可，而线上二次元传播平台成为人们接触二次元内容的主要渠道。从整体发展趋势来看，二次元市场已经从内容产业环节拉动，转向了内容产业和周边衍生产业双向拉动，并且预计二次元周边产业将在未来三年快速增长，周边产业在整体产业占比将越来越大，推动整体的二次元产业向千亿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二次元经济市场进行了分析研究。报告在总结中国二次元经济发展历程的基础上，结合新时期的各方面因素，对中国二次元经济的发展趋势给予了细致和审慎的预测论证。报告资料详实，图表丰富，既有深入的分析，又有直观的比较，为二次元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二次元经济行业发展综述 </w:t>
      </w:r>
    </w:p>
    <w:p>
      <w:pPr>
        <w:spacing w:after="150"/>
      </w:pPr>
      <w:r>
        <w:rPr/>
        <w:t xml:space="preserve">第一节 二次元经济行业相关概述 </w:t>
      </w:r>
    </w:p>
    <w:p>
      <w:pPr>
        <w:spacing w:after="150"/>
      </w:pPr>
      <w:r>
        <w:rPr/>
        <w:t xml:space="preserve">一、定义及概念 </w:t>
      </w:r>
    </w:p>
    <w:p>
      <w:pPr>
        <w:spacing w:after="150"/>
      </w:pPr>
      <w:r>
        <w:rPr/>
        <w:t xml:space="preserve">二、发展历程 </w:t>
      </w:r>
    </w:p>
    <w:p>
      <w:pPr>
        <w:spacing w:after="150"/>
      </w:pPr>
      <w:r>
        <w:rPr/>
        <w:t xml:space="preserve">第二节 二次元经济行业发展环境分析 </w:t>
      </w:r>
    </w:p>
    <w:p>
      <w:pPr>
        <w:spacing w:after="150"/>
      </w:pPr>
      <w:r>
        <w:rPr/>
        <w:t xml:space="preserve">一、二次元产业的投融资分析 </w:t>
      </w:r>
    </w:p>
    <w:p>
      <w:pPr>
        <w:spacing w:after="150"/>
      </w:pPr>
      <w:r>
        <w:rPr/>
        <w:t xml:space="preserve">二、二次元产业政策分析 </w:t>
      </w:r>
    </w:p>
    <w:p>
      <w:pPr>
        <w:spacing w:after="150"/>
      </w:pPr>
      <w:r>
        <w:rPr>
          <w:b w:val="1"/>
          <w:bCs w:val="1"/>
        </w:rPr>
        <w:t xml:space="preserve">第二章 2019-2023年中国二次元经济行业产业链分析 </w:t>
      </w:r>
    </w:p>
    <w:p>
      <w:pPr>
        <w:spacing w:after="150"/>
      </w:pPr>
      <w:r>
        <w:rPr/>
        <w:t xml:space="preserve">第一节 中国二次元经济行业产业链结构 </w:t>
      </w:r>
    </w:p>
    <w:p>
      <w:pPr>
        <w:spacing w:after="150"/>
      </w:pPr>
      <w:r>
        <w:rPr/>
        <w:t xml:space="preserve">一、中国二次元经济行业产业链 </w:t>
      </w:r>
    </w:p>
    <w:p>
      <w:pPr>
        <w:spacing w:after="150"/>
      </w:pPr>
      <w:r>
        <w:rPr/>
        <w:t xml:space="preserve">二、中国二次元经济行业产业链特点 </w:t>
      </w:r>
    </w:p>
    <w:p>
      <w:pPr>
        <w:spacing w:after="150"/>
      </w:pPr>
      <w:r>
        <w:rPr/>
        <w:t xml:space="preserve">三、中国二次元经济行业产业价值链 </w:t>
      </w:r>
    </w:p>
    <w:p>
      <w:pPr>
        <w:spacing w:after="150"/>
      </w:pPr>
      <w:r>
        <w:rPr/>
        <w:t xml:space="preserve">第二节 中国二次元经济行业上游产业分析 </w:t>
      </w:r>
    </w:p>
    <w:p>
      <w:pPr>
        <w:spacing w:after="150"/>
      </w:pPr>
      <w:r>
        <w:rPr/>
        <w:t xml:space="preserve">一、中国二次元经济行业上游行业发展现状 </w:t>
      </w:r>
    </w:p>
    <w:p>
      <w:pPr>
        <w:spacing w:after="150"/>
      </w:pPr>
      <w:r>
        <w:rPr/>
        <w:t xml:space="preserve">二、中国二次元经济行业上游行业发展特点 </w:t>
      </w:r>
    </w:p>
    <w:p>
      <w:pPr>
        <w:spacing w:after="150"/>
      </w:pPr>
      <w:r>
        <w:rPr/>
        <w:t xml:space="preserve">三、中国二次元经济行业上游行业发展趋势 </w:t>
      </w:r>
    </w:p>
    <w:p>
      <w:pPr>
        <w:spacing w:after="150"/>
      </w:pPr>
      <w:r>
        <w:rPr/>
        <w:t xml:space="preserve">四、中国二次元经济行业上游行业发展对二次元经济行业的影响 </w:t>
      </w:r>
    </w:p>
    <w:p>
      <w:pPr>
        <w:spacing w:after="150"/>
      </w:pPr>
      <w:r>
        <w:rPr/>
        <w:t xml:space="preserve">第三节 下游产业分析 </w:t>
      </w:r>
    </w:p>
    <w:p>
      <w:pPr>
        <w:spacing w:after="150"/>
      </w:pPr>
      <w:r>
        <w:rPr/>
        <w:t xml:space="preserve">一、中国二次元经济行业下游行业发展现状 </w:t>
      </w:r>
    </w:p>
    <w:p>
      <w:pPr>
        <w:spacing w:after="150"/>
      </w:pPr>
      <w:r>
        <w:rPr/>
        <w:t xml:space="preserve">二、中国二次元经济行业下游行业发展特点 </w:t>
      </w:r>
    </w:p>
    <w:p>
      <w:pPr>
        <w:spacing w:after="150"/>
      </w:pPr>
      <w:r>
        <w:rPr/>
        <w:t xml:space="preserve">三、中国二次元经济行业下游行业发展趋势 </w:t>
      </w:r>
    </w:p>
    <w:p>
      <w:pPr>
        <w:spacing w:after="150"/>
      </w:pPr>
      <w:r>
        <w:rPr/>
        <w:t xml:space="preserve">四、中国二次元经济行业下游行业发展对二次元经济行业的影响 </w:t>
      </w:r>
    </w:p>
    <w:p>
      <w:pPr>
        <w:spacing w:after="150"/>
      </w:pPr>
      <w:r>
        <w:rPr>
          <w:b w:val="1"/>
          <w:bCs w:val="1"/>
        </w:rPr>
        <w:t xml:space="preserve">第三章 2019-2023年国际二次元经济行业分析 </w:t>
      </w:r>
    </w:p>
    <w:p>
      <w:pPr>
        <w:spacing w:after="150"/>
      </w:pPr>
      <w:r>
        <w:rPr/>
        <w:t xml:space="preserve">第一节 2019-2023年全球二次元经济行业发展分析 </w:t>
      </w:r>
    </w:p>
    <w:p>
      <w:pPr>
        <w:spacing w:after="150"/>
      </w:pPr>
      <w:r>
        <w:rPr/>
        <w:t xml:space="preserve">一、美国二次元经济发展历程 </w:t>
      </w:r>
    </w:p>
    <w:p>
      <w:pPr>
        <w:spacing w:after="150"/>
      </w:pPr>
      <w:r>
        <w:rPr/>
        <w:t xml:space="preserve">二、日本二次元经济发展历程 </w:t>
      </w:r>
    </w:p>
    <w:p>
      <w:pPr>
        <w:spacing w:after="150"/>
      </w:pPr>
      <w:r>
        <w:rPr/>
        <w:t xml:space="preserve">三、韩国二次元经济发展历程 </w:t>
      </w:r>
    </w:p>
    <w:p>
      <w:pPr>
        <w:spacing w:after="150"/>
      </w:pPr>
      <w:r>
        <w:rPr/>
        <w:t xml:space="preserve">第二节 2019-2023年全球二次元经济市场发展分析 </w:t>
      </w:r>
    </w:p>
    <w:p>
      <w:pPr>
        <w:spacing w:after="150"/>
      </w:pPr>
      <w:r>
        <w:rPr/>
        <w:t xml:space="preserve">第三节 2019-2023年全球二次元经济细分市场分析 </w:t>
      </w:r>
    </w:p>
    <w:p>
      <w:pPr>
        <w:spacing w:after="150"/>
      </w:pPr>
      <w:r>
        <w:rPr/>
        <w:t xml:space="preserve">一、漫画产业 </w:t>
      </w:r>
    </w:p>
    <w:p>
      <w:pPr>
        <w:spacing w:after="150"/>
      </w:pPr>
      <w:r>
        <w:rPr/>
        <w:t xml:space="preserve">二、游戏产业 </w:t>
      </w:r>
    </w:p>
    <w:p>
      <w:pPr>
        <w:spacing w:after="150"/>
      </w:pPr>
      <w:r>
        <w:rPr/>
        <w:t xml:space="preserve">三、动漫产业 </w:t>
      </w:r>
    </w:p>
    <w:p>
      <w:pPr>
        <w:spacing w:after="150"/>
      </w:pPr>
      <w:r>
        <w:rPr/>
        <w:t xml:space="preserve">第四节 2019-2023年全球二次元经济行业区域发展分析 </w:t>
      </w:r>
    </w:p>
    <w:p>
      <w:pPr>
        <w:spacing w:after="150"/>
      </w:pPr>
      <w:r>
        <w:rPr/>
        <w:t xml:space="preserve">一、美国 </w:t>
      </w:r>
    </w:p>
    <w:p>
      <w:pPr>
        <w:spacing w:after="150"/>
      </w:pPr>
      <w:r>
        <w:rPr/>
        <w:t xml:space="preserve">二、日本 </w:t>
      </w:r>
    </w:p>
    <w:p>
      <w:pPr>
        <w:spacing w:after="150"/>
      </w:pPr>
      <w:r>
        <w:rPr/>
        <w:t xml:space="preserve">三、韩国 </w:t>
      </w:r>
    </w:p>
    <w:p>
      <w:pPr>
        <w:spacing w:after="150"/>
      </w:pPr>
      <w:r>
        <w:rPr/>
        <w:t xml:space="preserve">第五节 2024-2029年世界二次元经济行业发展前瞻 </w:t>
      </w:r>
    </w:p>
    <w:p>
      <w:pPr>
        <w:spacing w:after="150"/>
      </w:pPr>
      <w:r>
        <w:rPr>
          <w:b w:val="1"/>
          <w:bCs w:val="1"/>
        </w:rPr>
        <w:t xml:space="preserve">第四章 2019-2023年中国二次元经济行业发展现状分析 </w:t>
      </w:r>
    </w:p>
    <w:p>
      <w:pPr>
        <w:spacing w:after="150"/>
      </w:pPr>
      <w:r>
        <w:rPr/>
        <w:t xml:space="preserve">第一节 中国二次元经济行业市场分析 </w:t>
      </w:r>
    </w:p>
    <w:p>
      <w:pPr>
        <w:spacing w:after="150"/>
      </w:pPr>
      <w:r>
        <w:rPr/>
        <w:t xml:space="preserve">一、中国二次元经济行业市场规模 </w:t>
      </w:r>
    </w:p>
    <w:p>
      <w:pPr>
        <w:spacing w:after="150"/>
      </w:pPr>
      <w:r>
        <w:rPr/>
        <w:t xml:space="preserve">二、中国二次元经济行业市场需求 </w:t>
      </w:r>
    </w:p>
    <w:p>
      <w:pPr>
        <w:spacing w:after="150"/>
      </w:pPr>
      <w:r>
        <w:rPr/>
        <w:t xml:space="preserve">第二节 2019-2023年中国二次元经济行业竞争分析 </w:t>
      </w:r>
    </w:p>
    <w:p>
      <w:pPr>
        <w:spacing w:after="150"/>
      </w:pPr>
      <w:r>
        <w:rPr/>
        <w:t xml:space="preserve">一、中国二次元经济行业竞争格局 </w:t>
      </w:r>
    </w:p>
    <w:p>
      <w:pPr>
        <w:spacing w:after="150"/>
      </w:pPr>
      <w:r>
        <w:rPr/>
        <w:t xml:space="preserve">二、中国二次元经济行业市场竞争聚焦 </w:t>
      </w:r>
    </w:p>
    <w:p>
      <w:pPr>
        <w:spacing w:after="150"/>
      </w:pPr>
      <w:r>
        <w:rPr/>
        <w:t xml:space="preserve">第三节 2024-2029年中国二次元经济行业发展建议 </w:t>
      </w:r>
    </w:p>
    <w:p>
      <w:pPr>
        <w:spacing w:after="150"/>
      </w:pPr>
      <w:r>
        <w:rPr/>
        <w:t xml:space="preserve">一、中国二次元经济行业发展存在的问题 </w:t>
      </w:r>
    </w:p>
    <w:p>
      <w:pPr>
        <w:spacing w:after="150"/>
      </w:pPr>
      <w:r>
        <w:rPr/>
        <w:t xml:space="preserve">二、中国二次元经济行业发展建议 </w:t>
      </w:r>
    </w:p>
    <w:p>
      <w:pPr>
        <w:spacing w:after="150"/>
      </w:pPr>
      <w:r>
        <w:rPr>
          <w:b w:val="1"/>
          <w:bCs w:val="1"/>
        </w:rPr>
        <w:t xml:space="preserve">第五章 2019-2023年中国二次元经济所属行业经营分析 </w:t>
      </w:r>
    </w:p>
    <w:p>
      <w:pPr>
        <w:spacing w:after="150"/>
      </w:pPr>
      <w:r>
        <w:rPr/>
        <w:t xml:space="preserve">第一节 中国二次元经济行业规模情况分析 </w:t>
      </w:r>
    </w:p>
    <w:p>
      <w:pPr>
        <w:spacing w:after="150"/>
      </w:pPr>
      <w:r>
        <w:rPr/>
        <w:t xml:space="preserve">一、行业资产规模情况分析 </w:t>
      </w:r>
    </w:p>
    <w:p>
      <w:pPr>
        <w:spacing w:after="150"/>
      </w:pPr>
      <w:r>
        <w:rPr/>
        <w:t xml:space="preserve">二、行业人员规模状况分析 </w:t>
      </w:r>
    </w:p>
    <w:p>
      <w:pPr>
        <w:spacing w:after="150"/>
      </w:pPr>
      <w:r>
        <w:rPr/>
        <w:t xml:space="preserve">三、行业利润规模状况分析 </w:t>
      </w:r>
    </w:p>
    <w:p>
      <w:pPr>
        <w:spacing w:after="150"/>
      </w:pPr>
      <w:r>
        <w:rPr/>
        <w:t xml:space="preserve">四、行业销售情况 </w:t>
      </w:r>
    </w:p>
    <w:p>
      <w:pPr>
        <w:spacing w:after="150"/>
      </w:pPr>
      <w:r>
        <w:rPr/>
        <w:t xml:space="preserve">第二节 中国二次元经济所属行业财务分析 </w:t>
      </w:r>
    </w:p>
    <w:p>
      <w:pPr>
        <w:spacing w:after="150"/>
      </w:pPr>
      <w:r>
        <w:rPr/>
        <w:t xml:space="preserve">一、所属行业盈利能力分析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2019-2023年中国二次元经济市场分析 </w:t>
      </w:r>
    </w:p>
    <w:p>
      <w:pPr>
        <w:spacing w:after="150"/>
      </w:pPr>
      <w:r>
        <w:rPr/>
        <w:t xml:space="preserve">第一节 2019-2023年中国二次元经济市场发展状况 </w:t>
      </w:r>
    </w:p>
    <w:p>
      <w:pPr>
        <w:spacing w:after="150"/>
      </w:pPr>
      <w:r>
        <w:rPr/>
        <w:t xml:space="preserve">第二节 2019-2023年中国二次元经济市场分析 </w:t>
      </w:r>
    </w:p>
    <w:p>
      <w:pPr>
        <w:spacing w:after="150"/>
      </w:pPr>
      <w:r>
        <w:rPr/>
        <w:t xml:space="preserve">第三节 中国二次元经济行业供给市场分析 </w:t>
      </w:r>
    </w:p>
    <w:p>
      <w:pPr>
        <w:spacing w:after="150"/>
      </w:pPr>
      <w:r>
        <w:rPr/>
        <w:t xml:space="preserve">一、中国二次元经济行业供给市场分析 </w:t>
      </w:r>
    </w:p>
    <w:p>
      <w:pPr>
        <w:spacing w:after="150"/>
      </w:pPr>
      <w:r>
        <w:rPr/>
        <w:t xml:space="preserve">二、中国二次元经济行业供给规模 </w:t>
      </w:r>
    </w:p>
    <w:p>
      <w:pPr>
        <w:spacing w:after="150"/>
      </w:pPr>
      <w:r>
        <w:rPr/>
        <w:t xml:space="preserve">三、中国二次元经济行业供给结构 </w:t>
      </w:r>
    </w:p>
    <w:p>
      <w:pPr>
        <w:spacing w:after="150"/>
      </w:pPr>
      <w:r>
        <w:rPr/>
        <w:t xml:space="preserve">第四节 中国二次元经济行业需求用户市场分析 </w:t>
      </w:r>
    </w:p>
    <w:p>
      <w:pPr>
        <w:spacing w:after="150"/>
      </w:pPr>
      <w:r>
        <w:rPr/>
        <w:t xml:space="preserve">一、中国二次元经济行业用户规模 </w:t>
      </w:r>
    </w:p>
    <w:p>
      <w:pPr>
        <w:spacing w:after="150"/>
      </w:pPr>
      <w:r>
        <w:rPr/>
        <w:t xml:space="preserve">二、中国二次元经济行业用户结构分析 </w:t>
      </w:r>
    </w:p>
    <w:p>
      <w:pPr>
        <w:spacing w:after="150"/>
      </w:pPr>
      <w:r>
        <w:rPr/>
        <w:t xml:space="preserve">四、中国二次元经济行业用户需求结构 </w:t>
      </w:r>
    </w:p>
    <w:p>
      <w:pPr>
        <w:spacing w:after="150"/>
      </w:pPr>
      <w:r>
        <w:rPr>
          <w:b w:val="1"/>
          <w:bCs w:val="1"/>
        </w:rPr>
        <w:t xml:space="preserve">第七章 中国二次元经济用户市场调查分析 </w:t>
      </w:r>
    </w:p>
    <w:p>
      <w:pPr>
        <w:spacing w:after="150"/>
      </w:pPr>
      <w:r>
        <w:rPr/>
        <w:t xml:space="preserve">第一节 用户基本属性 </w:t>
      </w:r>
    </w:p>
    <w:p>
      <w:pPr>
        <w:spacing w:after="150"/>
      </w:pPr>
      <w:r>
        <w:rPr/>
        <w:t xml:space="preserve">第二节 用户日常行为 </w:t>
      </w:r>
    </w:p>
    <w:p>
      <w:pPr>
        <w:spacing w:after="150"/>
      </w:pPr>
      <w:r>
        <w:rPr/>
        <w:t xml:space="preserve">第三节 用户特性 </w:t>
      </w:r>
    </w:p>
    <w:p>
      <w:pPr>
        <w:spacing w:after="150"/>
      </w:pPr>
      <w:r>
        <w:rPr>
          <w:b w:val="1"/>
          <w:bCs w:val="1"/>
        </w:rPr>
        <w:t xml:space="preserve">第八章 2019-2023年中国二次元经济行业竞争格局 </w:t>
      </w:r>
    </w:p>
    <w:p>
      <w:pPr>
        <w:spacing w:after="150"/>
      </w:pPr>
      <w:r>
        <w:rPr/>
        <w:t xml:space="preserve">第一节 二次元经济行业竞争格局分析 </w:t>
      </w:r>
    </w:p>
    <w:p>
      <w:pPr>
        <w:spacing w:after="150"/>
      </w:pPr>
      <w:r>
        <w:rPr/>
        <w:t xml:space="preserve">第二节 二次元经济行业进入者和竞争对手分析 </w:t>
      </w:r>
    </w:p>
    <w:p>
      <w:pPr>
        <w:spacing w:after="150"/>
      </w:pPr>
      <w:r>
        <w:rPr/>
        <w:t xml:space="preserve">第三节 二次元经济行业swot分析 </w:t>
      </w:r>
    </w:p>
    <w:p>
      <w:pPr>
        <w:spacing w:after="150"/>
      </w:pPr>
      <w:r>
        <w:rPr/>
        <w:t xml:space="preserve">第四节 二次元经济行业竞争力 </w:t>
      </w:r>
    </w:p>
    <w:p>
      <w:pPr>
        <w:spacing w:after="150"/>
      </w:pPr>
      <w:r>
        <w:rPr>
          <w:b w:val="1"/>
          <w:bCs w:val="1"/>
        </w:rPr>
        <w:t xml:space="preserve">第九章 2019-2023年二次元经济行业竞争形势深度探究 </w:t>
      </w:r>
    </w:p>
    <w:p>
      <w:pPr>
        <w:spacing w:after="150"/>
      </w:pPr>
      <w:r>
        <w:rPr/>
        <w:t xml:space="preserve">第一节 2019-2023年我国二次元经济行业竞争分析 </w:t>
      </w:r>
    </w:p>
    <w:p>
      <w:pPr>
        <w:spacing w:after="150"/>
      </w:pPr>
      <w:r>
        <w:rPr/>
        <w:t xml:space="preserve">第二节 2019-2023年我国二次元经济市场竞争动态 </w:t>
      </w:r>
    </w:p>
    <w:p>
      <w:pPr>
        <w:spacing w:after="150"/>
      </w:pPr>
      <w:r>
        <w:rPr/>
        <w:t xml:space="preserve">第三节 2019-2023年我国二次元经济市场竞争热点 </w:t>
      </w:r>
    </w:p>
    <w:p>
      <w:pPr>
        <w:spacing w:after="150"/>
      </w:pPr>
      <w:r>
        <w:rPr/>
        <w:t xml:space="preserve">第四节 2019-2023年二次元经济主要潜力品种分析 </w:t>
      </w:r>
    </w:p>
    <w:p>
      <w:pPr>
        <w:spacing w:after="150"/>
      </w:pPr>
      <w:r>
        <w:rPr/>
        <w:t xml:space="preserve">第五节 二次元经济市场竞争策略 </w:t>
      </w:r>
    </w:p>
    <w:p>
      <w:pPr>
        <w:spacing w:after="150"/>
      </w:pPr>
      <w:r>
        <w:rPr>
          <w:b w:val="1"/>
          <w:bCs w:val="1"/>
        </w:rPr>
        <w:t xml:space="preserve">第十章 中国二次元经济行业重点企业分析 </w:t>
      </w:r>
    </w:p>
    <w:p>
      <w:pPr>
        <w:spacing w:after="150"/>
      </w:pPr>
      <w:r>
        <w:rPr/>
        <w:t xml:space="preserve">第一节 有妖气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第二节 追追漫画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第三节 半次元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第四节 布卡漫画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第五节 次元社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第六节 team joy株式会社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第七节 高能贩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第八节 被窝声次元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第九节 和邪社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t xml:space="preserve">第十节 完美世界 </w:t>
      </w:r>
    </w:p>
    <w:p>
      <w:pPr>
        <w:spacing w:after="150"/>
      </w:pPr>
      <w:r>
        <w:rPr/>
        <w:t xml:space="preserve">一、概况 </w:t>
      </w:r>
    </w:p>
    <w:p>
      <w:pPr>
        <w:spacing w:after="150"/>
      </w:pPr>
      <w:r>
        <w:rPr/>
        <w:t xml:space="preserve">二、主营业务分析 </w:t>
      </w:r>
    </w:p>
    <w:p>
      <w:pPr>
        <w:spacing w:after="150"/>
      </w:pPr>
      <w:r>
        <w:rPr/>
        <w:t xml:space="preserve">三、经营分析 </w:t>
      </w:r>
    </w:p>
    <w:p>
      <w:pPr>
        <w:spacing w:after="150"/>
      </w:pPr>
      <w:r>
        <w:rPr/>
        <w:t xml:space="preserve">四、二次元经济业务分析 </w:t>
      </w:r>
    </w:p>
    <w:p>
      <w:pPr>
        <w:spacing w:after="150"/>
      </w:pPr>
      <w:r>
        <w:rPr>
          <w:b w:val="1"/>
          <w:bCs w:val="1"/>
        </w:rPr>
        <w:t xml:space="preserve">第十一章 2024-2029年二次元经济行业投资分析 </w:t>
      </w:r>
    </w:p>
    <w:p>
      <w:pPr>
        <w:spacing w:after="150"/>
      </w:pPr>
      <w:r>
        <w:rPr/>
        <w:t xml:space="preserve">第一节 2019-2023年二次元经济行业投融资渠道分析 </w:t>
      </w:r>
    </w:p>
    <w:p>
      <w:pPr>
        <w:spacing w:after="150"/>
      </w:pPr>
      <w:r>
        <w:rPr/>
        <w:t xml:space="preserve">第二节 2019-2023年二次元经济行业投资项目和规模 </w:t>
      </w:r>
    </w:p>
    <w:p>
      <w:pPr>
        <w:spacing w:after="150"/>
      </w:pPr>
      <w:r>
        <w:rPr/>
        <w:t xml:space="preserve">第三节 2024-2029年二次元经济行业投资风险和防范 </w:t>
      </w:r>
    </w:p>
    <w:p>
      <w:pPr>
        <w:spacing w:after="150"/>
      </w:pPr>
      <w:r>
        <w:rPr/>
        <w:t xml:space="preserve">第四节 2024-2029年二次元经济行业发展影响因素 </w:t>
      </w:r>
    </w:p>
    <w:p>
      <w:pPr>
        <w:spacing w:after="150"/>
      </w:pPr>
      <w:r>
        <w:rPr/>
        <w:t xml:space="preserve">第五节 2024-2029年中国二次元经济行业投资分析 </w:t>
      </w:r>
    </w:p>
    <w:p>
      <w:pPr>
        <w:spacing w:after="150"/>
      </w:pPr>
      <w:r>
        <w:rPr>
          <w:b w:val="1"/>
          <w:bCs w:val="1"/>
        </w:rPr>
        <w:t xml:space="preserve">第十二章 2024-2029年二次元经济行业发展预测 </w:t>
      </w:r>
    </w:p>
    <w:p>
      <w:pPr>
        <w:spacing w:after="150"/>
      </w:pPr>
      <w:r>
        <w:rPr/>
        <w:t xml:space="preserve">第一节 中国二次元经济行业发展趋势 </w:t>
      </w:r>
    </w:p>
    <w:p>
      <w:pPr>
        <w:spacing w:after="150"/>
      </w:pPr>
      <w:r>
        <w:rPr/>
        <w:t xml:space="preserve">第二节 中国二次元经济市场发展前景 </w:t>
      </w:r>
    </w:p>
    <w:p>
      <w:pPr>
        <w:spacing w:after="150"/>
      </w:pPr>
      <w:r>
        <w:rPr/>
        <w:t xml:space="preserve">第三节 中国二次元经济行业运营预测 </w:t>
      </w:r>
    </w:p>
    <w:p>
      <w:pPr>
        <w:spacing w:after="150"/>
      </w:pPr>
      <w:r>
        <w:rPr/>
        <w:t xml:space="preserve">第四节 2024-2029年二次元经济行业竞争预测 </w:t>
      </w:r>
    </w:p>
    <w:p>
      <w:pPr>
        <w:spacing w:after="150"/>
      </w:pPr>
      <w:r>
        <w:rPr>
          <w:b w:val="1"/>
          <w:bCs w:val="1"/>
        </w:rPr>
        <w:t xml:space="preserve">第十三章 二次元经济行业发展建议 </w:t>
      </w:r>
    </w:p>
    <w:p>
      <w:pPr>
        <w:spacing w:after="150"/>
      </w:pPr>
      <w:r>
        <w:rPr/>
        <w:t xml:space="preserve">第一节 2024-2029年中国二次元经济行业发展策略 </w:t>
      </w:r>
    </w:p>
    <w:p>
      <w:pPr>
        <w:spacing w:after="150"/>
      </w:pPr>
      <w:r>
        <w:rPr/>
        <w:t xml:space="preserve">第二节 “十四五”中国二次元经济行业规划 </w:t>
      </w:r>
    </w:p>
    <w:p>
      <w:pPr>
        <w:spacing w:after="150"/>
      </w:pPr>
      <w:r>
        <w:rPr/>
        <w:t xml:space="preserve">第三节 二次元经济行业发展建议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图表：二次元产业发展历程 </w:t>
      </w:r>
    </w:p>
    <w:p>
      <w:pPr>
        <w:spacing w:after="150"/>
      </w:pPr>
      <w:r>
        <w:rPr/>
        <w:t xml:space="preserve">图表：2019-2023年二次元产业融资情况 </w:t>
      </w:r>
    </w:p>
    <w:p>
      <w:pPr>
        <w:spacing w:after="150"/>
      </w:pPr>
      <w:r>
        <w:rPr/>
        <w:t xml:space="preserve">图表：二次元产业链图谱 </w:t>
      </w:r>
    </w:p>
    <w:p>
      <w:pPr>
        <w:spacing w:after="150"/>
      </w:pPr>
      <w:r>
        <w:rPr/>
        <w:t xml:space="preserve">图表：2019-2023年中国二次元市场规模 </w:t>
      </w:r>
    </w:p>
    <w:p>
      <w:pPr>
        <w:spacing w:after="150"/>
      </w:pPr>
      <w:r>
        <w:rPr/>
        <w:t xml:space="preserve">图表：二次元互联网漫画平台运营情况 </w:t>
      </w:r>
    </w:p>
    <w:p>
      <w:pPr>
        <w:spacing w:after="150"/>
      </w:pPr>
      <w:r>
        <w:rPr/>
        <w:t xml:space="preserve">图表：2019-2023年中国二次元资产规模情况 </w:t>
      </w:r>
    </w:p>
    <w:p>
      <w:pPr>
        <w:spacing w:after="150"/>
      </w:pPr>
      <w:r>
        <w:rPr/>
        <w:t xml:space="preserve">图表：2019-2023年中国二次元人员规模情况 </w:t>
      </w:r>
    </w:p>
    <w:p>
      <w:pPr>
        <w:spacing w:after="150"/>
      </w:pPr>
      <w:r>
        <w:rPr/>
        <w:t xml:space="preserve">图表：2019-2023年中国二次元产业利润规模情况 </w:t>
      </w:r>
    </w:p>
    <w:p>
      <w:pPr>
        <w:spacing w:after="150"/>
      </w:pPr>
      <w:r>
        <w:rPr/>
        <w:t xml:space="preserve">图表：2019-2023年中国二次元销售规模情况 </w:t>
      </w:r>
    </w:p>
    <w:p>
      <w:pPr>
        <w:spacing w:after="150"/>
      </w:pPr>
      <w:r>
        <w:rPr/>
        <w:t xml:space="preserve">图表：2019-2023年中国二次元年平均利润率情况 </w:t>
      </w:r>
    </w:p>
    <w:p>
      <w:pPr>
        <w:spacing w:after="150"/>
      </w:pPr>
      <w:r>
        <w:rPr/>
        <w:t xml:space="preserve">图表：2019-2023年中国二次元偿债能力情况 </w:t>
      </w:r>
    </w:p>
    <w:p>
      <w:pPr>
        <w:spacing w:after="150"/>
      </w:pPr>
      <w:r>
        <w:rPr/>
        <w:t xml:space="preserve">图表：2019-2023年中国二次元营运能力情况 </w:t>
      </w:r>
    </w:p>
    <w:p>
      <w:pPr>
        <w:spacing w:after="150"/>
      </w:pPr>
      <w:r>
        <w:rPr/>
        <w:t xml:space="preserve">图表：2019-2023年中国二次元发展能力情况 </w:t>
      </w:r>
    </w:p>
    <w:p>
      <w:pPr>
        <w:spacing w:after="150"/>
      </w:pPr>
      <w:r>
        <w:rPr/>
        <w:t xml:space="preserve">图表：2019-2023年中国二次元经济行业细分供给规模 </w:t>
      </w:r>
    </w:p>
    <w:p>
      <w:pPr>
        <w:spacing w:after="150"/>
      </w:pPr>
      <w:r>
        <w:rPr/>
        <w:t xml:space="preserve">图表：2019-2023年中国二次元经济行业供给结构 </w:t>
      </w:r>
    </w:p>
    <w:p>
      <w:pPr>
        <w:spacing w:after="150"/>
      </w:pPr>
      <w:r>
        <w:rPr/>
        <w:t xml:space="preserve">图表：2019-2023年中国泛二次元用户规模 </w:t>
      </w:r>
    </w:p>
    <w:p>
      <w:pPr>
        <w:spacing w:after="150"/>
      </w:pPr>
      <w:r>
        <w:rPr/>
        <w:t xml:space="preserve">图表：二次元经济行业用户结构 </w:t>
      </w:r>
    </w:p>
    <w:p>
      <w:pPr>
        <w:spacing w:after="150"/>
      </w:pPr>
      <w:r>
        <w:rPr/>
        <w:t xml:space="preserve">图表：二次元用户消费结构 </w:t>
      </w:r>
    </w:p>
    <w:p>
      <w:pPr>
        <w:spacing w:after="150"/>
      </w:pPr>
      <w:r>
        <w:rPr/>
        <w:t xml:space="preserve">图表：二次元学生用户消费情况 </w:t>
      </w:r>
    </w:p>
    <w:p>
      <w:pPr>
        <w:spacing w:after="150"/>
      </w:pPr>
      <w:r>
        <w:rPr/>
        <w:t xml:space="preserve">图表：中国二次元用户群体构成 </w:t>
      </w:r>
    </w:p>
    <w:p>
      <w:pPr>
        <w:spacing w:after="150"/>
      </w:pPr>
      <w:r>
        <w:rPr/>
        <w:t xml:space="preserve">图表：二次元用户行为 </w:t>
      </w:r>
    </w:p>
    <w:p>
      <w:pPr>
        <w:spacing w:after="150"/>
      </w:pPr>
      <w:r>
        <w:rPr/>
        <w:t xml:space="preserve">图表：中小企业向头部聚集 </w:t>
      </w:r>
    </w:p>
    <w:p>
      <w:pPr>
        <w:spacing w:after="150"/>
      </w:pPr>
      <w:r>
        <w:rPr/>
        <w:t xml:space="preserve">图表：中国动画产业图谱 </w:t>
      </w:r>
    </w:p>
    <w:p>
      <w:pPr>
        <w:spacing w:after="150"/>
      </w:pPr>
      <w:r>
        <w:rPr/>
        <w:t xml:space="preserve">图表：中国漫画产业图谱 </w:t>
      </w:r>
    </w:p>
    <w:p>
      <w:pPr>
        <w:spacing w:after="150"/>
      </w:pPr>
      <w:r>
        <w:rPr/>
        <w:t xml:space="preserve">图表：中国二次元游戏产业图谱 </w:t>
      </w:r>
    </w:p>
    <w:p>
      <w:pPr>
        <w:spacing w:after="150"/>
      </w:pPr>
      <w:r>
        <w:rPr/>
        <w:t xml:space="preserve">图表：中国二次元网文产业图谱 </w:t>
      </w:r>
    </w:p>
    <w:p>
      <w:pPr>
        <w:spacing w:after="150"/>
      </w:pPr>
      <w:r>
        <w:rPr/>
        <w:t xml:space="preserve">图表：次元号 </w:t>
      </w:r>
    </w:p>
    <w:p>
      <w:pPr>
        <w:spacing w:after="150"/>
      </w:pPr>
      <w:r>
        <w:rPr/>
        <w:t xml:space="preserve">图表：上海萌萌达网络科技有限公司融资情况 </w:t>
      </w:r>
    </w:p>
    <w:p>
      <w:pPr>
        <w:spacing w:after="150"/>
      </w:pPr>
      <w:r>
        <w:rPr/>
        <w:t xml:space="preserve">图表：二次元行业投资事件 </w:t>
      </w:r>
    </w:p>
    <w:p>
      <w:pPr>
        <w:spacing w:after="150"/>
      </w:pPr>
      <w:r>
        <w:rPr/>
        <w:t xml:space="preserve">图表：二次元创意经济模式 </w:t>
      </w:r>
    </w:p>
    <w:p>
      <w:pPr>
        <w:spacing w:after="150"/>
      </w:pPr>
      <w:r>
        <w:rPr/>
        <w:t xml:space="preserve">图表：中国二次元产业的发展阶段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中国二次元经济行业市场发展分析及发展预测与投资研究报告(2024-2029版)</dc:title>
  <dc:description>中国二次元经济行业市场发展分析及发展预测与投资研究报告(2024-2029版)</dc:description>
  <dc:subject>中国二次元经济行业市场发展分析及发展预测与投资研究报告(2024-2029版)</dc:subject>
  <cp:keywords>研究报告</cp:keywords>
  <cp:category>研究报告</cp:category>
  <cp:lastModifiedBy>北京中道泰和信息咨询有限公司</cp:lastModifiedBy>
  <dcterms:created xsi:type="dcterms:W3CDTF">2024-01-28T15:50:57+08:00</dcterms:created>
  <dcterms:modified xsi:type="dcterms:W3CDTF">2024-01-28T15:50:57+08:00</dcterms:modified>
</cp:coreProperties>
</file>

<file path=docProps/custom.xml><?xml version="1.0" encoding="utf-8"?>
<Properties xmlns="http://schemas.openxmlformats.org/officeDocument/2006/custom-properties" xmlns:vt="http://schemas.openxmlformats.org/officeDocument/2006/docPropsVTypes"/>
</file>