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中国智能手环行业市场发展前景及发展战略与投资研究报告(2024-2029版)</w:t>
      </w:r>
    </w:p>
    <w:p>
      <w:pPr>
        <w:spacing w:after="150"/>
      </w:pPr>
      <w:r>
        <w:rPr>
          <w:b w:val="1"/>
          <w:bCs w:val="1"/>
        </w:rPr>
        <w:t xml:space="preserve">报告简介</w:t>
      </w:r>
    </w:p>
    <w:p>
      <w:pPr>
        <w:spacing w:after="150"/>
      </w:pPr>
      <w:r>
        <w:rPr/>
        <w:t xml:space="preserve">智能手环，是一种穿戴式智能设备，该设备一般采用医用橡胶材质，外观设计高档时尚、大方，有流线花环，颜色多样。智能手环可以帮助用户记录日常生活中的锻炼、睡眠、饮食等实时数据，并将这些数据与手机、平板同步，起到通过数据指导健康生活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环行业的发展状况、相关产业、细分方向、新技术等进行了分析，并重点分析了我国智能手环行业发展状况和特点，以及中国智能手环行业将面临的挑战、企业的发展策略等。报告还对智能手环行业发展态势作了详细分析，并对智能手环行业行业进行了趋向研判，是经营企业，科研、投资机构等单位准确了解目前智能手环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智能手环市场综述</w:t>
      </w:r>
    </w:p>
    <w:p>
      <w:pPr>
        <w:spacing w:after="150"/>
      </w:pPr>
      <w:r>
        <w:rPr/>
        <w:t xml:space="preserve">第一节 相关概念</w:t>
      </w:r>
    </w:p>
    <w:p>
      <w:pPr>
        <w:spacing w:after="150"/>
      </w:pPr>
      <w:r>
        <w:rPr/>
        <w:t xml:space="preserve">一、智能手环的定义</w:t>
      </w:r>
    </w:p>
    <w:p>
      <w:pPr>
        <w:spacing w:after="150"/>
      </w:pPr>
      <w:r>
        <w:rPr/>
        <w:t xml:space="preserve">二、智能手环的产品结构</w:t>
      </w:r>
    </w:p>
    <w:p>
      <w:pPr>
        <w:spacing w:after="150"/>
      </w:pPr>
      <w:r>
        <w:rPr/>
        <w:t xml:space="preserve">三、智能手环的产品特性</w:t>
      </w:r>
    </w:p>
    <w:p>
      <w:pPr>
        <w:spacing w:after="150"/>
      </w:pPr>
      <w:r>
        <w:rPr/>
        <w:t xml:space="preserve">第三节 智能手环的发展历程</w:t>
      </w:r>
    </w:p>
    <w:p>
      <w:pPr>
        <w:spacing w:after="150"/>
      </w:pPr>
      <w:r>
        <w:rPr/>
        <w:t xml:space="preserve">第四节 智能手环行业发展成熟度分析</w:t>
      </w:r>
    </w:p>
    <w:p>
      <w:pPr>
        <w:spacing w:after="150"/>
      </w:pPr>
      <w:r>
        <w:rPr>
          <w:b w:val="1"/>
          <w:bCs w:val="1"/>
        </w:rPr>
        <w:t xml:space="preserve">第二章 智能手环行业市场环境及影响分析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一、智能手环技术现状分析</w:t>
      </w:r>
    </w:p>
    <w:p>
      <w:pPr>
        <w:spacing w:after="150"/>
      </w:pPr>
      <w:r>
        <w:rPr/>
        <w:t xml:space="preserve">二、智能手环行业技术发展趋势</w:t>
      </w:r>
    </w:p>
    <w:p>
      <w:pPr>
        <w:spacing w:after="150"/>
      </w:pPr>
      <w:r>
        <w:rPr>
          <w:b w:val="1"/>
          <w:bCs w:val="1"/>
        </w:rPr>
        <w:t xml:space="preserve">第三章 智能手环行业运行现状分析</w:t>
      </w:r>
    </w:p>
    <w:p>
      <w:pPr>
        <w:spacing w:after="150"/>
      </w:pPr>
      <w:r>
        <w:rPr/>
        <w:t xml:space="preserve">第一节 2019-2023年智能手环行业发展综述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智能手环行业发展规模分析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智能手环行业运行指标分析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智能手环全国市场现状分析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二、智能手环市场交易规模</w:t>
      </w:r>
    </w:p>
    <w:p>
      <w:pPr>
        <w:spacing w:after="150"/>
      </w:pPr>
      <w:r>
        <w:rPr/>
        <w:t xml:space="preserve">三、智能手环市场发展趋势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2019-2023年智能手环价格走向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智能手环行业区域市场现状分析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国内智能手环产业链分析</w:t>
      </w:r>
    </w:p>
    <w:p>
      <w:pPr>
        <w:spacing w:after="150"/>
      </w:pPr>
      <w:r>
        <w:rPr/>
        <w:t xml:space="preserve">第一节 智能手环产业链简述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智能手环的产业链增殖空间</w:t>
      </w:r>
    </w:p>
    <w:p>
      <w:pPr>
        <w:spacing w:after="150"/>
      </w:pPr>
      <w:r>
        <w:rPr>
          <w:b w:val="1"/>
          <w:bCs w:val="1"/>
        </w:rPr>
        <w:t xml:space="preserve">第七章 智能手环行业竞争力分析</w:t>
      </w:r>
    </w:p>
    <w:p>
      <w:pPr>
        <w:spacing w:after="150"/>
      </w:pPr>
      <w:r>
        <w:rPr/>
        <w:t xml:space="preserve">第一节 智能手环行业竞争结构分析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2022年智能手环行业竞争格局分析</w:t>
      </w:r>
    </w:p>
    <w:p>
      <w:pPr>
        <w:spacing w:after="150"/>
      </w:pPr>
      <w:r>
        <w:rPr/>
        <w:t xml:space="preserve">一、国际市场竞争格局</w:t>
      </w:r>
    </w:p>
    <w:p>
      <w:pPr>
        <w:spacing w:after="150"/>
      </w:pPr>
      <w:r>
        <w:rPr/>
        <w:t xml:space="preserve">二、我国智能手环行业市场竞争分析</w:t>
      </w:r>
    </w:p>
    <w:p>
      <w:pPr>
        <w:spacing w:after="150"/>
      </w:pPr>
      <w:r>
        <w:rPr/>
        <w:t xml:space="preserve">三、国内主要智能手环行业企业动向</w:t>
      </w:r>
    </w:p>
    <w:p>
      <w:pPr>
        <w:spacing w:after="150"/>
      </w:pPr>
      <w:r>
        <w:rPr/>
        <w:t xml:space="preserve">第三节 中国智能手环行业竞争力分析</w:t>
      </w:r>
    </w:p>
    <w:p>
      <w:pPr>
        <w:spacing w:after="150"/>
      </w:pPr>
      <w:r>
        <w:rPr/>
        <w:t xml:space="preserve">一、中国智能手环行业竞争力剖析</w:t>
      </w:r>
    </w:p>
    <w:p>
      <w:pPr>
        <w:spacing w:after="150"/>
      </w:pPr>
      <w:r>
        <w:rPr/>
        <w:t xml:space="preserve">二、中国智能手环企业市场竞争的优势</w:t>
      </w:r>
    </w:p>
    <w:p>
      <w:pPr>
        <w:spacing w:after="150"/>
      </w:pPr>
      <w:r>
        <w:rPr/>
        <w:t xml:space="preserve">三、国内智能手环企业竞争能力提升途径</w:t>
      </w:r>
    </w:p>
    <w:p>
      <w:pPr>
        <w:spacing w:after="150"/>
      </w:pPr>
      <w:r>
        <w:rPr/>
        <w:t xml:space="preserve">第四节 智能手环行业swot分析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智能手环行业重点企业分析</w:t>
      </w:r>
    </w:p>
    <w:p>
      <w:pPr>
        <w:spacing w:after="150"/>
      </w:pPr>
      <w:r>
        <w:rPr/>
        <w:t xml:space="preserve">第一节 a公司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b公司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c公司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d公司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e公司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f公司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g公司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h公司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i公司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j公司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中国智能手环行业投资分析</w:t>
      </w:r>
    </w:p>
    <w:p>
      <w:pPr>
        <w:spacing w:after="150"/>
      </w:pPr>
      <w:r>
        <w:rPr/>
        <w:t xml:space="preserve">第一节 智能手环行业投资特性分析</w:t>
      </w:r>
    </w:p>
    <w:p>
      <w:pPr>
        <w:spacing w:after="150"/>
      </w:pPr>
      <w:r>
        <w:rPr/>
        <w:t xml:space="preserve">一、智能手环行业进入壁垒分析</w:t>
      </w:r>
    </w:p>
    <w:p>
      <w:pPr>
        <w:spacing w:after="150"/>
      </w:pPr>
      <w:r>
        <w:rPr/>
        <w:t xml:space="preserve">二、智能手环行业盈利因素分析</w:t>
      </w:r>
    </w:p>
    <w:p>
      <w:pPr>
        <w:spacing w:after="150"/>
      </w:pPr>
      <w:r>
        <w:rPr/>
        <w:t xml:space="preserve">第二节 智能手环行业风险提示</w:t>
      </w:r>
    </w:p>
    <w:p>
      <w:pPr>
        <w:spacing w:after="150"/>
      </w:pPr>
      <w:r>
        <w:rPr/>
        <w:t xml:space="preserve">第三节 2024-2029年智能手环行业投资方向分析</w:t>
      </w:r>
    </w:p>
    <w:p>
      <w:pPr>
        <w:spacing w:after="150"/>
      </w:pPr>
      <w:r>
        <w:rPr/>
        <w:t xml:space="preserve">一、智能手环投资发展趋势分析</w:t>
      </w:r>
    </w:p>
    <w:p>
      <w:pPr>
        <w:spacing w:after="150"/>
      </w:pPr>
      <w:r>
        <w:rPr/>
        <w:t xml:space="preserve">二、智能手环产业链投资趋势分析</w:t>
      </w:r>
    </w:p>
    <w:p>
      <w:pPr>
        <w:spacing w:after="150"/>
      </w:pPr>
      <w:r>
        <w:rPr/>
        <w:t xml:space="preserve">第四节 中国智能手环行业投资建议</w:t>
      </w:r>
    </w:p>
    <w:p>
      <w:pPr>
        <w:spacing w:after="150"/>
      </w:pPr>
      <w:r>
        <w:rPr>
          <w:b w:val="1"/>
          <w:bCs w:val="1"/>
        </w:rPr>
        <w:t xml:space="preserve">第十章 中国智能手环行业发展前景展望</w:t>
      </w:r>
    </w:p>
    <w:p>
      <w:pPr>
        <w:spacing w:after="150"/>
      </w:pPr>
      <w:r>
        <w:rPr/>
        <w:t xml:space="preserve">第一节 影响智能手环行业发展的因素</w:t>
      </w:r>
    </w:p>
    <w:p>
      <w:pPr>
        <w:spacing w:after="150"/>
      </w:pPr>
      <w:r>
        <w:rPr/>
        <w:t xml:space="preserve">一、有利因素</w:t>
      </w:r>
    </w:p>
    <w:p>
      <w:pPr>
        <w:spacing w:after="150"/>
      </w:pPr>
      <w:r>
        <w:rPr/>
        <w:t xml:space="preserve">二、不利因素</w:t>
      </w:r>
    </w:p>
    <w:p>
      <w:pPr>
        <w:spacing w:after="150"/>
      </w:pPr>
      <w:r>
        <w:rPr/>
        <w:t xml:space="preserve">第二节 智能手环行业发展前景及趋势分析</w:t>
      </w:r>
    </w:p>
    <w:p>
      <w:pPr>
        <w:spacing w:after="150"/>
      </w:pPr>
      <w:r>
        <w:rPr/>
        <w:t xml:space="preserve">一、智能手环行业发展驱动性因素分析</w:t>
      </w:r>
    </w:p>
    <w:p>
      <w:pPr>
        <w:spacing w:after="150"/>
      </w:pPr>
      <w:r>
        <w:rPr/>
        <w:t xml:space="preserve">二、智能手环行业发展前景展望</w:t>
      </w:r>
    </w:p>
    <w:p>
      <w:pPr>
        <w:spacing w:after="150"/>
      </w:pPr>
      <w:r>
        <w:rPr/>
        <w:t xml:space="preserve">三、智能手环行业发展趋势分析</w:t>
      </w:r>
    </w:p>
    <w:p>
      <w:pPr>
        <w:spacing w:after="150"/>
      </w:pPr>
      <w:r>
        <w:rPr/>
        <w:t xml:space="preserve">四、2024-2029年我国智能手环行业市场规模预测</w:t>
      </w:r>
    </w:p>
    <w:p>
      <w:pPr>
        <w:spacing w:after="150"/>
      </w:pPr>
      <w:r>
        <w:rPr/>
        <w:t xml:space="preserve">第三节 中国智能手环行业存在的问题及对策</w:t>
      </w:r>
    </w:p>
    <w:p>
      <w:pPr>
        <w:spacing w:after="150"/>
      </w:pPr>
      <w:r>
        <w:rPr/>
        <w:t xml:space="preserve">一、智能手环行业存在的问题</w:t>
      </w:r>
    </w:p>
    <w:p>
      <w:pPr>
        <w:spacing w:after="150"/>
      </w:pPr>
      <w:r>
        <w:rPr/>
        <w:t xml:space="preserve">二、智能手环行业发展的对策</w:t>
      </w:r>
    </w:p>
    <w:p>
      <w:pPr>
        <w:spacing w:after="150"/>
      </w:pPr>
      <w:r>
        <w:rPr>
          <w:b w:val="1"/>
          <w:bCs w:val="1"/>
        </w:rPr>
        <w:t xml:space="preserve">第十一章 2024-2029年智能手环行业发展战略研究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对中国智能手环品牌的战略思考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四、中国智能手环企业的品牌战略</w:t>
      </w:r>
    </w:p>
    <w:p>
      <w:pPr>
        <w:spacing w:after="150"/>
      </w:pPr>
      <w:r>
        <w:rPr/>
        <w:t xml:space="preserve">五、智能手环品牌战略管理的策略</w:t>
      </w:r>
    </w:p>
    <w:p>
      <w:pPr>
        <w:spacing w:after="150"/>
      </w:pPr>
      <w:r>
        <w:rPr/>
        <w:t xml:space="preserve">第三节 智能手环经营策略分析</w:t>
      </w:r>
    </w:p>
    <w:p>
      <w:pPr>
        <w:spacing w:after="150"/>
      </w:pPr>
      <w:r>
        <w:rPr/>
        <w:t xml:space="preserve">一、智能手环市场细分策略</w:t>
      </w:r>
    </w:p>
    <w:p>
      <w:pPr>
        <w:spacing w:after="150"/>
      </w:pPr>
      <w:r>
        <w:rPr/>
        <w:t xml:space="preserve">二、智能手环市场创新策略</w:t>
      </w:r>
    </w:p>
    <w:p>
      <w:pPr>
        <w:spacing w:after="150"/>
      </w:pPr>
      <w:r>
        <w:rPr/>
        <w:t xml:space="preserve">三、品牌定位与品类规划</w:t>
      </w:r>
    </w:p>
    <w:p>
      <w:pPr>
        <w:spacing w:after="150"/>
      </w:pPr>
      <w:r>
        <w:rPr/>
        <w:t xml:space="preserve">四、智能手环新产品差异化战略</w:t>
      </w:r>
    </w:p>
    <w:p>
      <w:pPr>
        <w:spacing w:after="150"/>
      </w:pPr>
      <w:r>
        <w:rPr/>
        <w:t xml:space="preserve">第四节 智能手环行业投资战略研究</w:t>
      </w:r>
    </w:p>
    <w:p>
      <w:pPr>
        <w:spacing w:after="150"/>
      </w:pPr>
      <w:r>
        <w:rPr/>
        <w:t xml:space="preserve">一、智能手环行业投资战略</w:t>
      </w:r>
    </w:p>
    <w:p>
      <w:pPr>
        <w:spacing w:after="150"/>
      </w:pPr>
      <w:r>
        <w:rPr/>
        <w:t xml:space="preserve">二、2024-2029年智能手环行业投资战略</w:t>
      </w:r>
    </w:p>
    <w:p>
      <w:pPr>
        <w:spacing w:after="150"/>
      </w:pPr>
      <w:r>
        <w:rPr>
          <w:b w:val="1"/>
          <w:bCs w:val="1"/>
        </w:rPr>
        <w:t xml:space="preserve">第十二章 研究结论及投资建议</w:t>
      </w:r>
    </w:p>
    <w:p>
      <w:pPr>
        <w:spacing w:after="150"/>
      </w:pPr>
      <w:r>
        <w:rPr/>
        <w:t xml:space="preserve">第一节 智能手环行业研究结论及建议</w:t>
      </w:r>
    </w:p>
    <w:p>
      <w:pPr>
        <w:spacing w:after="150"/>
      </w:pPr>
      <w:r>
        <w:rPr/>
        <w:t xml:space="preserve">第二节 2024-2029年智能手环行业投资建议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图表：智能手环行业产业链分析</w:t>
      </w:r>
    </w:p>
    <w:p>
      <w:pPr>
        <w:spacing w:after="150"/>
      </w:pPr>
      <w:r>
        <w:rPr/>
        <w:t xml:space="preserve">图表：智能手环行业生命周期</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图表：2019-2023年中国智能手环行业供给情况</w:t>
      </w:r>
    </w:p>
    <w:p>
      <w:pPr>
        <w:spacing w:after="150"/>
      </w:pPr>
      <w:r>
        <w:rPr/>
        <w:t xml:space="preserve">图表：2019-2023年中国智能手环行业需求情况</w:t>
      </w:r>
    </w:p>
    <w:p>
      <w:pPr>
        <w:spacing w:after="150"/>
      </w:pPr>
      <w:r>
        <w:rPr/>
        <w:t xml:space="preserve">图表：中国智能手环行业现有企业竞争分析</w:t>
      </w:r>
    </w:p>
    <w:p>
      <w:pPr>
        <w:spacing w:after="150"/>
      </w:pPr>
      <w:r>
        <w:rPr/>
        <w:t xml:space="preserve">图表：2019-2023年中国智能手环进口情况</w:t>
      </w:r>
    </w:p>
    <w:p>
      <w:pPr>
        <w:spacing w:after="150"/>
      </w:pPr>
      <w:r>
        <w:rPr/>
        <w:t xml:space="preserve">图表：2019-2023年中国智能手环出口情况</w:t>
      </w:r>
    </w:p>
    <w:p>
      <w:pPr>
        <w:spacing w:after="150"/>
      </w:pPr>
      <w:r>
        <w:rPr/>
        <w:t xml:space="preserve">图表：2024-2029年智能手环行业市场规模预测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中国智能手环行业市场发展前景及发展战略与投资研究报告(2024-2029版)</dc:title>
  <dc:description>中国智能手环行业市场发展前景及发展战略与投资研究报告(2024-2029版)</dc:description>
  <dc:subject>中国智能手环行业市场发展前景及发展战略与投资研究报告(2024-2029版)</dc:subject>
  <cp:keywords>研究报告</cp:keywords>
  <cp:category>研究报告</cp:category>
  <cp:lastModifiedBy>北京中道泰和信息咨询有限公司</cp:lastModifiedBy>
  <dcterms:created xsi:type="dcterms:W3CDTF">2024-01-28T15:39:41+08:00</dcterms:created>
  <dcterms:modified xsi:type="dcterms:W3CDTF">2024-01-28T15:39:41+08:00</dcterms:modified>
</cp:coreProperties>
</file>

<file path=docProps/custom.xml><?xml version="1.0" encoding="utf-8"?>
<Properties xmlns="http://schemas.openxmlformats.org/officeDocument/2006/custom-properties" xmlns:vt="http://schemas.openxmlformats.org/officeDocument/2006/docPropsVTypes"/>
</file>