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中国长租公寓行业市场发展分析及前景趋势与融资模式研究报告(2024-2029版)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“长租公寓”，又名“白领公寓”、“单身合租公寓”，是房地产市场一个新兴的行业，将业主房屋租赁过来，进行装修改造，配齐家具家电，以单间的形式出租给需要人士。</w:t>
      </w:r>
    </w:p>
    <w:p>
      <w:pPr>
        <w:spacing w:after="150"/>
      </w:pPr>
      <w:r>
        <w:rPr/>
        <w:t xml:space="preserve">国内长租公寓主要分为“集中式”和“分散式”两类。集中式主要以传统的商业地产运作模式，利用自持土地开发或楼宇整租改造方式进行运营;分散式主要从租赁中介业务延展而来，依靠整合户主房源进行重新装修管理，类似“二房东”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长租公寓行业的市场走向和发展趋势。</w:t>
      </w:r>
    </w:p>
    <w:p>
      <w:pPr>
        <w:spacing w:after="150"/>
      </w:pPr>
      <w:r>
        <w:rPr/>
        <w:t xml:space="preserve">本报告专业!权威!报告根据长租公寓行业的发展轨迹及多年的实践经验，对中国长租公寓行业的内外部环境、行业发展现状、产业链发展状况、市场供需、竞争格局、标杆企业、发展趋势、机会风险、发展策略与投资建议等进行了分析，并重点分析了我国长租公寓行业将面临的机遇与挑战，对长租公寓行业未来的发展趋势及前景作出审慎分析与预测。是长租公寓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长租公寓市场相关概述</w:t>
      </w:r>
    </w:p>
    <w:p>
      <w:pPr>
        <w:spacing w:after="150"/>
      </w:pPr>
      <w:r>
        <w:rPr/>
        <w:t xml:space="preserve">第一节 长租公寓相关概述</w:t>
      </w:r>
    </w:p>
    <w:p>
      <w:pPr>
        <w:spacing w:after="150"/>
      </w:pPr>
      <w:r>
        <w:rPr/>
        <w:t xml:space="preserve">一、长租公寓定义</w:t>
      </w:r>
    </w:p>
    <w:p>
      <w:pPr>
        <w:spacing w:after="150"/>
      </w:pPr>
      <w:r>
        <w:rPr/>
        <w:t xml:space="preserve">二、与“二房东”的差别</w:t>
      </w:r>
    </w:p>
    <w:p>
      <w:pPr>
        <w:spacing w:after="150"/>
      </w:pPr>
      <w:r>
        <w:rPr/>
        <w:t xml:space="preserve">第二节 长租公寓分类介绍</w:t>
      </w:r>
    </w:p>
    <w:p>
      <w:pPr>
        <w:spacing w:after="150"/>
      </w:pPr>
      <w:r>
        <w:rPr/>
        <w:t xml:space="preserve">一、集中式长租公寓</w:t>
      </w:r>
    </w:p>
    <w:p>
      <w:pPr>
        <w:spacing w:after="150"/>
      </w:pPr>
      <w:r>
        <w:rPr/>
        <w:t xml:space="preserve">二、分布式长租公寓</w:t>
      </w:r>
    </w:p>
    <w:p>
      <w:pPr>
        <w:spacing w:after="150"/>
      </w:pPr>
      <w:r>
        <w:rPr/>
        <w:t xml:space="preserve">三、两种长租公寓对比分析</w:t>
      </w:r>
    </w:p>
    <w:p>
      <w:pPr>
        <w:spacing w:after="150"/>
      </w:pPr>
      <w:r>
        <w:rPr/>
        <w:t xml:space="preserve">第三节 美国长租公寓市场发展分析与借鉴</w:t>
      </w:r>
    </w:p>
    <w:p>
      <w:pPr>
        <w:spacing w:after="150"/>
      </w:pPr>
      <w:r>
        <w:rPr/>
        <w:t xml:space="preserve">一、美国长租公寓发展历程</w:t>
      </w:r>
    </w:p>
    <w:p>
      <w:pPr>
        <w:spacing w:after="150"/>
      </w:pPr>
      <w:r>
        <w:rPr/>
        <w:t xml:space="preserve">二、美国长租公寓运营模式</w:t>
      </w:r>
    </w:p>
    <w:p>
      <w:pPr>
        <w:spacing w:after="150"/>
      </w:pPr>
      <w:r>
        <w:rPr/>
        <w:t xml:space="preserve">三、美国典型公寓企业介绍</w:t>
      </w:r>
    </w:p>
    <w:p>
      <w:pPr>
        <w:spacing w:after="150"/>
      </w:pPr>
      <w:r>
        <w:rPr/>
        <w:t xml:space="preserve">四、美国长租公寓经验借鉴</w:t>
      </w:r>
    </w:p>
    <w:p>
      <w:pPr>
        <w:spacing w:after="150"/>
      </w:pPr>
      <w:r>
        <w:rPr>
          <w:b w:val="1"/>
          <w:bCs w:val="1"/>
        </w:rPr>
        <w:t xml:space="preserve">第二章 2019-2023年国内房地产租赁市场发展分析</w:t>
      </w:r>
    </w:p>
    <w:p>
      <w:pPr>
        <w:spacing w:after="150"/>
      </w:pPr>
      <w:r>
        <w:rPr/>
        <w:t xml:space="preserve">第一节 2019-2023年住房租赁市场利好政策盘点</w:t>
      </w:r>
    </w:p>
    <w:p>
      <w:pPr>
        <w:spacing w:after="150"/>
      </w:pPr>
      <w:r>
        <w:rPr/>
        <w:t xml:space="preserve">一、重大利好政策概览</w:t>
      </w:r>
    </w:p>
    <w:p>
      <w:pPr>
        <w:spacing w:after="150"/>
      </w:pPr>
      <w:r>
        <w:rPr/>
        <w:t xml:space="preserve">二、税收优惠政策解读</w:t>
      </w:r>
    </w:p>
    <w:p>
      <w:pPr>
        <w:spacing w:after="150"/>
      </w:pPr>
      <w:r>
        <w:rPr/>
        <w:t xml:space="preserve">三、《若干意见》解读</w:t>
      </w:r>
    </w:p>
    <w:p>
      <w:pPr>
        <w:spacing w:after="150"/>
      </w:pPr>
      <w:r>
        <w:rPr/>
        <w:t xml:space="preserve">第二节 2019-2023年房地产租赁业务发展契机</w:t>
      </w:r>
    </w:p>
    <w:p>
      <w:pPr>
        <w:spacing w:after="150"/>
      </w:pPr>
      <w:r>
        <w:rPr/>
        <w:t xml:space="preserve">一、存量房时代下的发展契机</w:t>
      </w:r>
    </w:p>
    <w:p>
      <w:pPr>
        <w:spacing w:after="150"/>
      </w:pPr>
      <w:r>
        <w:rPr/>
        <w:t xml:space="preserve">二、房地产开发企业运营转移</w:t>
      </w:r>
    </w:p>
    <w:p>
      <w:pPr>
        <w:spacing w:after="150"/>
      </w:pPr>
      <w:r>
        <w:rPr/>
        <w:t xml:space="preserve">三、房地产产业链延伸趋势</w:t>
      </w:r>
    </w:p>
    <w:p>
      <w:pPr>
        <w:spacing w:after="150"/>
      </w:pPr>
      <w:r>
        <w:rPr/>
        <w:t xml:space="preserve">四、流动人口助长租赁需求</w:t>
      </w:r>
    </w:p>
    <w:p>
      <w:pPr>
        <w:spacing w:after="150"/>
      </w:pPr>
      <w:r>
        <w:rPr/>
        <w:t xml:space="preserve">第三节 2019-2023年房地产租赁市场发展现状</w:t>
      </w:r>
    </w:p>
    <w:p>
      <w:pPr>
        <w:spacing w:after="150"/>
      </w:pPr>
      <w:r>
        <w:rPr/>
        <w:t xml:space="preserve">一、住宅存量及其租赁比</w:t>
      </w:r>
    </w:p>
    <w:p>
      <w:pPr>
        <w:spacing w:after="150"/>
      </w:pPr>
      <w:r>
        <w:rPr/>
        <w:t xml:space="preserve">二、商业地产空置率分析</w:t>
      </w:r>
    </w:p>
    <w:p>
      <w:pPr>
        <w:spacing w:after="150"/>
      </w:pPr>
      <w:r>
        <w:rPr/>
        <w:t xml:space="preserve">三、全国租房市场需求量</w:t>
      </w:r>
    </w:p>
    <w:p>
      <w:pPr>
        <w:spacing w:after="150"/>
      </w:pPr>
      <w:r>
        <w:rPr/>
        <w:t xml:space="preserve">四、重点城市供需分析</w:t>
      </w:r>
    </w:p>
    <w:p>
      <w:pPr>
        <w:spacing w:after="150"/>
      </w:pPr>
      <w:r>
        <w:rPr/>
        <w:t xml:space="preserve">五、租房市场租金走势</w:t>
      </w:r>
    </w:p>
    <w:p>
      <w:pPr>
        <w:spacing w:after="150"/>
      </w:pPr>
      <w:r>
        <w:rPr>
          <w:b w:val="1"/>
          <w:bCs w:val="1"/>
        </w:rPr>
        <w:t xml:space="preserve">第三章 2019-2023年国内长租公寓市场发展分析</w:t>
      </w:r>
    </w:p>
    <w:p>
      <w:pPr>
        <w:spacing w:after="150"/>
      </w:pPr>
      <w:r>
        <w:rPr/>
        <w:t xml:space="preserve">第一节 中国长租公寓行业相关概述</w:t>
      </w:r>
    </w:p>
    <w:p>
      <w:pPr>
        <w:spacing w:after="150"/>
      </w:pPr>
      <w:r>
        <w:rPr/>
        <w:t xml:space="preserve">一、长租公寓行业发展历史</w:t>
      </w:r>
    </w:p>
    <w:p>
      <w:pPr>
        <w:spacing w:after="150"/>
      </w:pPr>
      <w:r>
        <w:rPr/>
        <w:t xml:space="preserve">二、长租公寓行业的目标市场</w:t>
      </w:r>
    </w:p>
    <w:p>
      <w:pPr>
        <w:spacing w:after="150"/>
      </w:pPr>
      <w:r>
        <w:rPr/>
        <w:t xml:space="preserve">三、长租公寓业态价值分析</w:t>
      </w:r>
    </w:p>
    <w:p>
      <w:pPr>
        <w:spacing w:after="150"/>
      </w:pPr>
      <w:r>
        <w:rPr/>
        <w:t xml:space="preserve">四、长租公寓社会价值分析</w:t>
      </w:r>
    </w:p>
    <w:p>
      <w:pPr>
        <w:spacing w:after="150"/>
      </w:pPr>
      <w:r>
        <w:rPr/>
        <w:t xml:space="preserve">五、长租公寓盈利模式分析</w:t>
      </w:r>
    </w:p>
    <w:p>
      <w:pPr>
        <w:spacing w:after="150"/>
      </w:pPr>
      <w:r>
        <w:rPr/>
        <w:t xml:space="preserve">第二节 2019-2023年长租公寓市场格局分析</w:t>
      </w:r>
    </w:p>
    <w:p>
      <w:pPr>
        <w:spacing w:after="150"/>
      </w:pPr>
      <w:r>
        <w:rPr/>
        <w:t xml:space="preserve">一、市场主要品牌发展格局</w:t>
      </w:r>
    </w:p>
    <w:p>
      <w:pPr>
        <w:spacing w:after="150"/>
      </w:pPr>
      <w:r>
        <w:rPr/>
        <w:t xml:space="preserve">二、分布式长租公寓市场层级</w:t>
      </w:r>
    </w:p>
    <w:p>
      <w:pPr>
        <w:spacing w:after="150"/>
      </w:pPr>
      <w:r>
        <w:rPr/>
        <w:t xml:space="preserve">三、集中式长租公寓市场格局</w:t>
      </w:r>
    </w:p>
    <w:p>
      <w:pPr>
        <w:spacing w:after="150"/>
      </w:pPr>
      <w:r>
        <w:rPr/>
        <w:t xml:space="preserve">第三节 2022年长租公寓市场品牌发展深入分析</w:t>
      </w:r>
    </w:p>
    <w:p>
      <w:pPr>
        <w:spacing w:after="150"/>
      </w:pPr>
      <w:r>
        <w:rPr/>
        <w:t xml:space="preserve">一、长租公寓品牌指数</w:t>
      </w:r>
    </w:p>
    <w:p>
      <w:pPr>
        <w:spacing w:after="150"/>
      </w:pPr>
      <w:r>
        <w:rPr/>
        <w:t xml:space="preserve">二、品牌搜索维度分析</w:t>
      </w:r>
    </w:p>
    <w:p>
      <w:pPr>
        <w:spacing w:after="150"/>
      </w:pPr>
      <w:r>
        <w:rPr/>
        <w:t xml:space="preserve">三、品牌媒体维度分析</w:t>
      </w:r>
    </w:p>
    <w:p>
      <w:pPr>
        <w:spacing w:after="150"/>
      </w:pPr>
      <w:r>
        <w:rPr/>
        <w:t xml:space="preserve">四、品牌运营维度分析</w:t>
      </w:r>
    </w:p>
    <w:p>
      <w:pPr>
        <w:spacing w:after="150"/>
      </w:pPr>
      <w:r>
        <w:rPr/>
        <w:t xml:space="preserve">五、品牌维度对比分析</w:t>
      </w:r>
    </w:p>
    <w:p>
      <w:pPr>
        <w:spacing w:after="150"/>
      </w:pPr>
      <w:r>
        <w:rPr/>
        <w:t xml:space="preserve">第四节 2019-2023年地产商进军长租公寓市场背后逻辑解读</w:t>
      </w:r>
    </w:p>
    <w:p>
      <w:pPr>
        <w:spacing w:after="150"/>
      </w:pPr>
      <w:r>
        <w:rPr/>
        <w:t xml:space="preserve">一、地产商抢滩长租公寓</w:t>
      </w:r>
    </w:p>
    <w:p>
      <w:pPr>
        <w:spacing w:after="150"/>
      </w:pPr>
      <w:r>
        <w:rPr/>
        <w:t xml:space="preserve">二、15家企业观点分析</w:t>
      </w:r>
    </w:p>
    <w:p>
      <w:pPr>
        <w:spacing w:after="150"/>
      </w:pPr>
      <w:r>
        <w:rPr/>
        <w:t xml:space="preserve">三、投资机构视角解读</w:t>
      </w:r>
    </w:p>
    <w:p>
      <w:pPr>
        <w:spacing w:after="150"/>
      </w:pPr>
      <w:r>
        <w:rPr/>
        <w:t xml:space="preserve">四、第三方媒体视角解读</w:t>
      </w:r>
    </w:p>
    <w:p>
      <w:pPr>
        <w:spacing w:after="150"/>
      </w:pPr>
      <w:r>
        <w:rPr/>
        <w:t xml:space="preserve">第五节 长租公寓行业发展难题分析</w:t>
      </w:r>
    </w:p>
    <w:p>
      <w:pPr>
        <w:spacing w:after="150"/>
      </w:pPr>
      <w:r>
        <w:rPr/>
        <w:t xml:space="preserve">一、市场用户粘性不高</w:t>
      </w:r>
    </w:p>
    <w:p>
      <w:pPr>
        <w:spacing w:after="150"/>
      </w:pPr>
      <w:r>
        <w:rPr/>
        <w:t xml:space="preserve">二、行业缺乏标准化管理</w:t>
      </w:r>
    </w:p>
    <w:p>
      <w:pPr>
        <w:spacing w:after="150"/>
      </w:pPr>
      <w:r>
        <w:rPr/>
        <w:t xml:space="preserve">三、新产品形态仍待探索</w:t>
      </w:r>
    </w:p>
    <w:p>
      <w:pPr>
        <w:spacing w:after="150"/>
      </w:pPr>
      <w:r>
        <w:rPr/>
        <w:t xml:space="preserve">四、平台与房东之间难协调</w:t>
      </w:r>
    </w:p>
    <w:p>
      <w:pPr>
        <w:spacing w:after="150"/>
      </w:pPr>
      <w:r>
        <w:rPr>
          <w:b w:val="1"/>
          <w:bCs w:val="1"/>
        </w:rPr>
        <w:t xml:space="preserve">第四章 长租公寓运营要素及其关键绩效指标（kpi）分析</w:t>
      </w:r>
    </w:p>
    <w:p>
      <w:pPr>
        <w:spacing w:after="150"/>
      </w:pPr>
      <w:r>
        <w:rPr/>
        <w:t xml:space="preserve">第一节 长租公寓运营模式分析</w:t>
      </w:r>
    </w:p>
    <w:p>
      <w:pPr>
        <w:spacing w:after="150"/>
      </w:pPr>
      <w:r>
        <w:rPr/>
        <w:t xml:space="preserve">一、长租公寓运营模式概述</w:t>
      </w:r>
    </w:p>
    <w:p>
      <w:pPr>
        <w:spacing w:after="150"/>
      </w:pPr>
      <w:r>
        <w:rPr/>
        <w:t xml:space="preserve">二、集中式长租公寓运营模式</w:t>
      </w:r>
    </w:p>
    <w:p>
      <w:pPr>
        <w:spacing w:after="150"/>
      </w:pPr>
      <w:r>
        <w:rPr/>
        <w:t xml:space="preserve">三、分布式长租公寓运营模式</w:t>
      </w:r>
    </w:p>
    <w:p>
      <w:pPr>
        <w:spacing w:after="150"/>
      </w:pPr>
      <w:r>
        <w:rPr/>
        <w:t xml:space="preserve">第二节 长租公寓经营的关键成功要素</w:t>
      </w:r>
    </w:p>
    <w:p>
      <w:pPr>
        <w:spacing w:after="150"/>
      </w:pPr>
      <w:r>
        <w:rPr/>
        <w:t xml:space="preserve">一、运营管理体系</w:t>
      </w:r>
    </w:p>
    <w:p>
      <w:pPr>
        <w:spacing w:after="150"/>
      </w:pPr>
      <w:r>
        <w:rPr/>
        <w:t xml:space="preserve">二、产品研发能力</w:t>
      </w:r>
    </w:p>
    <w:p>
      <w:pPr>
        <w:spacing w:after="150"/>
      </w:pPr>
      <w:r>
        <w:rPr/>
        <w:t xml:space="preserve">三、企业融资能力</w:t>
      </w:r>
    </w:p>
    <w:p>
      <w:pPr>
        <w:spacing w:after="150"/>
      </w:pPr>
      <w:r>
        <w:rPr/>
        <w:t xml:space="preserve">四、批量拿房资源</w:t>
      </w:r>
    </w:p>
    <w:p>
      <w:pPr>
        <w:spacing w:after="150"/>
      </w:pPr>
      <w:r>
        <w:rPr/>
        <w:t xml:space="preserve">第三节 长租公寓项目管理决策指标分析</w:t>
      </w:r>
    </w:p>
    <w:p>
      <w:pPr>
        <w:spacing w:after="150"/>
      </w:pPr>
      <w:r>
        <w:rPr/>
        <w:t xml:space="preserve">一、长租公寓项目决策管理指标</w:t>
      </w:r>
    </w:p>
    <w:p>
      <w:pPr>
        <w:spacing w:after="150"/>
      </w:pPr>
      <w:r>
        <w:rPr/>
        <w:t xml:space="preserve">二、不同类型物业项目运营比较</w:t>
      </w:r>
    </w:p>
    <w:p>
      <w:pPr>
        <w:spacing w:after="150"/>
      </w:pPr>
      <w:r>
        <w:rPr/>
        <w:t xml:space="preserve">三、公寓业务盈亏高度依赖运营</w:t>
      </w:r>
    </w:p>
    <w:p>
      <w:pPr>
        <w:spacing w:after="150"/>
      </w:pPr>
      <w:r>
        <w:rPr/>
        <w:t xml:space="preserve">第四节 长租公寓业务管理关键指标及行业经验</w:t>
      </w:r>
    </w:p>
    <w:p>
      <w:pPr>
        <w:spacing w:after="150"/>
      </w:pPr>
      <w:r>
        <w:rPr/>
        <w:t xml:space="preserve">一、拓展及房源租约管理</w:t>
      </w:r>
    </w:p>
    <w:p>
      <w:pPr>
        <w:spacing w:after="150"/>
      </w:pPr>
      <w:r>
        <w:rPr/>
        <w:t xml:space="preserve">二、装修改造及供应链管理</w:t>
      </w:r>
    </w:p>
    <w:p>
      <w:pPr>
        <w:spacing w:after="150"/>
      </w:pPr>
      <w:r>
        <w:rPr/>
        <w:t xml:space="preserve">三、销售出租及租后服务</w:t>
      </w:r>
    </w:p>
    <w:p>
      <w:pPr>
        <w:spacing w:after="150"/>
      </w:pPr>
      <w:r>
        <w:rPr/>
        <w:t xml:space="preserve">四、行业管理运营经验借鉴</w:t>
      </w:r>
    </w:p>
    <w:p>
      <w:pPr>
        <w:spacing w:after="150"/>
      </w:pPr>
      <w:r>
        <w:rPr/>
        <w:t xml:space="preserve">第五节 长租公寓经营者运营建议</w:t>
      </w:r>
    </w:p>
    <w:p>
      <w:pPr>
        <w:spacing w:after="150"/>
      </w:pPr>
      <w:r>
        <w:rPr/>
        <w:t xml:space="preserve">一、选择核心区域重点突破</w:t>
      </w:r>
    </w:p>
    <w:p>
      <w:pPr>
        <w:spacing w:after="150"/>
      </w:pPr>
      <w:r>
        <w:rPr/>
        <w:t xml:space="preserve">二、进行差异化品牌运营</w:t>
      </w:r>
    </w:p>
    <w:p>
      <w:pPr>
        <w:spacing w:after="150"/>
      </w:pPr>
      <w:r>
        <w:rPr/>
        <w:t xml:space="preserve">三、快速迭代品牌产品</w:t>
      </w:r>
    </w:p>
    <w:p>
      <w:pPr>
        <w:spacing w:after="150"/>
      </w:pPr>
      <w:r>
        <w:rPr/>
        <w:t xml:space="preserve">四、“互联网+”需谨慎</w:t>
      </w:r>
    </w:p>
    <w:p>
      <w:pPr>
        <w:spacing w:after="150"/>
      </w:pPr>
      <w:r>
        <w:rPr/>
        <w:t xml:space="preserve">五、新从业者运营建议</w:t>
      </w:r>
    </w:p>
    <w:p>
      <w:pPr>
        <w:spacing w:after="150"/>
      </w:pPr>
      <w:r>
        <w:rPr>
          <w:b w:val="1"/>
          <w:bCs w:val="1"/>
        </w:rPr>
        <w:t xml:space="preserve">第五章 国内长租公寓重点企业发展分析</w:t>
      </w:r>
    </w:p>
    <w:p>
      <w:pPr>
        <w:spacing w:after="150"/>
      </w:pPr>
      <w:r>
        <w:rPr/>
        <w:t xml:space="preserve">第一节 青客公司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二、主要业务介绍</w:t>
      </w:r>
    </w:p>
    <w:p>
      <w:pPr>
        <w:spacing w:after="150"/>
      </w:pPr>
      <w:r>
        <w:rPr/>
        <w:t xml:space="preserve">三、商业运营模式</w:t>
      </w:r>
    </w:p>
    <w:p>
      <w:pPr>
        <w:spacing w:after="150"/>
      </w:pPr>
      <w:r>
        <w:rPr/>
        <w:t xml:space="preserve">四、重点关注维度</w:t>
      </w:r>
    </w:p>
    <w:p>
      <w:pPr>
        <w:spacing w:after="150"/>
      </w:pPr>
      <w:r>
        <w:rPr/>
        <w:t xml:space="preserve">五、未来发展目标</w:t>
      </w:r>
    </w:p>
    <w:p>
      <w:pPr>
        <w:spacing w:after="150"/>
      </w:pPr>
      <w:r>
        <w:rPr/>
        <w:t xml:space="preserve">第二节 you+公寓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二、公寓社交属性</w:t>
      </w:r>
    </w:p>
    <w:p>
      <w:pPr>
        <w:spacing w:after="150"/>
      </w:pPr>
      <w:r>
        <w:rPr/>
        <w:t xml:space="preserve">三、战略合作动态</w:t>
      </w:r>
    </w:p>
    <w:p>
      <w:pPr>
        <w:spacing w:after="150"/>
      </w:pPr>
      <w:r>
        <w:rPr/>
        <w:t xml:space="preserve">四、企业项目动态</w:t>
      </w:r>
    </w:p>
    <w:p>
      <w:pPr>
        <w:spacing w:after="150"/>
      </w:pPr>
      <w:r>
        <w:rPr/>
        <w:t xml:space="preserve">五、挑战与前景</w:t>
      </w:r>
    </w:p>
    <w:p>
      <w:pPr>
        <w:spacing w:after="150"/>
      </w:pPr>
      <w:r>
        <w:rPr/>
        <w:t xml:space="preserve">第三节 魔方公寓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二、战略布局转移</w:t>
      </w:r>
    </w:p>
    <w:p>
      <w:pPr>
        <w:spacing w:after="150"/>
      </w:pPr>
      <w:r>
        <w:rPr/>
        <w:t xml:space="preserve">三、营运特色分析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第四节 自如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二、企业运营特色</w:t>
      </w:r>
    </w:p>
    <w:p>
      <w:pPr>
        <w:spacing w:after="150"/>
      </w:pPr>
      <w:r>
        <w:rPr/>
        <w:t xml:space="preserve">三、脱离链家独立</w:t>
      </w:r>
    </w:p>
    <w:p>
      <w:pPr>
        <w:spacing w:after="150"/>
      </w:pPr>
      <w:r>
        <w:rPr/>
        <w:t xml:space="preserve">四、毕业生市场计划</w:t>
      </w:r>
    </w:p>
    <w:p>
      <w:pPr>
        <w:spacing w:after="150"/>
      </w:pPr>
      <w:r>
        <w:rPr/>
        <w:t xml:space="preserve">第五节 优客逸家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二、企业“软实力”</w:t>
      </w:r>
    </w:p>
    <w:p>
      <w:pPr>
        <w:spacing w:after="150"/>
      </w:pPr>
      <w:r>
        <w:rPr/>
        <w:t xml:space="preserve">三、企业创新性尝试</w:t>
      </w:r>
    </w:p>
    <w:p>
      <w:pPr>
        <w:spacing w:after="150"/>
      </w:pPr>
      <w:r>
        <w:rPr/>
        <w:t xml:space="preserve">四、行业首例创投贷</w:t>
      </w:r>
    </w:p>
    <w:p>
      <w:pPr>
        <w:spacing w:after="150"/>
      </w:pPr>
      <w:r>
        <w:rPr/>
        <w:t xml:space="preserve">第六节 其他</w:t>
      </w:r>
    </w:p>
    <w:p>
      <w:pPr>
        <w:spacing w:after="150"/>
      </w:pPr>
      <w:r>
        <w:rPr/>
        <w:t xml:space="preserve">一、寓见公寓</w:t>
      </w:r>
    </w:p>
    <w:p>
      <w:pPr>
        <w:spacing w:after="150"/>
      </w:pPr>
      <w:r>
        <w:rPr/>
        <w:t xml:space="preserve">二、世联行</w:t>
      </w:r>
    </w:p>
    <w:p>
      <w:pPr>
        <w:spacing w:after="150"/>
      </w:pPr>
      <w:r>
        <w:rPr/>
        <w:t xml:space="preserve">三、万科泊寓</w:t>
      </w:r>
    </w:p>
    <w:p>
      <w:pPr>
        <w:spacing w:after="150"/>
      </w:pPr>
      <w:r>
        <w:rPr/>
        <w:t xml:space="preserve">四、上海佐蓝</w:t>
      </w:r>
    </w:p>
    <w:p>
      <w:pPr>
        <w:spacing w:after="150"/>
      </w:pPr>
      <w:r>
        <w:rPr/>
        <w:t xml:space="preserve">五、候鸟长租</w:t>
      </w:r>
    </w:p>
    <w:p>
      <w:pPr>
        <w:spacing w:after="150"/>
      </w:pPr>
      <w:r>
        <w:rPr>
          <w:b w:val="1"/>
          <w:bCs w:val="1"/>
        </w:rPr>
        <w:t xml:space="preserve">第六章 2019-2023年国内长租公寓市场投资分析</w:t>
      </w:r>
    </w:p>
    <w:p>
      <w:pPr>
        <w:spacing w:after="150"/>
      </w:pPr>
      <w:r>
        <w:rPr/>
        <w:t xml:space="preserve">第一节 国内长租公寓投资机遇分析</w:t>
      </w:r>
    </w:p>
    <w:p>
      <w:pPr>
        <w:spacing w:after="150"/>
      </w:pPr>
      <w:r>
        <w:rPr/>
        <w:t xml:space="preserve">一、世界进入“新经济”发展时期</w:t>
      </w:r>
    </w:p>
    <w:p>
      <w:pPr>
        <w:spacing w:after="150"/>
      </w:pPr>
      <w:r>
        <w:rPr/>
        <w:t xml:space="preserve">二、长租公寓是存量房时代的突破口</w:t>
      </w:r>
    </w:p>
    <w:p>
      <w:pPr>
        <w:spacing w:after="150"/>
      </w:pPr>
      <w:r>
        <w:rPr/>
        <w:t xml:space="preserve">三、互联网经济对长租公寓的推动</w:t>
      </w:r>
    </w:p>
    <w:p>
      <w:pPr>
        <w:spacing w:after="150"/>
      </w:pPr>
      <w:r>
        <w:rPr/>
        <w:t xml:space="preserve">第二节 一线城市长租公寓市场投资机会分析——以深圳为例</w:t>
      </w:r>
    </w:p>
    <w:p>
      <w:pPr>
        <w:spacing w:after="150"/>
      </w:pPr>
      <w:r>
        <w:rPr/>
        <w:t xml:space="preserve">一、市场供需失衡下的投资发展空间</w:t>
      </w:r>
    </w:p>
    <w:p>
      <w:pPr>
        <w:spacing w:after="150"/>
      </w:pPr>
      <w:r>
        <w:rPr/>
        <w:t xml:space="preserve">二、市场热点区域与投资机遇分析</w:t>
      </w:r>
    </w:p>
    <w:p>
      <w:pPr>
        <w:spacing w:after="150"/>
      </w:pPr>
      <w:r>
        <w:rPr/>
        <w:t xml:space="preserve">三、区别于其他地区的市场投资特性</w:t>
      </w:r>
    </w:p>
    <w:p>
      <w:pPr>
        <w:spacing w:after="150"/>
      </w:pPr>
      <w:r>
        <w:rPr/>
        <w:t xml:space="preserve">四、市场发展现状与投资风险提示</w:t>
      </w:r>
    </w:p>
    <w:p>
      <w:pPr>
        <w:spacing w:after="150"/>
      </w:pPr>
      <w:r>
        <w:rPr/>
        <w:t xml:space="preserve">第三节 部分二三线城市长租公寓市场投资机会分析</w:t>
      </w:r>
    </w:p>
    <w:p>
      <w:pPr>
        <w:spacing w:after="150"/>
      </w:pPr>
      <w:r>
        <w:rPr/>
        <w:t xml:space="preserve">一、杭州</w:t>
      </w:r>
    </w:p>
    <w:p>
      <w:pPr>
        <w:spacing w:after="150"/>
      </w:pPr>
      <w:r>
        <w:rPr/>
        <w:t xml:space="preserve">二、南京</w:t>
      </w:r>
    </w:p>
    <w:p>
      <w:pPr>
        <w:spacing w:after="150"/>
      </w:pPr>
      <w:r>
        <w:rPr/>
        <w:t xml:space="preserve">三、成都</w:t>
      </w:r>
    </w:p>
    <w:p>
      <w:pPr>
        <w:spacing w:after="150"/>
      </w:pPr>
      <w:r>
        <w:rPr/>
        <w:t xml:space="preserve">四、武汉</w:t>
      </w:r>
    </w:p>
    <w:p>
      <w:pPr>
        <w:spacing w:after="150"/>
      </w:pPr>
      <w:r>
        <w:rPr/>
        <w:t xml:space="preserve">第四节 国内长租公寓投资风险提醒</w:t>
      </w:r>
    </w:p>
    <w:p>
      <w:pPr>
        <w:spacing w:after="150"/>
      </w:pPr>
      <w:r>
        <w:rPr/>
        <w:t xml:space="preserve">一、常见投资风险分析</w:t>
      </w:r>
    </w:p>
    <w:p>
      <w:pPr>
        <w:spacing w:after="150"/>
      </w:pPr>
      <w:r>
        <w:rPr/>
        <w:t xml:space="preserve">二、长租公寓房源难题</w:t>
      </w:r>
    </w:p>
    <w:p>
      <w:pPr>
        <w:spacing w:after="150"/>
      </w:pPr>
      <w:r>
        <w:rPr/>
        <w:t xml:space="preserve">三、行业“低利润怪圈”</w:t>
      </w:r>
    </w:p>
    <w:p>
      <w:pPr>
        <w:spacing w:after="150"/>
      </w:pPr>
      <w:r>
        <w:rPr/>
        <w:t xml:space="preserve">四、其他行业壁垒分析</w:t>
      </w:r>
    </w:p>
    <w:p>
      <w:pPr>
        <w:spacing w:after="150"/>
      </w:pPr>
      <w:r>
        <w:rPr>
          <w:b w:val="1"/>
          <w:bCs w:val="1"/>
        </w:rPr>
        <w:t xml:space="preserve">第七章 2019-2023年国内长租公寓市场融资分析</w:t>
      </w:r>
    </w:p>
    <w:p>
      <w:pPr>
        <w:spacing w:after="150"/>
      </w:pPr>
      <w:r>
        <w:rPr/>
        <w:t xml:space="preserve">第一节 2019-2023年长租公寓创业公司融资信息盘点</w:t>
      </w:r>
    </w:p>
    <w:p>
      <w:pPr>
        <w:spacing w:after="150"/>
      </w:pPr>
      <w:r>
        <w:rPr/>
        <w:t xml:space="preserve">一、融资市场火热</w:t>
      </w:r>
    </w:p>
    <w:p>
      <w:pPr>
        <w:spacing w:after="150"/>
      </w:pPr>
      <w:r>
        <w:rPr/>
        <w:t xml:space="preserve">二、集中式长租公寓融资</w:t>
      </w:r>
    </w:p>
    <w:p>
      <w:pPr>
        <w:spacing w:after="150"/>
      </w:pPr>
      <w:r>
        <w:rPr/>
        <w:t xml:space="preserve">三、分布式长租公寓融资</w:t>
      </w:r>
    </w:p>
    <w:p>
      <w:pPr>
        <w:spacing w:after="150"/>
      </w:pPr>
      <w:r>
        <w:rPr/>
        <w:t xml:space="preserve">第二节 中国长租公寓融资模式分析</w:t>
      </w:r>
    </w:p>
    <w:p>
      <w:pPr>
        <w:spacing w:after="150"/>
      </w:pPr>
      <w:r>
        <w:rPr/>
        <w:t xml:space="preserve">一、股权融资模式</w:t>
      </w:r>
    </w:p>
    <w:p>
      <w:pPr>
        <w:spacing w:after="150"/>
      </w:pPr>
      <w:r>
        <w:rPr/>
        <w:t xml:space="preserve">二、类reits模式</w:t>
      </w:r>
    </w:p>
    <w:p>
      <w:pPr>
        <w:spacing w:after="150"/>
      </w:pPr>
      <w:r>
        <w:rPr/>
        <w:t xml:space="preserve">三、众筹融资模式</w:t>
      </w:r>
    </w:p>
    <w:p>
      <w:pPr>
        <w:spacing w:after="150"/>
      </w:pPr>
      <w:r>
        <w:rPr/>
        <w:t xml:space="preserve">四、银行合作融资</w:t>
      </w:r>
    </w:p>
    <w:p>
      <w:pPr>
        <w:spacing w:after="150"/>
      </w:pPr>
      <w:r>
        <w:rPr/>
        <w:t xml:space="preserve">五、融资租赁模式</w:t>
      </w:r>
    </w:p>
    <w:p>
      <w:pPr>
        <w:spacing w:after="150"/>
      </w:pPr>
      <w:r>
        <w:rPr/>
        <w:t xml:space="preserve">第三节 中国长租公寓众筹模式详细分析</w:t>
      </w:r>
    </w:p>
    <w:p>
      <w:pPr>
        <w:spacing w:after="150"/>
      </w:pPr>
      <w:r>
        <w:rPr/>
        <w:t xml:space="preserve">一、长租公寓主要众筹模式介绍</w:t>
      </w:r>
    </w:p>
    <w:p>
      <w:pPr>
        <w:spacing w:after="150"/>
      </w:pPr>
      <w:r>
        <w:rPr/>
        <w:t xml:space="preserve">二、众筹项目的收益与风险分析</w:t>
      </w:r>
    </w:p>
    <w:p>
      <w:pPr>
        <w:spacing w:after="150"/>
      </w:pPr>
      <w:r>
        <w:rPr/>
        <w:t xml:space="preserve">三、收益类众筹模式详细解释</w:t>
      </w:r>
    </w:p>
    <w:p>
      <w:pPr>
        <w:spacing w:after="150"/>
      </w:pPr>
      <w:r>
        <w:rPr/>
        <w:t xml:space="preserve">四、国内长租公寓众筹融资现状</w:t>
      </w:r>
    </w:p>
    <w:p>
      <w:pPr>
        <w:spacing w:after="150"/>
      </w:pPr>
      <w:r>
        <w:rPr/>
        <w:t xml:space="preserve">五、长租公寓众筹项目案例分析</w:t>
      </w:r>
    </w:p>
    <w:p>
      <w:pPr>
        <w:spacing w:after="150"/>
      </w:pPr>
      <w:r>
        <w:rPr>
          <w:b w:val="1"/>
          <w:bCs w:val="1"/>
        </w:rPr>
        <w:t xml:space="preserve">第八章 2024-2029年中国长租公寓市场发展趋势及前景预测</w:t>
      </w:r>
    </w:p>
    <w:p>
      <w:pPr>
        <w:spacing w:after="150"/>
      </w:pPr>
      <w:r>
        <w:rPr/>
        <w:t xml:space="preserve">第一节 长租公寓市场未来发展趋势分析</w:t>
      </w:r>
    </w:p>
    <w:p>
      <w:pPr>
        <w:spacing w:after="150"/>
      </w:pPr>
      <w:r>
        <w:rPr/>
        <w:t xml:space="preserve">一、资产由重到轻</w:t>
      </w:r>
    </w:p>
    <w:p>
      <w:pPr>
        <w:spacing w:after="150"/>
      </w:pPr>
      <w:r>
        <w:rPr/>
        <w:t xml:space="preserve">二、引入更多金融产品</w:t>
      </w:r>
    </w:p>
    <w:p>
      <w:pPr>
        <w:spacing w:after="150"/>
      </w:pPr>
      <w:r>
        <w:rPr/>
        <w:t xml:space="preserve">三、专业化服务趋势</w:t>
      </w:r>
    </w:p>
    <w:p>
      <w:pPr>
        <w:spacing w:after="150"/>
      </w:pPr>
      <w:r>
        <w:rPr/>
        <w:t xml:space="preserve">四、盈利模式将延伸</w:t>
      </w:r>
    </w:p>
    <w:p>
      <w:pPr>
        <w:spacing w:after="150"/>
      </w:pPr>
      <w:r>
        <w:rPr/>
        <w:t xml:space="preserve">第二节 长租公寓发展前景展望</w:t>
      </w:r>
    </w:p>
    <w:p>
      <w:pPr>
        <w:spacing w:after="150"/>
      </w:pPr>
      <w:r>
        <w:rPr/>
        <w:t xml:space="preserve">一、市场未来发展方向分析</w:t>
      </w:r>
    </w:p>
    <w:p>
      <w:pPr>
        <w:spacing w:after="150"/>
      </w:pPr>
      <w:r>
        <w:rPr/>
        <w:t xml:space="preserve">二、长租公寓蓝海市场巨大</w:t>
      </w:r>
    </w:p>
    <w:p>
      <w:pPr>
        <w:spacing w:after="150"/>
      </w:pPr>
      <w:r>
        <w:rPr/>
        <w:t xml:space="preserve">三、多角度市场前景分析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图表：国内长租公寓分类示意图</w:t>
      </w:r>
    </w:p>
    <w:p>
      <w:pPr>
        <w:spacing w:after="150"/>
      </w:pPr>
      <w:r>
        <w:rPr/>
        <w:t xml:space="preserve">图表：长租公寓企业供应链体系</w:t>
      </w:r>
    </w:p>
    <w:p>
      <w:pPr>
        <w:spacing w:after="150"/>
      </w:pPr>
      <w:r>
        <w:rPr/>
        <w:t xml:space="preserve">图表：集中式长租与酒店式短租公寓对比分析</w:t>
      </w:r>
    </w:p>
    <w:p>
      <w:pPr>
        <w:spacing w:after="150"/>
      </w:pPr>
      <w:r>
        <w:rPr/>
        <w:t xml:space="preserve">图表：分布式长租公寓规模化扩张</w:t>
      </w:r>
    </w:p>
    <w:p>
      <w:pPr>
        <w:spacing w:after="150"/>
      </w:pPr>
      <w:r>
        <w:rPr/>
        <w:t xml:space="preserve">图表：集中式与分布式长租公寓对比分析</w:t>
      </w:r>
    </w:p>
    <w:p>
      <w:pPr>
        <w:spacing w:after="150"/>
      </w:pPr>
      <w:r>
        <w:rPr/>
        <w:t xml:space="preserve">图表：集中式长租公寓运营框架图</w:t>
      </w:r>
    </w:p>
    <w:p>
      <w:pPr>
        <w:spacing w:after="150"/>
      </w:pPr>
      <w:r>
        <w:rPr/>
        <w:t xml:space="preserve">图表：集中式长租公寓运营模式特点</w:t>
      </w:r>
    </w:p>
    <w:p>
      <w:pPr>
        <w:spacing w:after="150"/>
      </w:pPr>
      <w:r>
        <w:rPr/>
        <w:t xml:space="preserve">图表：分布式长租公寓运营框架图</w:t>
      </w:r>
    </w:p>
    <w:p>
      <w:pPr>
        <w:spacing w:after="150"/>
      </w:pPr>
      <w:r>
        <w:rPr/>
        <w:t xml:space="preserve">图表：分布式长租公寓运营模式特点</w:t>
      </w:r>
    </w:p>
    <w:p>
      <w:pPr>
        <w:spacing w:after="150"/>
      </w:pPr>
      <w:r>
        <w:rPr/>
        <w:t xml:space="preserve">图表：国内长租公寓企业运营管理体系分析</w:t>
      </w:r>
    </w:p>
    <w:p>
      <w:pPr>
        <w:spacing w:after="150"/>
      </w:pPr>
      <w:r>
        <w:rPr/>
        <w:t xml:space="preserve">图表：国内长租公寓企业产品研发能力分析</w:t>
      </w:r>
    </w:p>
    <w:p>
      <w:pPr>
        <w:spacing w:after="150"/>
      </w:pPr>
      <w:r>
        <w:rPr/>
        <w:t xml:space="preserve">图表：长租公寓核心项决策管理指标分析</w:t>
      </w:r>
    </w:p>
    <w:p>
      <w:pPr>
        <w:spacing w:after="150"/>
      </w:pPr>
      <w:r>
        <w:rPr/>
        <w:t xml:space="preserve">图表：分散式n+1公寓单房经济模型示意图</w:t>
      </w:r>
    </w:p>
    <w:p>
      <w:pPr>
        <w:spacing w:after="150"/>
      </w:pPr>
      <w:r>
        <w:rPr/>
        <w:t xml:space="preserve">图表：长租公寓与其他物业项目运营情况对比分析</w:t>
      </w:r>
    </w:p>
    <w:p>
      <w:pPr>
        <w:spacing w:after="150"/>
      </w:pPr>
      <w:r>
        <w:rPr/>
        <w:t xml:space="preserve">图表：长租公寓ebitda率敏感性分析</w:t>
      </w:r>
    </w:p>
    <w:p>
      <w:pPr>
        <w:spacing w:after="150"/>
      </w:pPr>
      <w:r>
        <w:rPr/>
        <w:t xml:space="preserve">图表：长租公寓现金流回正周期(年)敏感性分析</w:t>
      </w:r>
    </w:p>
    <w:p>
      <w:pPr>
        <w:spacing w:after="150"/>
      </w:pPr>
      <w:r>
        <w:rPr/>
        <w:t xml:space="preserve">图表：长期公寓的总效益取决于产能和效率因素</w:t>
      </w:r>
    </w:p>
    <w:p>
      <w:pPr>
        <w:spacing w:after="150"/>
      </w:pPr>
      <w:r>
        <w:rPr/>
        <w:t xml:space="preserve">图表：拓展房源管理kpi分析</w:t>
      </w:r>
    </w:p>
    <w:p>
      <w:pPr>
        <w:spacing w:after="150"/>
      </w:pPr>
      <w:r>
        <w:rPr/>
        <w:t xml:space="preserve">图表：领先品牌分散式长租公寓选址策略分析</w:t>
      </w:r>
    </w:p>
    <w:p>
      <w:pPr>
        <w:spacing w:after="150"/>
      </w:pPr>
      <w:r>
        <w:rPr/>
        <w:t xml:space="preserve">图表：领先品牌房源租约管理kpi分析</w:t>
      </w:r>
    </w:p>
    <w:p>
      <w:pPr>
        <w:spacing w:after="150"/>
      </w:pPr>
      <w:r>
        <w:rPr/>
        <w:t xml:space="preserve">图表：魔方公寓集中式长租公寓拿房指标分析</w:t>
      </w:r>
    </w:p>
    <w:p>
      <w:pPr>
        <w:spacing w:after="150"/>
      </w:pPr>
      <w:r>
        <w:rPr/>
        <w:t xml:space="preserve">图表：长租公寓装修改造及供应链管理kpi指标分析</w:t>
      </w:r>
    </w:p>
    <w:p>
      <w:pPr>
        <w:spacing w:after="150"/>
      </w:pPr>
      <w:r>
        <w:rPr/>
        <w:t xml:space="preserve">图表：长租公寓销售出租及租后服务考核指标分析</w:t>
      </w:r>
    </w:p>
    <w:p>
      <w:pPr>
        <w:spacing w:after="150"/>
      </w:pPr>
      <w:r>
        <w:rPr/>
        <w:t xml:space="preserve">图表：长租公寓出房结果kpi分析</w:t>
      </w:r>
    </w:p>
    <w:p>
      <w:pPr>
        <w:spacing w:after="150"/>
      </w:pPr>
      <w:r>
        <w:rPr/>
        <w:t xml:space="preserve">图表：长租公寓其他租后运营kpi分析</w:t>
      </w:r>
    </w:p>
    <w:p>
      <w:pPr>
        <w:spacing w:after="150"/>
      </w:pPr>
      <w:r>
        <w:rPr/>
        <w:t xml:space="preserve">图表：国内已融资品牌公寓区域分布图</w:t>
      </w:r>
    </w:p>
    <w:p>
      <w:pPr>
        <w:spacing w:after="150"/>
      </w:pPr>
      <w:r>
        <w:rPr/>
        <w:t xml:space="preserve">图表：青客发展历程</w:t>
      </w:r>
    </w:p>
    <w:p>
      <w:pPr>
        <w:spacing w:after="150"/>
      </w:pPr>
      <w:r>
        <w:rPr/>
        <w:t xml:space="preserve">图表：青客“互联网+长租公寓”业务模式</w:t>
      </w:r>
    </w:p>
    <w:p>
      <w:pPr>
        <w:spacing w:after="150"/>
      </w:pPr>
      <w:r>
        <w:rPr/>
        <w:t xml:space="preserve">图表：青客“互联网+长租公寓”运营理念</w:t>
      </w:r>
    </w:p>
    <w:p>
      <w:pPr>
        <w:spacing w:after="150"/>
      </w:pPr>
      <w:r>
        <w:rPr/>
        <w:t xml:space="preserve">图表：魔方公寓企业发展大事记</w:t>
      </w:r>
    </w:p>
    <w:p>
      <w:pPr>
        <w:spacing w:after="150"/>
      </w:pPr>
      <w:r>
        <w:rPr/>
        <w:t xml:space="preserve">图表：自如友家工商信息</w:t>
      </w:r>
    </w:p>
    <w:p>
      <w:pPr>
        <w:spacing w:after="150"/>
      </w:pPr>
      <w:r>
        <w:rPr/>
        <w:t xml:space="preserve">图表：优客逸家发展大事记</w:t>
      </w:r>
    </w:p>
    <w:p>
      <w:pPr>
        <w:spacing w:after="150"/>
      </w:pPr>
      <w:r>
        <w:rPr/>
        <w:t xml:space="preserve">图表：寓见发展大事记</w:t>
      </w:r>
    </w:p>
    <w:p>
      <w:pPr>
        <w:spacing w:after="150"/>
      </w:pPr>
      <w:r>
        <w:rPr/>
        <w:t xml:space="preserve">图表：世联行长租公寓项目收益测算表</w:t>
      </w:r>
    </w:p>
    <w:p>
      <w:pPr>
        <w:spacing w:after="150"/>
      </w:pPr>
      <w:r>
        <w:rPr/>
        <w:t xml:space="preserve">图表：住房租赁市场利益相关者痛点分析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本文地址：https://www.51baogao.cn/baogao/20230224/315856.shtml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4/315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中国长租公寓行业市场发展分析及前景趋势与融资模式研究报告(2024-2029版)</dc:title>
  <dc:description>中国长租公寓行业市场发展分析及前景趋势与融资模式研究报告(2024-2029版)</dc:description>
  <dc:subject>中国长租公寓行业市场发展分析及前景趋势与融资模式研究报告(2024-2029版)</dc:subject>
  <cp:keywords>研究报告</cp:keywords>
  <cp:category>研究报告</cp:category>
  <cp:lastModifiedBy>北京中道泰和信息咨询有限公司</cp:lastModifiedBy>
  <dcterms:created xsi:type="dcterms:W3CDTF">2024-01-28T15:13:45+08:00</dcterms:created>
  <dcterms:modified xsi:type="dcterms:W3CDTF">2024-01-28T15:13:45+08:00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