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中国家庭康复医疗设备行业市场发展分析及竞争格局与投资机会研究报告(2024-2029版)</w:t>
      </w:r>
    </w:p>
    <w:p>
      <w:pPr>
        <w:spacing w:after="150"/>
      </w:pPr>
      <w:r>
        <w:rPr>
          <w:b w:val="1"/>
          <w:bCs w:val="1"/>
        </w:rPr>
        <w:t xml:space="preserve">报告简介</w:t>
      </w:r>
    </w:p>
    <w:p>
      <w:pPr>
        <w:spacing w:after="150"/>
      </w:pPr>
      <w:r>
        <w:rPr/>
        <w:t xml:space="preserve">家庭康复医疗设备，就是主要适于家庭使用的康复医疗设备，它区别于医院使用的医疗设备，操作简单、体积小巧、携带方便是其主要特征。随着电子技术的发展，自动、半自动的电子家庭康复医疗设备如相继面市。家庭康复医疗设备主要包括治疗仪器，高电位治疗仪，颈椎治疗仪，家用颈椎腰椎牵引器、牵引椅、理疗仪器、睡眠仪、按摩仪、功能椅、功能床，支撑器、医用充气气垫;制氧机、煎药器、助听器等。</w:t>
      </w:r>
    </w:p>
    <w:p>
      <w:pPr>
        <w:spacing w:after="150"/>
      </w:pPr>
      <w:r>
        <w:rPr/>
        <w:t xml:space="preserve">随着家庭康复医疗设备行业竞争的不断加剧，大型企业间并购整合与资本运作日趋频繁，国内外优秀的家庭康复医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康复医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庭康复医疗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庭康复医疗设备行业的市场走向和发展趋势。</w:t>
      </w:r>
    </w:p>
    <w:p>
      <w:pPr>
        <w:spacing w:after="150"/>
      </w:pPr>
      <w:r>
        <w:rPr/>
        <w:t xml:space="preserve">报告对中国家庭康复医疗设备行业的内外部环境、行业发展现状、产业链发展状况、市场供需、竞争格局、标杆企业、发展趋势、机会风险、发展策略与投资建议等进行了分析，并重点分析了我国家庭康复医疗设备行业将面临的机遇与挑战。报告将帮助家庭康复医疗设备企业、学术科研单位、投资企业准确了解家庭康复医疗设备行业最新发展动向，及早发现家庭康复医疗设备行业市场的空白点，机会点，增长点和盈利点……准确把握家庭康复医疗设备行业未被满足的市场需求和趋势，有效规避家庭康复医疗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康复医疗的相关概述</w:t>
      </w:r>
    </w:p>
    <w:p>
      <w:pPr>
        <w:spacing w:after="150"/>
      </w:pPr>
      <w:r>
        <w:rPr/>
        <w:t xml:space="preserve">第一节 康复医疗学</w:t>
      </w:r>
    </w:p>
    <w:p>
      <w:pPr>
        <w:spacing w:after="150"/>
      </w:pPr>
      <w:r>
        <w:rPr/>
        <w:t xml:space="preserve">第二节 康复治疗的对象</w:t>
      </w:r>
    </w:p>
    <w:p>
      <w:pPr>
        <w:spacing w:after="150"/>
      </w:pPr>
      <w:r>
        <w:rPr/>
        <w:t xml:space="preserve">第三节 康复的内容及分类</w:t>
      </w:r>
    </w:p>
    <w:p>
      <w:pPr>
        <w:spacing w:after="150"/>
      </w:pPr>
      <w:r>
        <w:rPr/>
        <w:t xml:space="preserve">一、功能测定</w:t>
      </w:r>
    </w:p>
    <w:p>
      <w:pPr>
        <w:spacing w:after="150"/>
      </w:pPr>
      <w:r>
        <w:rPr/>
        <w:t xml:space="preserve">二、康复医疗</w:t>
      </w:r>
    </w:p>
    <w:p>
      <w:pPr>
        <w:spacing w:after="150"/>
      </w:pPr>
      <w:r>
        <w:rPr/>
        <w:t xml:space="preserve">第四节 康复医疗设备及功用简述</w:t>
      </w:r>
    </w:p>
    <w:p>
      <w:pPr>
        <w:spacing w:after="150"/>
      </w:pPr>
      <w:r>
        <w:rPr/>
        <w:t xml:space="preserve">第五节 预防康复医学发展案例分析</w:t>
      </w:r>
    </w:p>
    <w:p>
      <w:pPr>
        <w:spacing w:after="150"/>
      </w:pPr>
      <w:r>
        <w:rPr/>
        <w:t xml:space="preserve">第六节 康复保健师培训介绍</w:t>
      </w:r>
    </w:p>
    <w:p>
      <w:pPr>
        <w:spacing w:after="150"/>
      </w:pPr>
      <w:r>
        <w:rPr>
          <w:b w:val="1"/>
          <w:bCs w:val="1"/>
        </w:rPr>
        <w:t xml:space="preserve">第二章 世界康复医疗行业整体运营状况分析</w:t>
      </w:r>
    </w:p>
    <w:p>
      <w:pPr>
        <w:spacing w:after="150"/>
      </w:pPr>
      <w:r>
        <w:rPr/>
        <w:t xml:space="preserve">第一节 2019-2023年世界家庭康复医疗设备行业运行概况</w:t>
      </w:r>
    </w:p>
    <w:p>
      <w:pPr>
        <w:spacing w:after="150"/>
      </w:pPr>
      <w:r>
        <w:rPr/>
        <w:t xml:space="preserve">一、全球家庭康复医疗业热点聚焦</w:t>
      </w:r>
    </w:p>
    <w:p>
      <w:pPr>
        <w:spacing w:after="150"/>
      </w:pPr>
      <w:r>
        <w:rPr/>
        <w:t xml:space="preserve">二、世界家庭康复医疗设备发展现状</w:t>
      </w:r>
    </w:p>
    <w:p>
      <w:pPr>
        <w:spacing w:after="150"/>
      </w:pPr>
      <w:r>
        <w:rPr/>
        <w:t xml:space="preserve">三、国际家庭康复医疗设备行业技术向高科技发展</w:t>
      </w:r>
    </w:p>
    <w:p>
      <w:pPr>
        <w:spacing w:after="150"/>
      </w:pPr>
      <w:r>
        <w:rPr/>
        <w:t xml:space="preserve">四、世界康复医疗机构现状分析</w:t>
      </w:r>
    </w:p>
    <w:p>
      <w:pPr>
        <w:spacing w:after="150"/>
      </w:pPr>
      <w:r>
        <w:rPr/>
        <w:t xml:space="preserve">第二节 2019-2023年美国家庭康复医疗设备行业发展分析</w:t>
      </w:r>
    </w:p>
    <w:p>
      <w:pPr>
        <w:spacing w:after="150"/>
      </w:pPr>
      <w:r>
        <w:rPr/>
        <w:t xml:space="preserve">一、高科技家庭康复医疗设备</w:t>
      </w:r>
    </w:p>
    <w:p>
      <w:pPr>
        <w:spacing w:after="150"/>
      </w:pPr>
      <w:r>
        <w:rPr/>
        <w:t xml:space="preserve">二、低科技家庭康复医疗设备</w:t>
      </w:r>
    </w:p>
    <w:p>
      <w:pPr>
        <w:spacing w:after="150"/>
      </w:pPr>
      <w:r>
        <w:rPr/>
        <w:t xml:space="preserve">第三节 2019-2023年日本家庭康复医疗设备行业发展分析</w:t>
      </w:r>
    </w:p>
    <w:p>
      <w:pPr>
        <w:spacing w:after="150"/>
      </w:pPr>
      <w:r>
        <w:rPr/>
        <w:t xml:space="preserve">一、日本家庭老年人及其护理</w:t>
      </w:r>
    </w:p>
    <w:p>
      <w:pPr>
        <w:spacing w:after="150"/>
      </w:pPr>
      <w:r>
        <w:rPr/>
        <w:t xml:space="preserve">二、日本的家庭康复医疗设备行业发展概况</w:t>
      </w:r>
    </w:p>
    <w:p>
      <w:pPr>
        <w:spacing w:after="150"/>
      </w:pPr>
      <w:r>
        <w:rPr/>
        <w:t xml:space="preserve">三、日本的家庭康复医疗设备行业国内动态</w:t>
      </w:r>
    </w:p>
    <w:p>
      <w:pPr>
        <w:spacing w:after="150"/>
      </w:pPr>
      <w:r>
        <w:rPr/>
        <w:t xml:space="preserve">第四节 2024-2029年全球家庭康复医疗设备行业发展趋势分析</w:t>
      </w:r>
    </w:p>
    <w:p>
      <w:pPr>
        <w:spacing w:after="150"/>
      </w:pPr>
      <w:r>
        <w:rPr>
          <w:b w:val="1"/>
          <w:bCs w:val="1"/>
        </w:rPr>
        <w:t xml:space="preserve">第三章 中国康复医疗行业市场发展环境分析</w:t>
      </w:r>
    </w:p>
    <w:p>
      <w:pPr>
        <w:spacing w:after="150"/>
      </w:pPr>
      <w:r>
        <w:rPr/>
        <w:t xml:space="preserve">第一节 国内康复医疗经济环境分析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三、2023年中国康复医疗经济发展预测分析</w:t>
      </w:r>
    </w:p>
    <w:p>
      <w:pPr>
        <w:spacing w:after="150"/>
      </w:pPr>
      <w:r>
        <w:rPr/>
        <w:t xml:space="preserve">第二节 中国康复医疗行业政策环境分析</w:t>
      </w:r>
    </w:p>
    <w:p>
      <w:pPr>
        <w:spacing w:after="150"/>
      </w:pPr>
      <w:r>
        <w:rPr>
          <w:b w:val="1"/>
          <w:bCs w:val="1"/>
        </w:rPr>
        <w:t xml:space="preserve">第四章 中国康复医疗行业市场运行态势分析</w:t>
      </w:r>
    </w:p>
    <w:p>
      <w:pPr>
        <w:spacing w:after="150"/>
      </w:pPr>
      <w:r>
        <w:rPr/>
        <w:t xml:space="preserve">第一节 2019-2023年中国康复医疗行业动态分析</w:t>
      </w:r>
    </w:p>
    <w:p>
      <w:pPr>
        <w:spacing w:after="150"/>
      </w:pPr>
      <w:r>
        <w:rPr/>
        <w:t xml:space="preserve">一、埃克森美孚四川地震灾区医疗康复救助项目正式启动</w:t>
      </w:r>
    </w:p>
    <w:p>
      <w:pPr>
        <w:spacing w:after="150"/>
      </w:pPr>
      <w:r>
        <w:rPr/>
        <w:t xml:space="preserve">二、泛非洲国际医疗健康展与康复医疗展</w:t>
      </w:r>
    </w:p>
    <w:p>
      <w:pPr>
        <w:spacing w:after="150"/>
      </w:pPr>
      <w:r>
        <w:rPr/>
        <w:t xml:space="preserve">三、新疆首家工伤康复医疗试点机构成立</w:t>
      </w:r>
    </w:p>
    <w:p>
      <w:pPr>
        <w:spacing w:after="150"/>
      </w:pPr>
      <w:r>
        <w:rPr/>
        <w:t xml:space="preserve">四、康复之家医疗连锁经营呼之欲出</w:t>
      </w:r>
    </w:p>
    <w:p>
      <w:pPr>
        <w:spacing w:after="150"/>
      </w:pPr>
      <w:r>
        <w:rPr/>
        <w:t xml:space="preserve">第二节 2019-2023年中国康复医疗市场发展现状分析</w:t>
      </w:r>
    </w:p>
    <w:p>
      <w:pPr>
        <w:spacing w:after="150"/>
      </w:pPr>
      <w:r>
        <w:rPr/>
        <w:t xml:space="preserve">一、现代康复医疗发展十分迅速</w:t>
      </w:r>
    </w:p>
    <w:p>
      <w:pPr>
        <w:spacing w:after="150"/>
      </w:pPr>
      <w:r>
        <w:rPr/>
        <w:t xml:space="preserve">二、中国需康复治疗的人群规模分析</w:t>
      </w:r>
    </w:p>
    <w:p>
      <w:pPr>
        <w:spacing w:after="150"/>
      </w:pPr>
      <w:r>
        <w:rPr/>
        <w:t xml:space="preserve">三、康复之家医疗器械“复制”美国模式</w:t>
      </w:r>
    </w:p>
    <w:p>
      <w:pPr>
        <w:spacing w:after="150"/>
      </w:pPr>
      <w:r>
        <w:rPr/>
        <w:t xml:space="preserve">第三节 2019-2023年中国康复医疗业发展瓶颈分析</w:t>
      </w:r>
    </w:p>
    <w:p>
      <w:pPr>
        <w:spacing w:after="150"/>
      </w:pPr>
      <w:r>
        <w:rPr>
          <w:b w:val="1"/>
          <w:bCs w:val="1"/>
        </w:rPr>
        <w:t xml:space="preserve">第五章 中国康复医疗产业市场运营态势分析</w:t>
      </w:r>
    </w:p>
    <w:p>
      <w:pPr>
        <w:spacing w:after="150"/>
      </w:pPr>
      <w:r>
        <w:rPr/>
        <w:t xml:space="preserve">第一节 2019-2023年中国康复医疗机构运行动态分析</w:t>
      </w:r>
    </w:p>
    <w:p>
      <w:pPr>
        <w:spacing w:after="150"/>
      </w:pPr>
      <w:r>
        <w:rPr/>
        <w:t xml:space="preserve">一、天津成立首个达部颁标准专业工伤康复中心</w:t>
      </w:r>
    </w:p>
    <w:p>
      <w:pPr>
        <w:spacing w:after="150"/>
      </w:pPr>
      <w:r>
        <w:rPr/>
        <w:t xml:space="preserve">二、永宁有了首家社区戒毒康复中心</w:t>
      </w:r>
    </w:p>
    <w:p>
      <w:pPr>
        <w:spacing w:after="150"/>
      </w:pPr>
      <w:r>
        <w:rPr/>
        <w:t xml:space="preserve">三、投资4500万建设托老康复中心</w:t>
      </w:r>
    </w:p>
    <w:p>
      <w:pPr>
        <w:spacing w:after="150"/>
      </w:pPr>
      <w:r>
        <w:rPr/>
        <w:t xml:space="preserve">第二节 2019-2023年中国康复医疗机构市场供需分析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b w:val="1"/>
          <w:bCs w:val="1"/>
        </w:rPr>
        <w:t xml:space="preserve">第六章 中国康复医疗器械运行态势分析</w:t>
      </w:r>
    </w:p>
    <w:p>
      <w:pPr>
        <w:spacing w:after="150"/>
      </w:pPr>
      <w:r>
        <w:rPr/>
        <w:t xml:space="preserve">第一节 2019-2023年中国医疗器械市场运营格局综述</w:t>
      </w:r>
    </w:p>
    <w:p>
      <w:pPr>
        <w:spacing w:after="150"/>
      </w:pPr>
      <w:r>
        <w:rPr/>
        <w:t xml:space="preserve">一、2019-2023年中国医疗器械市场供需分析</w:t>
      </w:r>
    </w:p>
    <w:p>
      <w:pPr>
        <w:spacing w:after="150"/>
      </w:pPr>
      <w:r>
        <w:rPr/>
        <w:t xml:space="preserve">二、2019-2023年中国医疗器械出口增长热点</w:t>
      </w:r>
    </w:p>
    <w:p>
      <w:pPr>
        <w:spacing w:after="150"/>
      </w:pPr>
      <w:r>
        <w:rPr/>
        <w:t xml:space="preserve">第二节 2019-2023年中国医疗器械市场营销分析</w:t>
      </w:r>
    </w:p>
    <w:p>
      <w:pPr>
        <w:spacing w:after="150"/>
      </w:pPr>
      <w:r>
        <w:rPr/>
        <w:t xml:space="preserve">一、营销渠道分析</w:t>
      </w:r>
    </w:p>
    <w:p>
      <w:pPr>
        <w:spacing w:after="150"/>
      </w:pPr>
      <w:r>
        <w:rPr/>
        <w:t xml:space="preserve">二、营销模式分析</w:t>
      </w:r>
    </w:p>
    <w:p>
      <w:pPr>
        <w:spacing w:after="150"/>
      </w:pPr>
      <w:r>
        <w:rPr/>
        <w:t xml:space="preserve">第三节 2019-2023年中国医疗器械三大区域产业分析</w:t>
      </w:r>
    </w:p>
    <w:p>
      <w:pPr>
        <w:spacing w:after="150"/>
      </w:pPr>
      <w:r>
        <w:rPr>
          <w:b w:val="1"/>
          <w:bCs w:val="1"/>
        </w:rPr>
        <w:t xml:space="preserve">第七章 中国需要康复医疗人群调查分析</w:t>
      </w:r>
    </w:p>
    <w:p>
      <w:pPr>
        <w:spacing w:after="150"/>
      </w:pPr>
      <w:r>
        <w:rPr/>
        <w:t xml:space="preserve">第一节 中国人口老龄化特点分析</w:t>
      </w:r>
    </w:p>
    <w:p>
      <w:pPr>
        <w:spacing w:after="150"/>
      </w:pPr>
      <w:r>
        <w:rPr/>
        <w:t xml:space="preserve">第二节 老年人医疗卫生消费支出现状分析</w:t>
      </w:r>
    </w:p>
    <w:p>
      <w:pPr>
        <w:spacing w:after="150"/>
      </w:pPr>
      <w:r>
        <w:rPr/>
        <w:t xml:space="preserve">第三节 老年人康复医疗新模式</w:t>
      </w:r>
    </w:p>
    <w:p>
      <w:pPr>
        <w:spacing w:after="150"/>
      </w:pPr>
      <w:r>
        <w:rPr/>
        <w:t xml:space="preserve">第四节 残障人士</w:t>
      </w:r>
    </w:p>
    <w:p>
      <w:pPr>
        <w:spacing w:after="150"/>
      </w:pPr>
      <w:r>
        <w:rPr/>
        <w:t xml:space="preserve">一、地震伤员急需康复医疗</w:t>
      </w:r>
    </w:p>
    <w:p>
      <w:pPr>
        <w:spacing w:after="150"/>
      </w:pPr>
      <w:r>
        <w:rPr/>
        <w:t xml:space="preserve">二、残疾人康复需求分析</w:t>
      </w:r>
    </w:p>
    <w:p>
      <w:pPr>
        <w:spacing w:after="150"/>
      </w:pPr>
      <w:r>
        <w:rPr>
          <w:b w:val="1"/>
          <w:bCs w:val="1"/>
        </w:rPr>
        <w:t xml:space="preserve">第八章 中国康复医疗市场竞争格局分析</w:t>
      </w:r>
    </w:p>
    <w:p>
      <w:pPr>
        <w:spacing w:after="150"/>
      </w:pPr>
      <w:r>
        <w:rPr/>
        <w:t xml:space="preserve">第一节 2019-2023年中国康复医疗行业竞争现状</w:t>
      </w:r>
    </w:p>
    <w:p>
      <w:pPr>
        <w:spacing w:after="150"/>
      </w:pPr>
      <w:r>
        <w:rPr/>
        <w:t xml:space="preserve">一、医疗市场竞争激烈</w:t>
      </w:r>
    </w:p>
    <w:p>
      <w:pPr>
        <w:spacing w:after="150"/>
      </w:pPr>
      <w:r>
        <w:rPr/>
        <w:t xml:space="preserve">二、引入竞争机制推进中国医疗体制改革</w:t>
      </w:r>
    </w:p>
    <w:p>
      <w:pPr>
        <w:spacing w:after="150"/>
      </w:pPr>
      <w:r>
        <w:rPr/>
        <w:t xml:space="preserve">第二节 2019-2023年中国康复医疗市场重点区域竞争格局</w:t>
      </w:r>
    </w:p>
    <w:p>
      <w:pPr>
        <w:spacing w:after="150"/>
      </w:pPr>
      <w:r>
        <w:rPr/>
        <w:t xml:space="preserve">一、北京</w:t>
      </w:r>
    </w:p>
    <w:p>
      <w:pPr>
        <w:spacing w:after="150"/>
      </w:pPr>
      <w:r>
        <w:rPr/>
        <w:t xml:space="preserve">二、甘肃</w:t>
      </w:r>
    </w:p>
    <w:p>
      <w:pPr>
        <w:spacing w:after="150"/>
      </w:pPr>
      <w:r>
        <w:rPr/>
        <w:t xml:space="preserve">三、上海</w:t>
      </w:r>
    </w:p>
    <w:p>
      <w:pPr>
        <w:spacing w:after="150"/>
      </w:pPr>
      <w:r>
        <w:rPr/>
        <w:t xml:space="preserve">第三节 2024-2029年中国康复医疗行业竞争趋势分析</w:t>
      </w:r>
    </w:p>
    <w:p>
      <w:pPr>
        <w:spacing w:after="150"/>
      </w:pPr>
      <w:r>
        <w:rPr>
          <w:b w:val="1"/>
          <w:bCs w:val="1"/>
        </w:rPr>
        <w:t xml:space="preserve">第九章 中国康复医疗设备重点企业分析</w:t>
      </w:r>
    </w:p>
    <w:p>
      <w:pPr>
        <w:spacing w:after="150"/>
      </w:pPr>
      <w:r>
        <w:rPr/>
        <w:t xml:space="preserve">第一节 大恒新纪元科技股份有限公司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北京万东医疗装备股份有限公司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山东新华医疗器械股份有限公司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江苏宏宝集团有限公司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江苏金鹿集团有限公司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江苏中惠医疗科技股份有限公司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青岛丽可医疗器械有限公司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积美实业(深圳)有限公司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招远市理疗电器厂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上海双鸽实业有限公司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中国康复医疗设备运行新格局分析</w:t>
      </w:r>
    </w:p>
    <w:p>
      <w:pPr>
        <w:spacing w:after="150"/>
      </w:pPr>
      <w:r>
        <w:rPr/>
        <w:t xml:space="preserve">第一节 2019-2023年中国家庭康复医疗设备行业总体概况分析</w:t>
      </w:r>
    </w:p>
    <w:p>
      <w:pPr>
        <w:spacing w:after="150"/>
      </w:pPr>
      <w:r>
        <w:rPr/>
        <w:t xml:space="preserve">一、我国家庭康复医疗设备质量稳步上升</w:t>
      </w:r>
    </w:p>
    <w:p>
      <w:pPr>
        <w:spacing w:after="150"/>
      </w:pPr>
      <w:r>
        <w:rPr/>
        <w:t xml:space="preserve">二、我国残疾人康复医疗设备质量不断提高</w:t>
      </w:r>
    </w:p>
    <w:p>
      <w:pPr>
        <w:spacing w:after="150"/>
      </w:pPr>
      <w:r>
        <w:rPr/>
        <w:t xml:space="preserve">三、我国开发高科技家庭康复医疗设备已见成果</w:t>
      </w:r>
    </w:p>
    <w:p>
      <w:pPr>
        <w:spacing w:after="150"/>
      </w:pPr>
      <w:r>
        <w:rPr/>
        <w:t xml:space="preserve">四、康复之家医疗连锁经营呼之欲出</w:t>
      </w:r>
    </w:p>
    <w:p>
      <w:pPr>
        <w:spacing w:after="150"/>
      </w:pPr>
      <w:r>
        <w:rPr/>
        <w:t xml:space="preserve">第二节 2019-2023年中国康复医疗市场发展现状分析</w:t>
      </w:r>
    </w:p>
    <w:p>
      <w:pPr>
        <w:spacing w:after="150"/>
      </w:pPr>
      <w:r>
        <w:rPr/>
        <w:t xml:space="preserve">一、现代康复医疗发展十分迅速</w:t>
      </w:r>
    </w:p>
    <w:p>
      <w:pPr>
        <w:spacing w:after="150"/>
      </w:pPr>
      <w:r>
        <w:rPr/>
        <w:t xml:space="preserve">二、中国需康复治疗的人群规模分析</w:t>
      </w:r>
    </w:p>
    <w:p>
      <w:pPr>
        <w:spacing w:after="150"/>
      </w:pPr>
      <w:r>
        <w:rPr/>
        <w:t xml:space="preserve">三、康复之家医疗器械“复制”美国模式</w:t>
      </w:r>
    </w:p>
    <w:p>
      <w:pPr>
        <w:spacing w:after="150"/>
      </w:pPr>
      <w:r>
        <w:rPr/>
        <w:t xml:space="preserve">第三节 2019-2023年中国家庭康复医疗设备行业细分市场运行分析</w:t>
      </w:r>
    </w:p>
    <w:p>
      <w:pPr>
        <w:spacing w:after="150"/>
      </w:pPr>
      <w:r>
        <w:rPr/>
        <w:t xml:space="preserve">一、高科技家庭康复医疗设备</w:t>
      </w:r>
    </w:p>
    <w:p>
      <w:pPr>
        <w:spacing w:after="150"/>
      </w:pPr>
      <w:r>
        <w:rPr/>
        <w:t xml:space="preserve">二、低科技家庭康复医疗设备</w:t>
      </w:r>
    </w:p>
    <w:p>
      <w:pPr>
        <w:spacing w:after="150"/>
      </w:pPr>
      <w:r>
        <w:rPr/>
        <w:t xml:space="preserve">第四节 2024-2029年中国康复医疗设备前景预测</w:t>
      </w:r>
    </w:p>
    <w:p>
      <w:pPr>
        <w:spacing w:after="150"/>
      </w:pPr>
      <w:r>
        <w:rPr>
          <w:b w:val="1"/>
          <w:bCs w:val="1"/>
        </w:rPr>
        <w:t xml:space="preserve">第十一章 2024-2029年中国家用康复医疗设备行业发展趋势与前景分析</w:t>
      </w:r>
    </w:p>
    <w:p>
      <w:pPr>
        <w:spacing w:after="150"/>
      </w:pPr>
      <w:r>
        <w:rPr/>
        <w:t xml:space="preserve">第一节 2024-2029年中国康复医疗设备行业发展前景分析</w:t>
      </w:r>
    </w:p>
    <w:p>
      <w:pPr>
        <w:spacing w:after="150"/>
      </w:pPr>
      <w:r>
        <w:rPr/>
        <w:t xml:space="preserve">一、行业的发展前景十分广阔</w:t>
      </w:r>
    </w:p>
    <w:p>
      <w:pPr>
        <w:spacing w:after="150"/>
      </w:pPr>
      <w:r>
        <w:rPr/>
        <w:t xml:space="preserve">二、老年医疗健康服务需求将快速增长</w:t>
      </w:r>
    </w:p>
    <w:p>
      <w:pPr>
        <w:spacing w:after="150"/>
      </w:pPr>
      <w:r>
        <w:rPr/>
        <w:t xml:space="preserve">三、康复医疗人才前景看好</w:t>
      </w:r>
    </w:p>
    <w:p>
      <w:pPr>
        <w:spacing w:after="150"/>
      </w:pPr>
      <w:r>
        <w:rPr/>
        <w:t xml:space="preserve">第二节 2024-2029年中国康复医疗行业发展趋势分析</w:t>
      </w:r>
    </w:p>
    <w:p>
      <w:pPr>
        <w:spacing w:after="150"/>
      </w:pPr>
      <w:r>
        <w:rPr/>
        <w:t xml:space="preserve">一、医疗保健器械消费流行趋势</w:t>
      </w:r>
    </w:p>
    <w:p>
      <w:pPr>
        <w:spacing w:after="150"/>
      </w:pPr>
      <w:r>
        <w:rPr/>
        <w:t xml:space="preserve">二、中国医改后老年康复医疗服务发展趋势</w:t>
      </w:r>
    </w:p>
    <w:p>
      <w:pPr>
        <w:spacing w:after="150"/>
      </w:pPr>
      <w:r>
        <w:rPr/>
        <w:t xml:space="preserve">第三节 2024-2029年中国康复医疗行业市场预测分析</w:t>
      </w:r>
    </w:p>
    <w:p>
      <w:pPr>
        <w:spacing w:after="150"/>
      </w:pPr>
      <w:r>
        <w:rPr/>
        <w:t xml:space="preserve">第四节 2024-2029年中国康复医疗市场盈利预测分析</w:t>
      </w:r>
    </w:p>
    <w:p>
      <w:pPr>
        <w:spacing w:after="150"/>
      </w:pPr>
      <w:r>
        <w:rPr>
          <w:b w:val="1"/>
          <w:bCs w:val="1"/>
        </w:rPr>
        <w:t xml:space="preserve">第十二章 2024-2029年中国家用康复医疗设备行业投资战略分析</w:t>
      </w:r>
    </w:p>
    <w:p>
      <w:pPr>
        <w:spacing w:after="150"/>
      </w:pPr>
      <w:r>
        <w:rPr/>
        <w:t xml:space="preserve">第一节 2019-2023年中国家用康复医疗设备行业投资概况</w:t>
      </w:r>
    </w:p>
    <w:p>
      <w:pPr>
        <w:spacing w:after="150"/>
      </w:pPr>
      <w:r>
        <w:rPr/>
        <w:t xml:space="preserve">一、家用康复医疗设备行业投资特性</w:t>
      </w:r>
    </w:p>
    <w:p>
      <w:pPr>
        <w:spacing w:after="150"/>
      </w:pPr>
      <w:r>
        <w:rPr/>
        <w:t xml:space="preserve">二、家用康复医疗产品具有良好的投资价值</w:t>
      </w:r>
    </w:p>
    <w:p>
      <w:pPr>
        <w:spacing w:after="150"/>
      </w:pPr>
      <w:r>
        <w:rPr/>
        <w:t xml:space="preserve">三、家用康复医疗设备投资环境利好</w:t>
      </w:r>
    </w:p>
    <w:p>
      <w:pPr>
        <w:spacing w:after="150"/>
      </w:pPr>
      <w:r>
        <w:rPr/>
        <w:t xml:space="preserve">四、家用康复医疗设备行业投资周期分析</w:t>
      </w:r>
    </w:p>
    <w:p>
      <w:pPr>
        <w:spacing w:after="150"/>
      </w:pPr>
      <w:r>
        <w:rPr/>
        <w:t xml:space="preserve">第二节 2024-2029年中国家用康复医疗设备行业投资机会分析</w:t>
      </w:r>
    </w:p>
    <w:p>
      <w:pPr>
        <w:spacing w:after="150"/>
      </w:pPr>
      <w:r>
        <w:rPr/>
        <w:t xml:space="preserve">一、新医改四大方向挖掘机会</w:t>
      </w:r>
    </w:p>
    <w:p>
      <w:pPr>
        <w:spacing w:after="150"/>
      </w:pPr>
      <w:r>
        <w:rPr/>
        <w:t xml:space="preserve">二、中国医疗器械市场投资运作正当红火</w:t>
      </w:r>
    </w:p>
    <w:p>
      <w:pPr>
        <w:spacing w:after="150"/>
      </w:pPr>
      <w:r>
        <w:rPr/>
        <w:t xml:space="preserve">第三节 2024-2029年中国家用康复医疗设备行业投资风险分析</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b w:val="1"/>
          <w:bCs w:val="1"/>
        </w:rPr>
        <w:t xml:space="preserve">图表目录：</w:t>
      </w:r>
    </w:p>
    <w:p>
      <w:pPr>
        <w:spacing w:after="150"/>
      </w:pPr>
      <w:r>
        <w:rPr/>
        <w:t xml:space="preserve">图表：大恒新纪元科技股份有限公司主要经济指标走势图</w:t>
      </w:r>
    </w:p>
    <w:p>
      <w:pPr>
        <w:spacing w:after="150"/>
      </w:pPr>
      <w:r>
        <w:rPr/>
        <w:t xml:space="preserve">图表：大恒新纪元科技股份有限公司经营收入走势图</w:t>
      </w:r>
    </w:p>
    <w:p>
      <w:pPr>
        <w:spacing w:after="150"/>
      </w:pPr>
      <w:r>
        <w:rPr/>
        <w:t xml:space="preserve">图表：大恒新纪元科技股份有限公司盈利指标走势图</w:t>
      </w:r>
    </w:p>
    <w:p>
      <w:pPr>
        <w:spacing w:after="150"/>
      </w:pPr>
      <w:r>
        <w:rPr/>
        <w:t xml:space="preserve">图表：大恒新纪元科技股份有限公司负债情况图</w:t>
      </w:r>
    </w:p>
    <w:p>
      <w:pPr>
        <w:spacing w:after="150"/>
      </w:pPr>
      <w:r>
        <w:rPr/>
        <w:t xml:space="preserve">图表：大恒新纪元科技股份有限公司负债指标走势图</w:t>
      </w:r>
    </w:p>
    <w:p>
      <w:pPr>
        <w:spacing w:after="150"/>
      </w:pPr>
      <w:r>
        <w:rPr/>
        <w:t xml:space="preserve">图表：大恒新纪元科技股份有限公司运营能力指标走势图</w:t>
      </w:r>
    </w:p>
    <w:p>
      <w:pPr>
        <w:spacing w:after="150"/>
      </w:pPr>
      <w:r>
        <w:rPr/>
        <w:t xml:space="preserve">图表：大恒新纪元科技股份有限公司成长能力指标走势图</w:t>
      </w:r>
    </w:p>
    <w:p>
      <w:pPr>
        <w:spacing w:after="150"/>
      </w:pPr>
      <w:r>
        <w:rPr/>
        <w:t xml:space="preserve">图表：北京万东医疗装备股份有限公司主要经济指标走势图</w:t>
      </w:r>
    </w:p>
    <w:p>
      <w:pPr>
        <w:spacing w:after="150"/>
      </w:pPr>
      <w:r>
        <w:rPr/>
        <w:t xml:space="preserve">图表：北京万东医疗装备股份有限公司经营收入走势图</w:t>
      </w:r>
    </w:p>
    <w:p>
      <w:pPr>
        <w:spacing w:after="150"/>
      </w:pPr>
      <w:r>
        <w:rPr/>
        <w:t xml:space="preserve">图表：北京万东医疗装备股份有限公司盈利指标走势图</w:t>
      </w:r>
    </w:p>
    <w:p>
      <w:pPr>
        <w:spacing w:after="150"/>
      </w:pPr>
      <w:r>
        <w:rPr/>
        <w:t xml:space="preserve">图表：北京万东医疗装备股份有限公司负债情况图</w:t>
      </w:r>
    </w:p>
    <w:p>
      <w:pPr>
        <w:spacing w:after="150"/>
      </w:pPr>
      <w:r>
        <w:rPr/>
        <w:t xml:space="preserve">图表：北京万东医疗装备股份有限公司负债指标走势图</w:t>
      </w:r>
    </w:p>
    <w:p>
      <w:pPr>
        <w:spacing w:after="150"/>
      </w:pPr>
      <w:r>
        <w:rPr/>
        <w:t xml:space="preserve">图表：北京万东医疗装备股份有限公司运营能力指标走势图</w:t>
      </w:r>
    </w:p>
    <w:p>
      <w:pPr>
        <w:spacing w:after="150"/>
      </w:pPr>
      <w:r>
        <w:rPr/>
        <w:t xml:space="preserve">图表：北京万东医疗装备股份有限公司成长能力指标走势图</w:t>
      </w:r>
    </w:p>
    <w:p>
      <w:pPr>
        <w:spacing w:after="150"/>
      </w:pPr>
      <w:r>
        <w:rPr/>
        <w:t xml:space="preserve">图表：山东新华医疗器械股份有限公司主要经济指标走势图</w:t>
      </w:r>
    </w:p>
    <w:p>
      <w:pPr>
        <w:spacing w:after="150"/>
      </w:pPr>
      <w:r>
        <w:rPr/>
        <w:t xml:space="preserve">图表：山东新华医疗器械股份有限公司经营收入走势图</w:t>
      </w:r>
    </w:p>
    <w:p>
      <w:pPr>
        <w:spacing w:after="150"/>
      </w:pPr>
      <w:r>
        <w:rPr/>
        <w:t xml:space="preserve">图表：山东新华医疗器械股份有限公司盈利指标走势图</w:t>
      </w:r>
    </w:p>
    <w:p>
      <w:pPr>
        <w:spacing w:after="150"/>
      </w:pPr>
      <w:r>
        <w:rPr/>
        <w:t xml:space="preserve">图表：山东新华医疗器械股份有限公司负债情况图</w:t>
      </w:r>
    </w:p>
    <w:p>
      <w:pPr>
        <w:spacing w:after="150"/>
      </w:pPr>
      <w:r>
        <w:rPr/>
        <w:t xml:space="preserve">图表：山东新华医疗器械股份有限公司负债指标走势图</w:t>
      </w:r>
    </w:p>
    <w:p>
      <w:pPr>
        <w:spacing w:after="150"/>
      </w:pPr>
      <w:r>
        <w:rPr/>
        <w:t xml:space="preserve">图表：山东新华医疗器械股份有限公司运营能力指标走势图</w:t>
      </w:r>
    </w:p>
    <w:p>
      <w:pPr>
        <w:spacing w:after="150"/>
      </w:pPr>
      <w:r>
        <w:rPr/>
        <w:t xml:space="preserve">图表：山东新华医疗器械股份有限公司成长能力指标走势图</w:t>
      </w:r>
    </w:p>
    <w:p>
      <w:pPr>
        <w:spacing w:after="150"/>
      </w:pPr>
      <w:r>
        <w:rPr/>
        <w:t xml:space="preserve">图表：江苏宏宝集团有限公司主要经济指标走势图</w:t>
      </w:r>
    </w:p>
    <w:p>
      <w:pPr>
        <w:spacing w:after="150"/>
      </w:pPr>
      <w:r>
        <w:rPr/>
        <w:t xml:space="preserve">图表：江苏宏宝集团有限公司经营收入走势图</w:t>
      </w:r>
    </w:p>
    <w:p>
      <w:pPr>
        <w:spacing w:after="150"/>
      </w:pPr>
      <w:r>
        <w:rPr/>
        <w:t xml:space="preserve">图表：江苏宏宝集团有限公司盈利指标走势图</w:t>
      </w:r>
    </w:p>
    <w:p>
      <w:pPr>
        <w:spacing w:after="150"/>
      </w:pPr>
      <w:r>
        <w:rPr/>
        <w:t xml:space="preserve">图表：江苏宏宝集团有限公司负债情况图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中国家庭康复医疗设备行业市场发展分析及竞争格局与投资机会研究报告(2024-2029版)</dc:title>
  <dc:description>中国家庭康复医疗设备行业市场发展分析及竞争格局与投资机会研究报告(2024-2029版)</dc:description>
  <dc:subject>中国家庭康复医疗设备行业市场发展分析及竞争格局与投资机会研究报告(2024-2029版)</dc:subject>
  <cp:keywords>研究报告</cp:keywords>
  <cp:category>研究报告</cp:category>
  <cp:lastModifiedBy>北京中道泰和信息咨询有限公司</cp:lastModifiedBy>
  <dcterms:created xsi:type="dcterms:W3CDTF">2024-03-05T19:10:12+08:00</dcterms:created>
  <dcterms:modified xsi:type="dcterms:W3CDTF">2024-03-05T19:10:12+08:00</dcterms:modified>
</cp:coreProperties>
</file>

<file path=docProps/custom.xml><?xml version="1.0" encoding="utf-8"?>
<Properties xmlns="http://schemas.openxmlformats.org/officeDocument/2006/custom-properties" xmlns:vt="http://schemas.openxmlformats.org/officeDocument/2006/docPropsVTypes"/>
</file>