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中国生命科学行业市场发展分析及商业模式与风险对策研究报告(2024-2029版)</w:t>
      </w:r>
    </w:p>
    <w:p>
      <w:pPr>
        <w:spacing w:after="150"/>
      </w:pPr>
      <w:r>
        <w:rPr>
          <w:b w:val="1"/>
          <w:bCs w:val="1"/>
        </w:rPr>
        <w:t xml:space="preserve">报告简介</w:t>
      </w:r>
    </w:p>
    <w:p>
      <w:pPr>
        <w:spacing w:after="150"/>
      </w:pPr>
      <w:r>
        <w:rPr/>
        <w:t xml:space="preserve">生命科学研究是研究生命现象、揭示生命活动规律和生命本质的科学。其研究对象包括动物、植物、微生物及人类本身，研究层次涉及分子、细胞、组织、器官、个体、群体及群落和生态系统。生命科学研究既探究生命起源、进化等重要理论问题，又帮助解决人口健康、农业、生态环境等国家重大需求。提供生命科学服务的企业主要销售的产品包括生命科学研究所需要的科研试剂、特种化学品、实验仪器、实验耗材、科研信息化等，同时提供相关专业技术服务。行业上游供应商包括科研试剂原料及耗材供应商、实验仪器材料及零部件供应商、试验耗材原料供应商等。行业的下游客户主要包括高等院校、科研院所、医院实验室、制药企业、医药研发企业等。</w:t>
      </w:r>
    </w:p>
    <w:p>
      <w:pPr>
        <w:spacing w:after="150"/>
      </w:pPr>
      <w:r>
        <w:rPr/>
        <w:t xml:space="preserve">国内企业在营收体量上还与国际模式动物巨头Charles River、Jackson Lab等存在较大差距，但近年来处于高速发展状态。以南模生物为例，2014-2020年营收CAGR为34.8%，相比之下Charles River的研究模型及服务(RMS)业务CAGR仅为2%。但是Charles River通过将业务拓展至药物发现与安全评估、生产支持等方向，仍保持了2014-2020年营收CAGR为14.5%的快速增长。国内模式动物企业营收体量相近，细分指标各有千秋，尚未形成龙头。</w:t>
      </w:r>
    </w:p>
    <w:p>
      <w:pPr>
        <w:spacing w:after="150"/>
      </w:pPr>
      <w:r>
        <w:rPr/>
        <w:t xml:space="preserve">我国生命科学服务市场目前仍被外资主导，进口依赖程度较高。习近平总书记指出，生命安全和生物安全领域的重大科技成果也是国之重器，要加强生命科学领域的基础研究和医疗健康关键核心技术突破。未来国内企业进口替代空间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命科学市场进行了分析研究。报告在总结中国生命科学行业发展历程的基础上，结合新时期的各方面因素，对中国生命科学行业的发展趋势给予了细致和审慎的预测论证。报告资料详实，图表丰富，既有深入的分析，又有直观的比较，为生命科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生命科学行业发展概述 </w:t>
      </w:r>
    </w:p>
    <w:p>
      <w:pPr>
        <w:spacing w:after="150"/>
      </w:pPr>
      <w:r>
        <w:rPr/>
        <w:t xml:space="preserve">第一节 生命科学行业概述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最近3-5年中国生命科学行业经济指标分析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中国生命科学行业宏观环境分析（pest） </w:t>
      </w:r>
    </w:p>
    <w:p>
      <w:pPr>
        <w:spacing w:after="150"/>
      </w:pPr>
      <w:r>
        <w:rPr/>
        <w:t xml:space="preserve">第一节 中国生命科学行业政策(policy)环境分析 </w:t>
      </w:r>
    </w:p>
    <w:p>
      <w:pPr>
        <w:spacing w:after="150"/>
      </w:pPr>
      <w:r>
        <w:rPr/>
        <w:t xml:space="preserve">一、生命科学行业监管体系及机构介绍 </w:t>
      </w:r>
    </w:p>
    <w:p>
      <w:pPr>
        <w:spacing w:after="150"/>
      </w:pPr>
      <w:r>
        <w:rPr/>
        <w:t xml:space="preserve">二、生命科学行业标准体系建设现状 </w:t>
      </w:r>
    </w:p>
    <w:p>
      <w:pPr>
        <w:spacing w:after="150"/>
      </w:pPr>
      <w:r>
        <w:rPr/>
        <w:t xml:space="preserve">三、生命科学行业发展相关政策规划汇总及解读 </w:t>
      </w:r>
    </w:p>
    <w:p>
      <w:pPr>
        <w:spacing w:after="150"/>
      </w:pPr>
      <w:r>
        <w:rPr/>
        <w:t xml:space="preserve">第二节 中国生命科学行业经济(economy)环境分析 </w:t>
      </w:r>
    </w:p>
    <w:p>
      <w:pPr>
        <w:spacing w:after="150"/>
      </w:pPr>
      <w:r>
        <w:rPr/>
        <w:t xml:space="preserve">第三节 生命科学行业发展经济环境分析 </w:t>
      </w:r>
    </w:p>
    <w:p>
      <w:pPr>
        <w:spacing w:after="150"/>
      </w:pPr>
      <w:r>
        <w:rPr/>
        <w:t xml:space="preserve">一、国内宏观经济发展情况 </w:t>
      </w:r>
    </w:p>
    <w:p>
      <w:pPr>
        <w:spacing w:after="150"/>
      </w:pPr>
      <w:r>
        <w:rPr/>
        <w:t xml:space="preserve">二、国内固定资产投资情况 </w:t>
      </w:r>
    </w:p>
    <w:p>
      <w:pPr>
        <w:spacing w:after="150"/>
      </w:pPr>
      <w:r>
        <w:rPr/>
        <w:t xml:space="preserve">三、国内社会消费品零售情况 </w:t>
      </w:r>
    </w:p>
    <w:p>
      <w:pPr>
        <w:spacing w:after="150"/>
      </w:pPr>
      <w:r>
        <w:rPr/>
        <w:t xml:space="preserve">四、国内人民币贷款总额情况 </w:t>
      </w:r>
    </w:p>
    <w:p>
      <w:pPr>
        <w:spacing w:after="150"/>
      </w:pPr>
      <w:r>
        <w:rPr/>
        <w:t xml:space="preserve">五、国内对外贸易情况 </w:t>
      </w:r>
    </w:p>
    <w:p>
      <w:pPr>
        <w:spacing w:after="150"/>
      </w:pPr>
      <w:r>
        <w:rPr/>
        <w:t xml:space="preserve">第四节 中国生命科学行业社会(society)环境分析 </w:t>
      </w:r>
    </w:p>
    <w:p>
      <w:pPr>
        <w:spacing w:after="150"/>
      </w:pPr>
      <w:r>
        <w:rPr/>
        <w:t xml:space="preserve">一、国内人口发展分析 </w:t>
      </w:r>
    </w:p>
    <w:p>
      <w:pPr>
        <w:spacing w:after="150"/>
      </w:pPr>
      <w:r>
        <w:rPr/>
        <w:t xml:space="preserve">二、国内居民收入及消费水平分析 </w:t>
      </w:r>
    </w:p>
    <w:p>
      <w:pPr>
        <w:spacing w:after="150"/>
      </w:pPr>
      <w:r>
        <w:rPr/>
        <w:t xml:space="preserve">三、2019-2023年国内居民消费支出结构 </w:t>
      </w:r>
    </w:p>
    <w:p>
      <w:pPr>
        <w:spacing w:after="150"/>
      </w:pPr>
      <w:r>
        <w:rPr/>
        <w:t xml:space="preserve">第五节 中国生命科学行业技术(technology)环境分析 </w:t>
      </w:r>
    </w:p>
    <w:p>
      <w:pPr>
        <w:spacing w:after="150"/>
      </w:pPr>
      <w:r>
        <w:rPr>
          <w:b w:val="1"/>
          <w:bCs w:val="1"/>
        </w:rPr>
        <w:t xml:space="preserve">第三章 中国生命科学行业发展现状 </w:t>
      </w:r>
    </w:p>
    <w:p>
      <w:pPr>
        <w:spacing w:after="150"/>
      </w:pPr>
      <w:r>
        <w:rPr/>
        <w:t xml:space="preserve">第一节 中国生命科学行业发展分析 </w:t>
      </w:r>
    </w:p>
    <w:p>
      <w:pPr>
        <w:spacing w:after="150"/>
      </w:pPr>
      <w:r>
        <w:rPr/>
        <w:t xml:space="preserve">一、中国生命科学行业发展历程 </w:t>
      </w:r>
    </w:p>
    <w:p>
      <w:pPr>
        <w:spacing w:after="150"/>
      </w:pPr>
      <w:r>
        <w:rPr/>
        <w:t xml:space="preserve">二、我国生命科学行业发展特点分析 </w:t>
      </w:r>
    </w:p>
    <w:p>
      <w:pPr>
        <w:spacing w:after="150"/>
      </w:pPr>
      <w:r>
        <w:rPr/>
        <w:t xml:space="preserve">三、中国生命科学行业发展面临问题 </w:t>
      </w:r>
    </w:p>
    <w:p>
      <w:pPr>
        <w:spacing w:after="150"/>
      </w:pPr>
      <w:r>
        <w:rPr/>
        <w:t xml:space="preserve">四、中国生命科学行业发展趋势分析 </w:t>
      </w:r>
    </w:p>
    <w:p>
      <w:pPr>
        <w:spacing w:after="150"/>
      </w:pPr>
      <w:r>
        <w:rPr/>
        <w:t xml:space="preserve">第二节 中国生命科学行业规模分析 </w:t>
      </w:r>
    </w:p>
    <w:p>
      <w:pPr>
        <w:spacing w:after="150"/>
      </w:pPr>
      <w:r>
        <w:rPr/>
        <w:t xml:space="preserve">第三节 中国生命科学行业竞争分析 </w:t>
      </w:r>
    </w:p>
    <w:p>
      <w:pPr>
        <w:spacing w:after="150"/>
      </w:pPr>
      <w:r>
        <w:rPr/>
        <w:t xml:space="preserve">一、区域竞争情况分析 </w:t>
      </w:r>
    </w:p>
    <w:p>
      <w:pPr>
        <w:spacing w:after="150"/>
      </w:pPr>
      <w:r>
        <w:rPr/>
        <w:t xml:space="preserve">二、行业竞争梯队分析 </w:t>
      </w:r>
    </w:p>
    <w:p>
      <w:pPr>
        <w:spacing w:after="150"/>
      </w:pPr>
      <w:r>
        <w:rPr>
          <w:b w:val="1"/>
          <w:bCs w:val="1"/>
        </w:rPr>
        <w:t xml:space="preserve">第四章 中国生命科学行业市场发展分析及预测 </w:t>
      </w:r>
    </w:p>
    <w:p>
      <w:pPr>
        <w:spacing w:after="150"/>
      </w:pPr>
      <w:r>
        <w:rPr/>
        <w:t xml:space="preserve">第一节 2019-2023年中国生命科学行业供需分析 </w:t>
      </w:r>
    </w:p>
    <w:p>
      <w:pPr>
        <w:spacing w:after="150"/>
      </w:pPr>
      <w:r>
        <w:rPr/>
        <w:t xml:space="preserve">一、市场供给分析 </w:t>
      </w:r>
    </w:p>
    <w:p>
      <w:pPr>
        <w:spacing w:after="150"/>
      </w:pPr>
      <w:r>
        <w:rPr/>
        <w:t xml:space="preserve">二、市场需求分析 </w:t>
      </w:r>
    </w:p>
    <w:p>
      <w:pPr>
        <w:spacing w:after="150"/>
      </w:pPr>
      <w:r>
        <w:rPr/>
        <w:t xml:space="preserve">第二节 对中国生命科学市场的分析及思考 </w:t>
      </w:r>
    </w:p>
    <w:p>
      <w:pPr>
        <w:spacing w:after="150"/>
      </w:pPr>
      <w:r>
        <w:rPr/>
        <w:t xml:space="preserve">第三节 2024-2029年生命科学行业市场发展预测 </w:t>
      </w:r>
    </w:p>
    <w:p>
      <w:pPr>
        <w:spacing w:after="150"/>
      </w:pPr>
      <w:r>
        <w:rPr/>
        <w:t xml:space="preserve">一、2024-2029年生命科学行业市场竞争研判 </w:t>
      </w:r>
    </w:p>
    <w:p>
      <w:pPr>
        <w:spacing w:after="150"/>
      </w:pPr>
      <w:r>
        <w:rPr/>
        <w:t xml:space="preserve">二、2024-2029年生命科学行业市场发展趋势 </w:t>
      </w:r>
    </w:p>
    <w:p>
      <w:pPr>
        <w:spacing w:after="150"/>
      </w:pPr>
      <w:r>
        <w:rPr>
          <w:b w:val="1"/>
          <w:bCs w:val="1"/>
        </w:rPr>
        <w:t xml:space="preserve">第五章 2019-2023年中国生命科学行业营销渠道分析 </w:t>
      </w:r>
    </w:p>
    <w:p>
      <w:pPr>
        <w:spacing w:after="150"/>
      </w:pPr>
      <w:r>
        <w:rPr/>
        <w:t xml:space="preserve">第一节 生命科学销售渠道分类及对比 </w:t>
      </w:r>
    </w:p>
    <w:p>
      <w:pPr>
        <w:spacing w:after="150"/>
      </w:pPr>
      <w:r>
        <w:rPr/>
        <w:t xml:space="preserve">一、生命科学行业销售渠道分类 </w:t>
      </w:r>
    </w:p>
    <w:p>
      <w:pPr>
        <w:spacing w:after="150"/>
      </w:pPr>
      <w:r>
        <w:rPr/>
        <w:t xml:space="preserve">二、生命科学行业渠道优劣对比 </w:t>
      </w:r>
    </w:p>
    <w:p>
      <w:pPr>
        <w:spacing w:after="150"/>
      </w:pPr>
      <w:r>
        <w:rPr/>
        <w:t xml:space="preserve">三、2019-2023年生命科学营销渠道选择研究 </w:t>
      </w:r>
    </w:p>
    <w:p>
      <w:pPr>
        <w:spacing w:after="150"/>
      </w:pPr>
      <w:r>
        <w:rPr/>
        <w:t xml:space="preserve">第二节 主要生命科学企业渠道策略研究 </w:t>
      </w:r>
    </w:p>
    <w:p>
      <w:pPr>
        <w:spacing w:after="150"/>
      </w:pPr>
      <w:r>
        <w:rPr>
          <w:b w:val="1"/>
          <w:bCs w:val="1"/>
        </w:rPr>
        <w:t xml:space="preserve">第六章 生命科学行业主要品牌分析 </w:t>
      </w:r>
    </w:p>
    <w:p>
      <w:pPr>
        <w:spacing w:after="150"/>
      </w:pPr>
      <w:r>
        <w:rPr/>
        <w:t xml:space="preserve">第一节 生命科学行业品牌构成 </w:t>
      </w:r>
    </w:p>
    <w:p>
      <w:pPr>
        <w:spacing w:after="150"/>
      </w:pPr>
      <w:r>
        <w:rPr/>
        <w:t xml:space="preserve">第二节 主要品牌市场占有率分析 </w:t>
      </w:r>
    </w:p>
    <w:p>
      <w:pPr>
        <w:spacing w:after="150"/>
      </w:pPr>
      <w:r>
        <w:rPr>
          <w:b w:val="1"/>
          <w:bCs w:val="1"/>
        </w:rPr>
        <w:t xml:space="preserve">第七章 生命科学行业上、下游产业链分析 </w:t>
      </w:r>
    </w:p>
    <w:p>
      <w:pPr>
        <w:spacing w:after="150"/>
      </w:pPr>
      <w:r>
        <w:rPr/>
        <w:t xml:space="preserve">第一节 生命科学行业产业链分析 </w:t>
      </w:r>
    </w:p>
    <w:p>
      <w:pPr>
        <w:spacing w:after="150"/>
      </w:pPr>
      <w:r>
        <w:rPr/>
        <w:t xml:space="preserve">一、产业链结构分析 </w:t>
      </w:r>
    </w:p>
    <w:p>
      <w:pPr>
        <w:spacing w:after="150"/>
      </w:pPr>
      <w:r>
        <w:rPr/>
        <w:t xml:space="preserve">二、与上下游行业之间的关联性 </w:t>
      </w:r>
    </w:p>
    <w:p>
      <w:pPr>
        <w:spacing w:after="150"/>
      </w:pPr>
      <w:r>
        <w:rPr/>
        <w:t xml:space="preserve">第二节 生命科学上游行业分析 </w:t>
      </w:r>
    </w:p>
    <w:p>
      <w:pPr>
        <w:spacing w:after="150"/>
      </w:pPr>
      <w:r>
        <w:rPr/>
        <w:t xml:space="preserve">一、生命科学成本构成 </w:t>
      </w:r>
    </w:p>
    <w:p>
      <w:pPr>
        <w:spacing w:after="150"/>
      </w:pPr>
      <w:r>
        <w:rPr/>
        <w:t xml:space="preserve">二、2019-2023年上游行业发展现状 </w:t>
      </w:r>
    </w:p>
    <w:p>
      <w:pPr>
        <w:spacing w:after="150"/>
      </w:pPr>
      <w:r>
        <w:rPr/>
        <w:t xml:space="preserve">三、上游行业对生命科学行业的影响 </w:t>
      </w:r>
    </w:p>
    <w:p>
      <w:pPr>
        <w:spacing w:after="150"/>
      </w:pPr>
      <w:r>
        <w:rPr/>
        <w:t xml:space="preserve">第三节 生命科学下游行业分析 </w:t>
      </w:r>
    </w:p>
    <w:p>
      <w:pPr>
        <w:spacing w:after="150"/>
      </w:pPr>
      <w:r>
        <w:rPr/>
        <w:t xml:space="preserve">一、生命科学下游行业分布 </w:t>
      </w:r>
    </w:p>
    <w:p>
      <w:pPr>
        <w:spacing w:after="150"/>
      </w:pPr>
      <w:r>
        <w:rPr/>
        <w:t xml:space="preserve">二、2019-2023年下游行业发展现状及趋势 </w:t>
      </w:r>
    </w:p>
    <w:p>
      <w:pPr>
        <w:spacing w:after="150"/>
      </w:pPr>
      <w:r>
        <w:rPr/>
        <w:t xml:space="preserve">三、下游需求对生命科学行业的影响 </w:t>
      </w:r>
    </w:p>
    <w:p>
      <w:pPr>
        <w:spacing w:after="150"/>
      </w:pPr>
      <w:r>
        <w:rPr>
          <w:b w:val="1"/>
          <w:bCs w:val="1"/>
        </w:rPr>
        <w:t xml:space="preserve">第八章 北京市地区生命科学行业市场状况发展分析 </w:t>
      </w:r>
    </w:p>
    <w:p>
      <w:pPr>
        <w:spacing w:after="150"/>
      </w:pPr>
      <w:r>
        <w:rPr/>
        <w:t xml:space="preserve">第一节 北京市地区生命科学行业市场现状分析 </w:t>
      </w:r>
    </w:p>
    <w:p>
      <w:pPr>
        <w:spacing w:after="150"/>
      </w:pPr>
      <w:r>
        <w:rPr/>
        <w:t xml:space="preserve">一、北京市地区生命科学行业发展概述 </w:t>
      </w:r>
    </w:p>
    <w:p>
      <w:pPr>
        <w:spacing w:after="150"/>
      </w:pPr>
      <w:r>
        <w:rPr/>
        <w:t xml:space="preserve">二、北京市地区生命科学行业市场容量分析 </w:t>
      </w:r>
    </w:p>
    <w:p>
      <w:pPr>
        <w:spacing w:after="150"/>
      </w:pPr>
      <w:r>
        <w:rPr/>
        <w:t xml:space="preserve">第二节 北京市地区生命科学行业波特五力模型分析 </w:t>
      </w:r>
    </w:p>
    <w:p>
      <w:pPr>
        <w:spacing w:after="150"/>
      </w:pPr>
      <w:r>
        <w:rPr/>
        <w:t xml:space="preserve">一、生命科学行业现有竞争者之间的竞争状况 </w:t>
      </w:r>
    </w:p>
    <w:p>
      <w:pPr>
        <w:spacing w:after="150"/>
      </w:pPr>
      <w:r>
        <w:rPr/>
        <w:t xml:space="preserve">二、生命科学行业关键要素的供应商议价能力分析 </w:t>
      </w:r>
    </w:p>
    <w:p>
      <w:pPr>
        <w:spacing w:after="150"/>
      </w:pPr>
      <w:r>
        <w:rPr/>
        <w:t xml:space="preserve">三、生命科学行业消费者议价能力分析 </w:t>
      </w:r>
    </w:p>
    <w:p>
      <w:pPr>
        <w:spacing w:after="150"/>
      </w:pPr>
      <w:r>
        <w:rPr/>
        <w:t xml:space="preserve">四、生命科学行业潜在进入者分析 </w:t>
      </w:r>
    </w:p>
    <w:p>
      <w:pPr>
        <w:spacing w:after="150"/>
      </w:pPr>
      <w:r>
        <w:rPr/>
        <w:t xml:space="preserve">五、生命科学行业替代品风险分析 </w:t>
      </w:r>
    </w:p>
    <w:p>
      <w:pPr>
        <w:spacing w:after="150"/>
      </w:pPr>
      <w:r>
        <w:rPr/>
        <w:t xml:space="preserve">六、生命科学行业竞争情况总结 </w:t>
      </w:r>
    </w:p>
    <w:p>
      <w:pPr>
        <w:spacing w:after="150"/>
      </w:pPr>
      <w:r>
        <w:rPr/>
        <w:t xml:space="preserve">第三节 北京市地区生命科学企业发展状况分析 </w:t>
      </w:r>
    </w:p>
    <w:p>
      <w:pPr>
        <w:spacing w:after="150"/>
      </w:pPr>
      <w:r>
        <w:rPr/>
        <w:t xml:space="preserve">一、生命科学企业主要类型 </w:t>
      </w:r>
    </w:p>
    <w:p>
      <w:pPr>
        <w:spacing w:after="150"/>
      </w:pPr>
      <w:r>
        <w:rPr/>
        <w:t xml:space="preserve">二、生命科学企业国际竞争力分析 </w:t>
      </w:r>
    </w:p>
    <w:p>
      <w:pPr>
        <w:spacing w:after="150"/>
      </w:pPr>
      <w:r>
        <w:rPr/>
        <w:t xml:space="preserve">第四节 北京市地区生命科学行业竞争趋势分析 </w:t>
      </w:r>
    </w:p>
    <w:p>
      <w:pPr>
        <w:spacing w:after="150"/>
      </w:pPr>
      <w:r>
        <w:rPr/>
        <w:t xml:space="preserve">一、生命科学行业未来竞争格局和特点 </w:t>
      </w:r>
    </w:p>
    <w:p>
      <w:pPr>
        <w:spacing w:after="150"/>
      </w:pPr>
      <w:r>
        <w:rPr/>
        <w:t xml:space="preserve">二、北京市地区生命科学企业竞争能力提升途径 </w:t>
      </w:r>
    </w:p>
    <w:p>
      <w:pPr>
        <w:spacing w:after="150"/>
      </w:pPr>
      <w:r>
        <w:rPr>
          <w:b w:val="1"/>
          <w:bCs w:val="1"/>
        </w:rPr>
        <w:t xml:space="preserve">第九章 北京市地区生命科学行业经营效益及商业模式分析 </w:t>
      </w:r>
    </w:p>
    <w:p>
      <w:pPr>
        <w:spacing w:after="150"/>
      </w:pPr>
      <w:r>
        <w:rPr/>
        <w:t xml:space="preserve">第一节 北京市地区生命科学行业经营效益分析 </w:t>
      </w:r>
    </w:p>
    <w:p>
      <w:pPr>
        <w:spacing w:after="150"/>
      </w:pPr>
      <w:r>
        <w:rPr/>
        <w:t xml:space="preserve">一、北京市地区生命科学行业营收状况 </w:t>
      </w:r>
    </w:p>
    <w:p>
      <w:pPr>
        <w:spacing w:after="150"/>
      </w:pPr>
      <w:r>
        <w:rPr/>
        <w:t xml:space="preserve">二、北京市地区生命科学行业利润水平 </w:t>
      </w:r>
    </w:p>
    <w:p>
      <w:pPr>
        <w:spacing w:after="150"/>
      </w:pPr>
      <w:r>
        <w:rPr/>
        <w:t xml:space="preserve">第二节 北京市地区生命科学行业商业模式分析 </w:t>
      </w:r>
    </w:p>
    <w:p>
      <w:pPr>
        <w:spacing w:after="150"/>
      </w:pPr>
      <w:r>
        <w:rPr>
          <w:b w:val="1"/>
          <w:bCs w:val="1"/>
        </w:rPr>
        <w:t xml:space="preserve">第十章 北京市地区生命科学市场重点企业及成长性初创企业分析 </w:t>
      </w:r>
    </w:p>
    <w:p>
      <w:pPr>
        <w:spacing w:after="150"/>
      </w:pPr>
      <w:r>
        <w:rPr/>
        <w:t xml:space="preserve">第一节 北京市地区生命科学行业重点企业发展分析 </w:t>
      </w:r>
    </w:p>
    <w:p>
      <w:pPr>
        <w:spacing w:after="150"/>
      </w:pPr>
      <w:r>
        <w:rPr/>
        <w:t xml:space="preserve">一、北京市地区生命科学行业重点企业发展概述 </w:t>
      </w:r>
    </w:p>
    <w:p>
      <w:pPr>
        <w:spacing w:after="150"/>
      </w:pPr>
      <w:r>
        <w:rPr/>
        <w:t xml:space="preserve">二、北京市地区生命科学行业重点企业发展痛点分析 </w:t>
      </w:r>
    </w:p>
    <w:p>
      <w:pPr>
        <w:spacing w:after="150"/>
      </w:pPr>
      <w:r>
        <w:rPr/>
        <w:t xml:space="preserve">第二节 北京市地区生命科学行业成长型初创型企业发展分析 </w:t>
      </w:r>
    </w:p>
    <w:p>
      <w:pPr>
        <w:spacing w:after="150"/>
      </w:pPr>
      <w:r>
        <w:rPr/>
        <w:t xml:space="preserve">一、北京市地区生命科学行业成长型初创型企业发展概述 </w:t>
      </w:r>
    </w:p>
    <w:p>
      <w:pPr>
        <w:spacing w:after="150"/>
      </w:pPr>
      <w:r>
        <w:rPr/>
        <w:t xml:space="preserve">二、北京市地区生命科学行业成长型初创型企业发展痛点分析 </w:t>
      </w:r>
    </w:p>
    <w:p>
      <w:pPr>
        <w:spacing w:after="150"/>
      </w:pPr>
      <w:r>
        <w:rPr>
          <w:b w:val="1"/>
          <w:bCs w:val="1"/>
        </w:rPr>
        <w:t xml:space="preserve">第十一章 北京市地区生命科学行业经营风险及对策分析 </w:t>
      </w:r>
    </w:p>
    <w:p>
      <w:pPr>
        <w:spacing w:after="150"/>
      </w:pPr>
      <w:r>
        <w:rPr/>
        <w:t xml:space="preserve">第一节 行业风险分析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四、产品质量控制风险 </w:t>
      </w:r>
    </w:p>
    <w:p>
      <w:pPr>
        <w:spacing w:after="150"/>
      </w:pPr>
      <w:r>
        <w:rPr/>
        <w:t xml:space="preserve">第二节 行业风险防范措施分析 </w:t>
      </w:r>
    </w:p>
    <w:p>
      <w:pPr>
        <w:spacing w:after="150"/>
      </w:pPr>
      <w:r>
        <w:rPr>
          <w:b w:val="1"/>
          <w:bCs w:val="1"/>
        </w:rPr>
        <w:t xml:space="preserve">第十二章 北京市地区生命科学行业扶持政策建议 </w:t>
      </w:r>
    </w:p>
    <w:p>
      <w:pPr>
        <w:spacing w:after="150"/>
      </w:pPr>
      <w:r>
        <w:rPr/>
        <w:t xml:space="preserve">第一节 北京市地区生命科学行业企业发展需求分析 </w:t>
      </w:r>
    </w:p>
    <w:p>
      <w:pPr>
        <w:spacing w:after="150"/>
      </w:pPr>
      <w:r>
        <w:rPr/>
        <w:t xml:space="preserve">一、融资需求 </w:t>
      </w:r>
    </w:p>
    <w:p>
      <w:pPr>
        <w:spacing w:after="150"/>
      </w:pPr>
      <w:r>
        <w:rPr/>
        <w:t xml:space="preserve">二、技术人才引进需求 </w:t>
      </w:r>
    </w:p>
    <w:p>
      <w:pPr>
        <w:spacing w:after="150"/>
      </w:pPr>
      <w:r>
        <w:rPr/>
        <w:t xml:space="preserve">三、国内外市场开拓需求 </w:t>
      </w:r>
    </w:p>
    <w:p>
      <w:pPr>
        <w:spacing w:after="150"/>
      </w:pPr>
      <w:r>
        <w:rPr/>
        <w:t xml:space="preserve">第二节 北京市地区生命科学行业企业扶持政策建议 </w:t>
      </w:r>
    </w:p>
    <w:p>
      <w:pPr>
        <w:spacing w:after="150"/>
      </w:pPr>
      <w:r>
        <w:rPr>
          <w:b w:val="1"/>
          <w:bCs w:val="1"/>
        </w:rPr>
        <w:t xml:space="preserve">附录</w:t>
      </w:r>
    </w:p>
    <w:p>
      <w:pPr>
        <w:spacing w:after="150"/>
      </w:pPr>
      <w:r>
        <w:rPr/>
        <w:t xml:space="preserve">附录1“健康中国2030”规划纲要 </w:t>
      </w:r>
    </w:p>
    <w:p>
      <w:pPr>
        <w:spacing w:after="150"/>
      </w:pPr>
      <w:r>
        <w:rPr/>
        <w:t xml:space="preserve">附录2《“十四五”医药工业发展规划》 </w:t>
      </w:r>
    </w:p>
    <w:p>
      <w:pPr>
        <w:spacing w:after="150"/>
      </w:pPr>
      <w:r>
        <w:rPr/>
        <w:t xml:space="preserve">附录3“十四五”发展规划 </w:t>
      </w:r>
    </w:p>
    <w:p>
      <w:pPr>
        <w:spacing w:after="150"/>
      </w:pPr>
      <w:r>
        <w:rPr>
          <w:b w:val="1"/>
          <w:bCs w:val="1"/>
        </w:rPr>
        <w:t xml:space="preserve">图表目录</w:t>
      </w:r>
    </w:p>
    <w:p>
      <w:pPr>
        <w:spacing w:after="150"/>
      </w:pPr>
      <w:r>
        <w:rPr/>
        <w:t xml:space="preserve">图表：生命科学产业链 </w:t>
      </w:r>
    </w:p>
    <w:p>
      <w:pPr>
        <w:spacing w:after="150"/>
      </w:pPr>
      <w:r>
        <w:rPr/>
        <w:t xml:space="preserve">图表：国内生命科学服务企业与海外巨头在产品端的对比 </w:t>
      </w:r>
    </w:p>
    <w:p>
      <w:pPr>
        <w:spacing w:after="150"/>
      </w:pPr>
      <w:r>
        <w:rPr/>
        <w:t xml:space="preserve">图表：生命科学行业具体规定 </w:t>
      </w:r>
    </w:p>
    <w:p>
      <w:pPr>
        <w:spacing w:after="150"/>
      </w:pPr>
      <w:r>
        <w:rPr/>
        <w:t xml:space="preserve">图表：生命科学行业生产许可制度 </w:t>
      </w:r>
    </w:p>
    <w:p>
      <w:pPr>
        <w:spacing w:after="150"/>
      </w:pPr>
      <w:r>
        <w:rPr/>
        <w:t xml:space="preserve">图表：我国科学服务行业相关产业政策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图表：2019-2023年中国生命科学行业产品及服务市场规模情况 </w:t>
      </w:r>
    </w:p>
    <w:p>
      <w:pPr>
        <w:spacing w:after="150"/>
      </w:pPr>
      <w:r>
        <w:rPr/>
        <w:t xml:space="preserve">图表：2019-2023年中国生命科学行业市场规模地区分布情况 </w:t>
      </w:r>
    </w:p>
    <w:p>
      <w:pPr>
        <w:spacing w:after="150"/>
      </w:pPr>
      <w:r>
        <w:rPr/>
        <w:t xml:space="preserve">图表：2019-2023年中国生命科学行业市场竞争梯队情况 </w:t>
      </w:r>
    </w:p>
    <w:p>
      <w:pPr>
        <w:spacing w:after="150"/>
      </w:pPr>
      <w:r>
        <w:rPr/>
        <w:t xml:space="preserve">图表：2019-2023年中国生命科学行业产值规模情况 </w:t>
      </w:r>
    </w:p>
    <w:p>
      <w:pPr>
        <w:spacing w:after="150"/>
      </w:pPr>
      <w:r>
        <w:rPr/>
        <w:t xml:space="preserve">图表：2019-2023年中国生命科学行业市场需求规模情况 </w:t>
      </w:r>
    </w:p>
    <w:p>
      <w:pPr>
        <w:spacing w:after="150"/>
      </w:pPr>
      <w:r>
        <w:rPr/>
        <w:t xml:space="preserve">图表：中国研究经费及增速 </w:t>
      </w:r>
    </w:p>
    <w:p>
      <w:pPr>
        <w:spacing w:after="150"/>
      </w:pPr>
      <w:r>
        <w:rPr/>
        <w:t xml:space="preserve">图表：各国国研究经费gdp占比情况 </w:t>
      </w:r>
    </w:p>
    <w:p>
      <w:pPr>
        <w:spacing w:after="150"/>
      </w:pPr>
      <w:r>
        <w:rPr/>
        <w:t xml:space="preserve">图表：2019-2023年我国研发经费投入占比 </w:t>
      </w:r>
    </w:p>
    <w:p>
      <w:pPr>
        <w:spacing w:after="150"/>
      </w:pPr>
      <w:r>
        <w:rPr/>
        <w:t xml:space="preserve">图表：2019-2023年我国研发经费来源占比 </w:t>
      </w:r>
    </w:p>
    <w:p>
      <w:pPr>
        <w:spacing w:after="150"/>
      </w:pPr>
      <w:r>
        <w:rPr/>
        <w:t xml:space="preserve">图表：2024-2029年中国生命科学行业市场规模预测情况 </w:t>
      </w:r>
    </w:p>
    <w:p>
      <w:pPr>
        <w:spacing w:after="150"/>
      </w:pPr>
      <w:r>
        <w:rPr/>
        <w:t xml:space="preserve">图表：2019-2023年中国生命科学行业主要品牌企业构成 </w:t>
      </w:r>
    </w:p>
    <w:p>
      <w:pPr>
        <w:spacing w:after="150"/>
      </w:pPr>
      <w:r>
        <w:rPr/>
        <w:t xml:space="preserve">图表：2019-2023年中国生命科学行业主要品牌市场占有率情况 </w:t>
      </w:r>
    </w:p>
    <w:p>
      <w:pPr>
        <w:spacing w:after="150"/>
      </w:pPr>
      <w:r>
        <w:rPr/>
        <w:t xml:space="preserve">图表：生命科学行业产业链结构图 </w:t>
      </w:r>
    </w:p>
    <w:p>
      <w:pPr>
        <w:spacing w:after="150"/>
      </w:pPr>
      <w:r>
        <w:rPr/>
        <w:t xml:space="preserve">图表：2019-2023年北京地区生命科学行业市场容量 </w:t>
      </w:r>
    </w:p>
    <w:p>
      <w:pPr>
        <w:spacing w:after="150"/>
      </w:pPr>
      <w:r>
        <w:rPr/>
        <w:t xml:space="preserve">图表：2019-2023年北京市地区生命科学行业规上企业数量 </w:t>
      </w:r>
    </w:p>
    <w:p>
      <w:pPr>
        <w:spacing w:after="150"/>
      </w:pPr>
      <w:r>
        <w:rPr/>
        <w:t xml:space="preserve">图表：北京市生命科学企业不动产分布情况 </w:t>
      </w:r>
    </w:p>
    <w:p>
      <w:pPr>
        <w:spacing w:after="150"/>
      </w:pPr>
      <w:r>
        <w:rPr/>
        <w:t xml:space="preserve">图表：2019-2023年北京市生命科学不同类型企业数量分布 </w:t>
      </w:r>
    </w:p>
    <w:p>
      <w:pPr>
        <w:spacing w:after="150"/>
      </w:pPr>
      <w:r>
        <w:rPr/>
        <w:t xml:space="preserve">图表：2019-2023年北京市地区生命科学行业营收规模情况 </w:t>
      </w:r>
    </w:p>
    <w:p>
      <w:pPr>
        <w:spacing w:after="150"/>
      </w:pPr>
      <w:r>
        <w:rPr/>
        <w:t xml:space="preserve">图表：2019-2023年北京市地区生命科学行业利润水平情况 </w:t>
      </w:r>
    </w:p>
    <w:p>
      <w:pPr>
        <w:spacing w:after="150"/>
      </w:pPr>
      <w:r>
        <w:rPr/>
        <w:t xml:space="preserve">图表：北京市地区生命科学行业重点企业情况 </w:t>
      </w:r>
    </w:p>
    <w:p>
      <w:pPr>
        <w:spacing w:after="150"/>
      </w:pPr>
      <w:r>
        <w:rPr/>
        <w:t xml:space="preserve">图表：北京市地区生命科学行业成长性初创企业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中国生命科学行业市场发展分析及商业模式与风险对策研究报告(2024-2029版)</dc:title>
  <dc:description>中国生命科学行业市场发展分析及商业模式与风险对策研究报告(2024-2029版)</dc:description>
  <dc:subject>中国生命科学行业市场发展分析及商业模式与风险对策研究报告(2024-2029版)</dc:subject>
  <cp:keywords>研究报告</cp:keywords>
  <cp:category>研究报告</cp:category>
  <cp:lastModifiedBy>北京中道泰和信息咨询有限公司</cp:lastModifiedBy>
  <dcterms:created xsi:type="dcterms:W3CDTF">2024-03-05T19:02:25+08:00</dcterms:created>
  <dcterms:modified xsi:type="dcterms:W3CDTF">2024-03-05T19:02:25+08:00</dcterms:modified>
</cp:coreProperties>
</file>

<file path=docProps/custom.xml><?xml version="1.0" encoding="utf-8"?>
<Properties xmlns="http://schemas.openxmlformats.org/officeDocument/2006/custom-properties" xmlns:vt="http://schemas.openxmlformats.org/officeDocument/2006/docPropsVTypes"/>
</file>