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中国储能空调行业市场深度分析及发展前景与投资机会研究报告(2024-2029版)</w:t>
      </w:r>
    </w:p>
    <w:p>
      <w:pPr>
        <w:spacing w:after="150"/>
      </w:pPr>
      <w:r>
        <w:rPr>
          <w:b w:val="1"/>
          <w:bCs w:val="1"/>
        </w:rPr>
        <w:t xml:space="preserve">报告简介</w:t>
      </w:r>
    </w:p>
    <w:p>
      <w:pPr>
        <w:spacing w:after="150"/>
      </w:pPr>
      <w:r>
        <w:rPr/>
        <w:t xml:space="preserve">储能空调技术利用低谷电运转制冷机来制冷，在用电高峰时释冷，提供空调用冷需求，可以对集装箱内部进行温度、湿度精密管控，满足无人值守，自动冷、热控制和湿度管理的功能，空调系统具有多种宽广气候适应能力，抗太阳辐射，耐高温，满足了能源、电力、通讯基站等行业对空调的的需求。</w:t>
      </w:r>
    </w:p>
    <w:p>
      <w:pPr>
        <w:spacing w:after="150"/>
      </w:pPr>
      <w:r>
        <w:rPr/>
        <w:t xml:space="preserve">储能集装箱空调适用于能源、电力、通信、实验研究、植物培植和新零售等对工厂预制模块化有需求的各行各业，储能集装箱空调就是用在储能系统上用来给电器设备除湿降温的，当储能集装箱与风、光电站高压侧并联时，储能单元将根据电网指令和电站运行状态信号，控制储能系统充放电，这样就可以平稳输电，有效解决“弃光弃风”问题，以此降低工厂用电成本，提高收益。</w:t>
      </w:r>
    </w:p>
    <w:p>
      <w:pPr>
        <w:spacing w:after="150"/>
      </w:pPr>
      <w:r>
        <w:rPr/>
        <w:t xml:space="preserve">储能空调行业的参与者根据技术路线来源分为两大类，第一类即风冷技术，大部分是以前空调相关的公司，包括精密温控(如英维克、申菱环境、朗进科技)、汽车空调热管理者(松芝股份、奥特佳、三花智控、银轮股份);第二类即液冷技术的公司，之前的业务是工业冷却相关者，如同飞股份、高澜股份。新能源公司能够凭借储能电池与热管理系统的一体化设计获得更好的性能，并凭借电池的市场占有率稳定热管理系统市场。另一方面，温控设备公司有更深厚的技术积累和规模优势，可能在成本和行业标准上取得优势。</w:t>
      </w:r>
    </w:p>
    <w:p>
      <w:pPr>
        <w:spacing w:after="150"/>
      </w:pPr>
      <w:r>
        <w:rPr/>
        <w:t xml:space="preserve">2021年起全球储能行业进入高速发展阶段。根据BNEF统计，2021年全球新增电化学储能装机规模为20.2GWh，较2020年实现翻倍以上增长，2022年全球电化学新增储能装机容量约为50GWh，2022年球储能空调市场规模达到19.49亿元。2020-2022年中国储能空调行业产值由1.25亿元上升到5.89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储能空调市场进行了分析研究。报告在总结中国储能空调行业发展历程的基础上，结合新时期的各方面因素，对中国储能空调行业的发展趋势给予了细致和审慎的预测论证。报告资料详实，图表丰富，既有深入的分析，又有直观的比较，为储能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2022年中国储能空调行业发展综述 </w:t>
      </w:r>
    </w:p>
    <w:p>
      <w:pPr>
        <w:spacing w:after="150"/>
      </w:pPr>
      <w:r>
        <w:rPr/>
        <w:t xml:space="preserve">第一节 储能空调行业概述 </w:t>
      </w:r>
    </w:p>
    <w:p>
      <w:pPr>
        <w:spacing w:after="150"/>
      </w:pPr>
      <w:r>
        <w:rPr/>
        <w:t xml:space="preserve">一、储能空调行业定义 </w:t>
      </w:r>
    </w:p>
    <w:p>
      <w:pPr>
        <w:spacing w:after="150"/>
      </w:pPr>
      <w:r>
        <w:rPr/>
        <w:t xml:space="preserve">二、储能空调行业特征分析 </w:t>
      </w:r>
    </w:p>
    <w:p>
      <w:pPr>
        <w:spacing w:after="150"/>
      </w:pPr>
      <w:r>
        <w:rPr/>
        <w:t xml:space="preserve">三、储能空调应用领域分析 </w:t>
      </w:r>
    </w:p>
    <w:p>
      <w:pPr>
        <w:spacing w:after="150"/>
      </w:pPr>
      <w:r>
        <w:rPr/>
        <w:t xml:space="preserve">第二节 储能空调行业政治法律环境分析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第三节 储能空调行业经济环境分析 </w:t>
      </w:r>
    </w:p>
    <w:p>
      <w:pPr>
        <w:spacing w:after="150"/>
      </w:pPr>
      <w:r>
        <w:rPr/>
        <w:t xml:space="preserve">一、全球宏观经济形势分析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第四节 储能空调行业技术环境分析 </w:t>
      </w:r>
    </w:p>
    <w:p>
      <w:pPr>
        <w:spacing w:after="150"/>
      </w:pPr>
      <w:r>
        <w:rPr/>
        <w:t xml:space="preserve">一、储能空调技术发展水平 </w:t>
      </w:r>
    </w:p>
    <w:p>
      <w:pPr>
        <w:spacing w:after="150"/>
      </w:pPr>
      <w:r>
        <w:rPr/>
        <w:t xml:space="preserve">二、行业主要技术现状及发展趋势 </w:t>
      </w:r>
    </w:p>
    <w:p>
      <w:pPr>
        <w:spacing w:after="150"/>
      </w:pPr>
      <w:r>
        <w:rPr>
          <w:b w:val="1"/>
          <w:bCs w:val="1"/>
        </w:rPr>
        <w:t xml:space="preserve">第二章 2022年全球储能空调行业发展现状及经验借鉴分析 </w:t>
      </w:r>
    </w:p>
    <w:p>
      <w:pPr>
        <w:spacing w:after="150"/>
      </w:pPr>
      <w:r>
        <w:rPr/>
        <w:t xml:space="preserve">第一节 全球储能空调行业发展概况 </w:t>
      </w:r>
    </w:p>
    <w:p>
      <w:pPr>
        <w:spacing w:after="150"/>
      </w:pPr>
      <w:r>
        <w:rPr/>
        <w:t xml:space="preserve">一、全球储能空调行业市场规模分析 </w:t>
      </w:r>
    </w:p>
    <w:p>
      <w:pPr>
        <w:spacing w:after="150"/>
      </w:pPr>
      <w:r>
        <w:rPr/>
        <w:t xml:space="preserve">二、全球储能空调行业市场结构分析 </w:t>
      </w:r>
    </w:p>
    <w:p>
      <w:pPr>
        <w:spacing w:after="150"/>
      </w:pPr>
      <w:r>
        <w:rPr/>
        <w:t xml:space="preserve">三、全球储能空调行业竞争格局分析 </w:t>
      </w:r>
    </w:p>
    <w:p>
      <w:pPr>
        <w:spacing w:after="150"/>
      </w:pPr>
      <w:r>
        <w:rPr/>
        <w:t xml:space="preserve">第二节 国外主要储能空调市场发展状况分析 </w:t>
      </w:r>
    </w:p>
    <w:p>
      <w:pPr>
        <w:spacing w:after="150"/>
      </w:pPr>
      <w:r>
        <w:rPr/>
        <w:t xml:space="preserve">一、欧盟储能空调行业发展状况分析 </w:t>
      </w:r>
    </w:p>
    <w:p>
      <w:pPr>
        <w:spacing w:after="150"/>
      </w:pPr>
      <w:r>
        <w:rPr/>
        <w:t xml:space="preserve">二、美国储能空调行业发展状况分析 </w:t>
      </w:r>
    </w:p>
    <w:p>
      <w:pPr>
        <w:spacing w:after="150"/>
      </w:pPr>
      <w:r>
        <w:rPr/>
        <w:t xml:space="preserve">三、日本储能空调行业发展状况分析 </w:t>
      </w:r>
    </w:p>
    <w:p>
      <w:pPr>
        <w:spacing w:after="150"/>
      </w:pPr>
      <w:r>
        <w:rPr/>
        <w:t xml:space="preserve">第三节 2024-2029年全球储能空调行业发展前景预测 </w:t>
      </w:r>
    </w:p>
    <w:p>
      <w:pPr>
        <w:spacing w:after="150"/>
      </w:pPr>
      <w:r>
        <w:rPr>
          <w:b w:val="1"/>
          <w:bCs w:val="1"/>
        </w:rPr>
        <w:t xml:space="preserve">第三章 2022年中国储能空调行业发展态势分析 </w:t>
      </w:r>
    </w:p>
    <w:p>
      <w:pPr>
        <w:spacing w:after="150"/>
      </w:pPr>
      <w:r>
        <w:rPr/>
        <w:t xml:space="preserve">第一节 2022年中国储能空调行业发展现状 </w:t>
      </w:r>
    </w:p>
    <w:p>
      <w:pPr>
        <w:spacing w:after="150"/>
      </w:pPr>
      <w:r>
        <w:rPr/>
        <w:t xml:space="preserve">一、储能空调行业品牌发展现状 </w:t>
      </w:r>
    </w:p>
    <w:p>
      <w:pPr>
        <w:spacing w:after="150"/>
      </w:pPr>
      <w:r>
        <w:rPr/>
        <w:t xml:space="preserve">二、储能空调市场需求层次分析 </w:t>
      </w:r>
    </w:p>
    <w:p>
      <w:pPr>
        <w:spacing w:after="150"/>
      </w:pPr>
      <w:r>
        <w:rPr/>
        <w:t xml:space="preserve">三、中国储能空调市场走向分析 </w:t>
      </w:r>
    </w:p>
    <w:p>
      <w:pPr>
        <w:spacing w:after="150"/>
      </w:pPr>
      <w:r>
        <w:rPr/>
        <w:t xml:space="preserve">第二节 中国储能空调行业发展状况 </w:t>
      </w:r>
    </w:p>
    <w:p>
      <w:pPr>
        <w:spacing w:after="150"/>
      </w:pPr>
      <w:r>
        <w:rPr/>
        <w:t xml:space="preserve">一、2022年中国储能空调行业发展回顾 </w:t>
      </w:r>
    </w:p>
    <w:p>
      <w:pPr>
        <w:spacing w:after="150"/>
      </w:pPr>
      <w:r>
        <w:rPr/>
        <w:t xml:space="preserve">二、2022年中国储能空调行业发展情况分析 </w:t>
      </w:r>
    </w:p>
    <w:p>
      <w:pPr>
        <w:spacing w:after="150"/>
      </w:pPr>
      <w:r>
        <w:rPr/>
        <w:t xml:space="preserve">三、2022年中国储能空调市场特点分析 </w:t>
      </w:r>
    </w:p>
    <w:p>
      <w:pPr>
        <w:spacing w:after="150"/>
      </w:pPr>
      <w:r>
        <w:rPr/>
        <w:t xml:space="preserve">第三节 中国储能空调行业供需分析 </w:t>
      </w:r>
    </w:p>
    <w:p>
      <w:pPr>
        <w:spacing w:after="150"/>
      </w:pPr>
      <w:r>
        <w:rPr/>
        <w:t xml:space="preserve">一、2022年中国储能空调市场供给总量分析 </w:t>
      </w:r>
    </w:p>
    <w:p>
      <w:pPr>
        <w:spacing w:after="150"/>
      </w:pPr>
      <w:r>
        <w:rPr/>
        <w:t xml:space="preserve">二、2022年中国储能空调市场需求总量分析 </w:t>
      </w:r>
    </w:p>
    <w:p>
      <w:pPr>
        <w:spacing w:after="150"/>
      </w:pPr>
      <w:r>
        <w:rPr/>
        <w:t xml:space="preserve">三、2022年中国储能空调市场需求结构分析 </w:t>
      </w:r>
    </w:p>
    <w:p>
      <w:pPr>
        <w:spacing w:after="150"/>
      </w:pPr>
      <w:r>
        <w:rPr/>
        <w:t xml:space="preserve">四、2022年中国储能空调供需平衡分析 </w:t>
      </w:r>
    </w:p>
    <w:p>
      <w:pPr>
        <w:spacing w:after="150"/>
      </w:pPr>
      <w:r>
        <w:rPr>
          <w:b w:val="1"/>
          <w:bCs w:val="1"/>
        </w:rPr>
        <w:t xml:space="preserve">第四章 2022年中国储能空调行业竞争形势及策略 </w:t>
      </w:r>
    </w:p>
    <w:p>
      <w:pPr>
        <w:spacing w:after="150"/>
      </w:pPr>
      <w:r>
        <w:rPr/>
        <w:t xml:space="preserve">第一节 行业总体市场竞争状况分析 </w:t>
      </w:r>
    </w:p>
    <w:p>
      <w:pPr>
        <w:spacing w:after="150"/>
      </w:pPr>
      <w:r>
        <w:rPr/>
        <w:t xml:space="preserve">一、储能空调行业竞争结构分析 </w:t>
      </w:r>
    </w:p>
    <w:p>
      <w:pPr>
        <w:spacing w:after="150"/>
      </w:pPr>
      <w:r>
        <w:rPr/>
        <w:t xml:space="preserve">二、储能空调行业企业间竞争格局分析 </w:t>
      </w:r>
    </w:p>
    <w:p>
      <w:pPr>
        <w:spacing w:after="150"/>
      </w:pPr>
      <w:r>
        <w:rPr/>
        <w:t xml:space="preserve">第二节 中国储能空调行业竞争格局综述 </w:t>
      </w:r>
    </w:p>
    <w:p>
      <w:pPr>
        <w:spacing w:after="150"/>
      </w:pPr>
      <w:r>
        <w:rPr/>
        <w:t xml:space="preserve">一、储能空调行业竞争概况 </w:t>
      </w:r>
    </w:p>
    <w:p>
      <w:pPr>
        <w:spacing w:after="150"/>
      </w:pPr>
      <w:r>
        <w:rPr/>
        <w:t xml:space="preserve">二、中国储能空调行业竞争力分析 </w:t>
      </w:r>
    </w:p>
    <w:p>
      <w:pPr>
        <w:spacing w:after="150"/>
      </w:pPr>
      <w:r>
        <w:rPr/>
        <w:t xml:space="preserve">三、2024-2029年中国储能空调市场竞争策略分析 </w:t>
      </w:r>
    </w:p>
    <w:p>
      <w:pPr>
        <w:spacing w:after="150"/>
      </w:pPr>
      <w:r>
        <w:rPr/>
        <w:t xml:space="preserve">第三节 储能空调行业竞争swot分析 </w:t>
      </w:r>
    </w:p>
    <w:p>
      <w:pPr>
        <w:spacing w:after="150"/>
      </w:pPr>
      <w:r>
        <w:rPr/>
        <w:t xml:space="preserve">一、储能空调行业优势分析(s) </w:t>
      </w:r>
    </w:p>
    <w:p>
      <w:pPr>
        <w:spacing w:after="150"/>
      </w:pPr>
      <w:r>
        <w:rPr/>
        <w:t xml:space="preserve">二、储能空调行业劣势分析(w) </w:t>
      </w:r>
    </w:p>
    <w:p>
      <w:pPr>
        <w:spacing w:after="150"/>
      </w:pPr>
      <w:r>
        <w:rPr/>
        <w:t xml:space="preserve">三、储能空调行业机会分析(o) </w:t>
      </w:r>
    </w:p>
    <w:p>
      <w:pPr>
        <w:spacing w:after="150"/>
      </w:pPr>
      <w:r>
        <w:rPr/>
        <w:t xml:space="preserve">四、储能空调行业威胁分析(t) </w:t>
      </w:r>
    </w:p>
    <w:p>
      <w:pPr>
        <w:spacing w:after="150"/>
      </w:pPr>
      <w:r>
        <w:rPr>
          <w:b w:val="1"/>
          <w:bCs w:val="1"/>
        </w:rPr>
        <w:t xml:space="preserve">第五章 2022年中国储能空调行业产业链分析 </w:t>
      </w:r>
    </w:p>
    <w:p>
      <w:pPr>
        <w:spacing w:after="150"/>
      </w:pPr>
      <w:r>
        <w:rPr/>
        <w:t xml:space="preserve">第一节 储能空调行业产业链分析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第二节 储能空调上游行业分析 </w:t>
      </w:r>
    </w:p>
    <w:p>
      <w:pPr>
        <w:spacing w:after="150"/>
      </w:pPr>
      <w:r>
        <w:rPr/>
        <w:t xml:space="preserve">一、储能空调上游行业分布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第三节 储能空调下游行业分析 </w:t>
      </w:r>
    </w:p>
    <w:p>
      <w:pPr>
        <w:spacing w:after="150"/>
      </w:pPr>
      <w:r>
        <w:rPr/>
        <w:t xml:space="preserve">一、储能空调下游行业分布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b w:val="1"/>
          <w:bCs w:val="1"/>
        </w:rPr>
        <w:t xml:space="preserve">第二部分 行业发展趋势</w:t>
      </w:r>
    </w:p>
    <w:p>
      <w:pPr>
        <w:spacing w:after="150"/>
      </w:pPr>
      <w:r>
        <w:rPr>
          <w:b w:val="1"/>
          <w:bCs w:val="1"/>
        </w:rPr>
        <w:t xml:space="preserve">第六章 2022年中国储能空调行业重点企业发展分析 </w:t>
      </w:r>
    </w:p>
    <w:p>
      <w:pPr>
        <w:spacing w:after="150"/>
      </w:pPr>
      <w:r>
        <w:rPr/>
        <w:t xml:space="preserve">第一节 英维克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第二节 黑盾股份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第三节 惠康智创环境科技有限公司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第四节 同飞股份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第五节 博格思众(中国)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第六节 上海盖鼎精密制冷设备有限公司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第七节 广东锐劲特空调设备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第八节 朗进科技股份有限公司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第九节 松芝股份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t xml:space="preserve">第十节 空调国际 </w:t>
      </w:r>
    </w:p>
    <w:p>
      <w:pPr>
        <w:spacing w:after="150"/>
      </w:pPr>
      <w:r>
        <w:rPr/>
        <w:t xml:space="preserve">一、企业简介 </w:t>
      </w:r>
    </w:p>
    <w:p>
      <w:pPr>
        <w:spacing w:after="150"/>
      </w:pPr>
      <w:r>
        <w:rPr/>
        <w:t xml:space="preserve">二、企业经营状况 </w:t>
      </w:r>
    </w:p>
    <w:p>
      <w:pPr>
        <w:spacing w:after="150"/>
      </w:pPr>
      <w:r>
        <w:rPr/>
        <w:t xml:space="preserve">三、企业储能空调产品分析 </w:t>
      </w:r>
    </w:p>
    <w:p>
      <w:pPr>
        <w:spacing w:after="150"/>
      </w:pPr>
      <w:r>
        <w:rPr/>
        <w:t xml:space="preserve">四、企业发展战略 </w:t>
      </w:r>
    </w:p>
    <w:p>
      <w:pPr>
        <w:spacing w:after="150"/>
      </w:pPr>
      <w:r>
        <w:rPr>
          <w:b w:val="1"/>
          <w:bCs w:val="1"/>
        </w:rPr>
        <w:t xml:space="preserve">第七章 2022年中国储能空调企业管理策略建议 </w:t>
      </w:r>
    </w:p>
    <w:p>
      <w:pPr>
        <w:spacing w:after="150"/>
      </w:pPr>
      <w:r>
        <w:rPr/>
        <w:t xml:space="preserve">第一节 提高储能空调企业竞争力的策略 </w:t>
      </w:r>
    </w:p>
    <w:p>
      <w:pPr>
        <w:spacing w:after="150"/>
      </w:pPr>
      <w:r>
        <w:rPr/>
        <w:t xml:space="preserve">一、提高中国储能空调企业核心竞争力的对策 </w:t>
      </w:r>
    </w:p>
    <w:p>
      <w:pPr>
        <w:spacing w:after="150"/>
      </w:pPr>
      <w:r>
        <w:rPr/>
        <w:t xml:space="preserve">二、影响储能空调企业核心竞争力的因素及提升途径 </w:t>
      </w:r>
    </w:p>
    <w:p>
      <w:pPr>
        <w:spacing w:after="150"/>
      </w:pPr>
      <w:r>
        <w:rPr/>
        <w:t xml:space="preserve">三、提高储能空调企业竞争力的策略 </w:t>
      </w:r>
    </w:p>
    <w:p>
      <w:pPr>
        <w:spacing w:after="150"/>
      </w:pPr>
      <w:r>
        <w:rPr/>
        <w:t xml:space="preserve">第二节 对中国储能空调品牌的战略思考 </w:t>
      </w:r>
    </w:p>
    <w:p>
      <w:pPr>
        <w:spacing w:after="150"/>
      </w:pPr>
      <w:r>
        <w:rPr/>
        <w:t xml:space="preserve">一、储能空调品牌的重要性 </w:t>
      </w:r>
    </w:p>
    <w:p>
      <w:pPr>
        <w:spacing w:after="150"/>
      </w:pPr>
      <w:r>
        <w:rPr/>
        <w:t xml:space="preserve">二、储能空调实施品牌战略的意义 </w:t>
      </w:r>
    </w:p>
    <w:p>
      <w:pPr>
        <w:spacing w:after="150"/>
      </w:pPr>
      <w:r>
        <w:rPr/>
        <w:t xml:space="preserve">三、储能空调企业品牌的现状分析 </w:t>
      </w:r>
    </w:p>
    <w:p>
      <w:pPr>
        <w:spacing w:after="150"/>
      </w:pPr>
      <w:r>
        <w:rPr/>
        <w:t xml:space="preserve">四、中国储能空调企业的品牌战略 </w:t>
      </w:r>
    </w:p>
    <w:p>
      <w:pPr>
        <w:spacing w:after="150"/>
      </w:pPr>
      <w:r>
        <w:rPr>
          <w:b w:val="1"/>
          <w:bCs w:val="1"/>
        </w:rPr>
        <w:t xml:space="preserve">第八章 2024-2029年中国储能空调行业发展前景预测 </w:t>
      </w:r>
    </w:p>
    <w:p>
      <w:pPr>
        <w:spacing w:after="150"/>
      </w:pPr>
      <w:r>
        <w:rPr/>
        <w:t xml:space="preserve">第一节 2024-2029年储能空调市场发展前景 </w:t>
      </w:r>
    </w:p>
    <w:p>
      <w:pPr>
        <w:spacing w:after="150"/>
      </w:pPr>
      <w:r>
        <w:rPr/>
        <w:t xml:space="preserve">一、储能空调市场发展潜力 </w:t>
      </w:r>
    </w:p>
    <w:p>
      <w:pPr>
        <w:spacing w:after="150"/>
      </w:pPr>
      <w:r>
        <w:rPr/>
        <w:t xml:space="preserve">二、储能空调市场发展前景展望 </w:t>
      </w:r>
    </w:p>
    <w:p>
      <w:pPr>
        <w:spacing w:after="150"/>
      </w:pPr>
      <w:r>
        <w:rPr/>
        <w:t xml:space="preserve">第二节 2024-2029年储能空调市场发展趋势预测 </w:t>
      </w:r>
    </w:p>
    <w:p>
      <w:pPr>
        <w:spacing w:after="150"/>
      </w:pPr>
      <w:r>
        <w:rPr/>
        <w:t xml:space="preserve">一、储能空调行业发展趋势分析 </w:t>
      </w:r>
    </w:p>
    <w:p>
      <w:pPr>
        <w:spacing w:after="150"/>
      </w:pPr>
      <w:r>
        <w:rPr/>
        <w:t xml:space="preserve">二、储能空调行业市场规模预测 </w:t>
      </w:r>
    </w:p>
    <w:p>
      <w:pPr>
        <w:spacing w:after="150"/>
      </w:pPr>
      <w:r>
        <w:rPr/>
        <w:t xml:space="preserve">第三节 2024-2029年中国储能空调行业供需预测 </w:t>
      </w:r>
    </w:p>
    <w:p>
      <w:pPr>
        <w:spacing w:after="150"/>
      </w:pPr>
      <w:r>
        <w:rPr/>
        <w:t xml:space="preserve">一、中国储能空调行业供给预测 </w:t>
      </w:r>
    </w:p>
    <w:p>
      <w:pPr>
        <w:spacing w:after="150"/>
      </w:pPr>
      <w:r>
        <w:rPr/>
        <w:t xml:space="preserve">二、中国储能空调行业需求预测 </w:t>
      </w:r>
    </w:p>
    <w:p>
      <w:pPr>
        <w:spacing w:after="150"/>
      </w:pPr>
      <w:r>
        <w:rPr>
          <w:b w:val="1"/>
          <w:bCs w:val="1"/>
        </w:rPr>
        <w:t xml:space="preserve">第九章 2024-2029年中国储能空调行业投资机会分析 </w:t>
      </w:r>
    </w:p>
    <w:p>
      <w:pPr>
        <w:spacing w:after="150"/>
      </w:pPr>
      <w:r>
        <w:rPr/>
        <w:t xml:space="preserve">第一节 储能空调行业投资现状分析 </w:t>
      </w:r>
    </w:p>
    <w:p>
      <w:pPr>
        <w:spacing w:after="150"/>
      </w:pPr>
      <w:r>
        <w:rPr/>
        <w:t xml:space="preserve">一、储能空调行业投资规模分析 </w:t>
      </w:r>
    </w:p>
    <w:p>
      <w:pPr>
        <w:spacing w:after="150"/>
      </w:pPr>
      <w:r>
        <w:rPr/>
        <w:t xml:space="preserve">二、储能空调行业投资资金来源构成 </w:t>
      </w:r>
    </w:p>
    <w:p>
      <w:pPr>
        <w:spacing w:after="150"/>
      </w:pPr>
      <w:r>
        <w:rPr/>
        <w:t xml:space="preserve">三、储能空调行业投资项目建设分析 </w:t>
      </w:r>
    </w:p>
    <w:p>
      <w:pPr>
        <w:spacing w:after="150"/>
      </w:pPr>
      <w:r>
        <w:rPr/>
        <w:t xml:space="preserve">四、储能空调行业投资主体构成分析 </w:t>
      </w:r>
    </w:p>
    <w:p>
      <w:pPr>
        <w:spacing w:after="150"/>
      </w:pPr>
      <w:r>
        <w:rPr/>
        <w:t xml:space="preserve">第二节 储能空调行业投资机会分析 </w:t>
      </w:r>
    </w:p>
    <w:p>
      <w:pPr>
        <w:spacing w:after="150"/>
      </w:pPr>
      <w:r>
        <w:rPr/>
        <w:t xml:space="preserve">一、储能空调行业产业链投资机会 </w:t>
      </w:r>
    </w:p>
    <w:p>
      <w:pPr>
        <w:spacing w:after="150"/>
      </w:pPr>
      <w:r>
        <w:rPr/>
        <w:t xml:space="preserve">二、储能空调行业细分市场投资机会 </w:t>
      </w:r>
    </w:p>
    <w:p>
      <w:pPr>
        <w:spacing w:after="150"/>
      </w:pPr>
      <w:r>
        <w:rPr/>
        <w:t xml:space="preserve">三、储能空调行业重点区域投资机会 </w:t>
      </w:r>
    </w:p>
    <w:p>
      <w:pPr>
        <w:spacing w:after="150"/>
      </w:pPr>
      <w:r>
        <w:rPr/>
        <w:t xml:space="preserve">四、储能空调行业产业发展的空白点分析 </w:t>
      </w:r>
    </w:p>
    <w:p>
      <w:pPr>
        <w:spacing w:after="150"/>
      </w:pPr>
      <w:r>
        <w:rPr>
          <w:b w:val="1"/>
          <w:bCs w:val="1"/>
        </w:rPr>
        <w:t xml:space="preserve">第十章 研究结论及发展建议 </w:t>
      </w:r>
    </w:p>
    <w:p>
      <w:pPr>
        <w:spacing w:after="150"/>
      </w:pPr>
      <w:r>
        <w:rPr/>
        <w:t xml:space="preserve">第一节 储能空调行业研究结论及建议 </w:t>
      </w:r>
    </w:p>
    <w:p>
      <w:pPr>
        <w:spacing w:after="150"/>
      </w:pPr>
      <w:r>
        <w:rPr/>
        <w:t xml:space="preserve">第二节 储能空调行业发展建议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图表：国内储能空调行业主要法律法规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图表：储能空调行业主要技术 </w:t>
      </w:r>
    </w:p>
    <w:p>
      <w:pPr>
        <w:spacing w:after="150"/>
      </w:pPr>
      <w:r>
        <w:rPr/>
        <w:t xml:space="preserve">图表：2019-2023年全球储能空调市场规模 </w:t>
      </w:r>
    </w:p>
    <w:p>
      <w:pPr>
        <w:spacing w:after="150"/>
      </w:pPr>
      <w:r>
        <w:rPr/>
        <w:t xml:space="preserve">图表：2019-2023年中国储能空调市场需求规模分析 </w:t>
      </w:r>
    </w:p>
    <w:p>
      <w:pPr>
        <w:spacing w:after="150"/>
      </w:pPr>
      <w:r>
        <w:rPr/>
        <w:t xml:space="preserve">图表：2019-2023年中国储能空调市场需求规模分析 </w:t>
      </w:r>
    </w:p>
    <w:p>
      <w:pPr>
        <w:spacing w:after="150"/>
      </w:pPr>
      <w:r>
        <w:rPr/>
        <w:t xml:space="preserve">图表：国内储能空调应用领域分布 </w:t>
      </w:r>
    </w:p>
    <w:p>
      <w:pPr>
        <w:spacing w:after="150"/>
      </w:pPr>
      <w:r>
        <w:rPr/>
        <w:t xml:space="preserve">图表：国内储能空调需求地区分布 </w:t>
      </w:r>
    </w:p>
    <w:p>
      <w:pPr>
        <w:spacing w:after="150"/>
      </w:pPr>
      <w:r>
        <w:rPr/>
        <w:t xml:space="preserve">图表：储能空调产业链 </w:t>
      </w:r>
    </w:p>
    <w:p>
      <w:pPr>
        <w:spacing w:after="150"/>
      </w:pPr>
      <w:r>
        <w:rPr/>
        <w:t xml:space="preserve">图表：英维克经营情况 </w:t>
      </w:r>
    </w:p>
    <w:p>
      <w:pPr>
        <w:spacing w:after="150"/>
      </w:pPr>
      <w:r>
        <w:rPr/>
        <w:t xml:space="preserve">图表：ec-au系列内置风冷一体空调具体参数 </w:t>
      </w:r>
    </w:p>
    <w:p>
      <w:pPr>
        <w:spacing w:after="150"/>
      </w:pPr>
      <w:r>
        <w:rPr/>
        <w:t xml:space="preserve">图表：同飞股份经营情况 </w:t>
      </w:r>
    </w:p>
    <w:p>
      <w:pPr>
        <w:spacing w:after="150"/>
      </w:pPr>
      <w:r>
        <w:rPr/>
        <w:t xml:space="preserve">图表：朗进科技经营情况 </w:t>
      </w:r>
    </w:p>
    <w:p>
      <w:pPr>
        <w:spacing w:after="150"/>
      </w:pPr>
      <w:r>
        <w:rPr/>
        <w:t xml:space="preserve">图表：松芝股份经营情况 </w:t>
      </w:r>
    </w:p>
    <w:p>
      <w:pPr>
        <w:spacing w:after="150"/>
      </w:pPr>
      <w:r>
        <w:rPr/>
        <w:t xml:space="preserve">图表：2024-2029年我国储能空调行业市场规模预测(亿元) </w:t>
      </w:r>
    </w:p>
    <w:p>
      <w:pPr>
        <w:spacing w:after="150"/>
      </w:pPr>
      <w:r>
        <w:rPr/>
        <w:t xml:space="preserve">图表：2024-2029年我国储能空调行业出货量预测(万套) </w:t>
      </w:r>
    </w:p>
    <w:p>
      <w:pPr>
        <w:spacing w:after="150"/>
      </w:pPr>
      <w:r>
        <w:rPr/>
        <w:t xml:space="preserve">图表：2019-2023年行业投资规模 </w:t>
      </w:r>
    </w:p>
    <w:p>
      <w:pPr>
        <w:spacing w:after="150"/>
      </w:pPr>
      <w:r>
        <w:rPr/>
        <w:t xml:space="preserve">图表：储能空调行业投资资金组成 </w:t>
      </w:r>
    </w:p>
    <w:p>
      <w:pPr>
        <w:spacing w:after="150"/>
      </w:pPr>
      <w:r>
        <w:rPr/>
        <w:t xml:space="preserve">图表：储能空调行业投资主体构成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中国储能空调行业市场深度分析及发展前景与投资机会研究报告(2024-2029版)</dc:title>
  <dc:description>中国储能空调行业市场深度分析及发展前景与投资机会研究报告(2024-2029版)</dc:description>
  <dc:subject>中国储能空调行业市场深度分析及发展前景与投资机会研究报告(2024-2029版)</dc:subject>
  <cp:keywords>研究报告</cp:keywords>
  <cp:category>研究报告</cp:category>
  <cp:lastModifiedBy>北京中道泰和信息咨询有限公司</cp:lastModifiedBy>
  <dcterms:created xsi:type="dcterms:W3CDTF">2024-01-26T09:24:42+08:00</dcterms:created>
  <dcterms:modified xsi:type="dcterms:W3CDTF">2024-01-26T09:24:42+08:00</dcterms:modified>
</cp:coreProperties>
</file>

<file path=docProps/custom.xml><?xml version="1.0" encoding="utf-8"?>
<Properties xmlns="http://schemas.openxmlformats.org/officeDocument/2006/custom-properties" xmlns:vt="http://schemas.openxmlformats.org/officeDocument/2006/docPropsVTypes"/>
</file>