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机电安装工程行业市场发展分析及竞争形势与投资战略研究报告(2024-2029版)</w:t>
      </w:r>
    </w:p>
    <w:p>
      <w:pPr>
        <w:spacing w:after="150"/>
      </w:pPr>
      <w:r>
        <w:rPr>
          <w:b w:val="1"/>
          <w:bCs w:val="1"/>
        </w:rPr>
        <w:t xml:space="preserve">报告简介</w:t>
      </w:r>
    </w:p>
    <w:p>
      <w:pPr>
        <w:spacing w:after="150"/>
      </w:pPr>
      <w:r>
        <w:rPr/>
        <w:t xml:space="preserve">机电安装就是通过设计、制造、运输等活动，利用现代化技术手段预埋、测量、安装、保护各种电气等设备设施，同时确保机电设备能够满足实际生产生活需要。</w:t>
      </w:r>
    </w:p>
    <w:p>
      <w:pPr>
        <w:spacing w:after="150"/>
      </w:pPr>
      <w:r>
        <w:rPr/>
        <w:t xml:space="preserve">机电安装工程是建筑工程项目中至关重要组成部分，也是专业化程度较高的细分行业之一，按其技术特点及专业可分为工业机电安装与民用建筑机电安装两大类。其中，工业机电安装主要集中在石油化工、大型厂矿装置的建设改造、变配电站、工业仪表及压力容器、大型厂房钢结构、油罐等的安装;民用建筑机电安装主要是城市建设中大型公建项目的中央空调、消防报警、电梯、给排水、楼宇自控、保安监控、综合布线等室内机电工程安装。机电安装工程的施工活动覆盖设备采购、安装、调试、试运行、竣工验收等各个阶段，最终以满足建筑物的使用功能为目标。相对土建施工，机电安装工程以下四个方面的特点突出，这些特点决定了机电安装企业战略选择方向的差异性。</w:t>
      </w:r>
    </w:p>
    <w:p>
      <w:pPr>
        <w:spacing w:after="150"/>
      </w:pPr>
      <w:r>
        <w:rPr/>
        <w:t xml:space="preserve">我国对机电行业不断加大投资扶持力度，不断帮扶重点龙头企业、创新型搞技术集成企业、规模以上企业的发展，加速了我国机电行业的发展。由于机电行业渗透于其他工业行业之中，机电行业的技术水平一定程度上制约着其他行业的发展。近年来，我国推行智能化、信息化发展，这位我国机电行业发展提出了新的挑战，同时也指明了我国机电产业发展的前进方向。机电行业包括机械和电子相关产业链，对国民经济各行业，尤其是工业相关，有着巨大的贡献，不过由于体量巨大，总体而言，机电行业市场规模处于一个缓慢增长的通道中。2022年中国机电安装行业市场规模约为4.33万亿元，较上年增长3.34%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机电安装工程市场进行了分析研究。报告在总结中国机电安装工程行业发展历程的基础上，结合新时期的各方面因素，对中国机电安装工程行业的发展趋势给予了细致和审慎的预测论证。报告资料详实，图表丰富，既有深入的分析，又有直观的比较，为机电安装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机电安装工程行业发展综述 </w:t>
      </w:r>
    </w:p>
    <w:p>
      <w:pPr>
        <w:spacing w:after="150"/>
      </w:pPr>
      <w:r>
        <w:rPr/>
        <w:t xml:space="preserve">第一节 机电安装工程行业定义及分类 </w:t>
      </w:r>
    </w:p>
    <w:p>
      <w:pPr>
        <w:spacing w:after="150"/>
      </w:pPr>
      <w:r>
        <w:rPr/>
        <w:t xml:space="preserve">一、行业定义 </w:t>
      </w:r>
    </w:p>
    <w:p>
      <w:pPr>
        <w:spacing w:after="150"/>
      </w:pPr>
      <w:r>
        <w:rPr/>
        <w:t xml:space="preserve">二、行业主要分类 </w:t>
      </w:r>
    </w:p>
    <w:p>
      <w:pPr>
        <w:spacing w:after="150"/>
      </w:pPr>
      <w:r>
        <w:rPr/>
        <w:t xml:space="preserve">第二节 机电安装工程行业特征分析 </w:t>
      </w:r>
    </w:p>
    <w:p>
      <w:pPr>
        <w:spacing w:after="150"/>
      </w:pPr>
      <w:r>
        <w:rPr/>
        <w:t xml:space="preserve">一、产业链分析 </w:t>
      </w:r>
    </w:p>
    <w:p>
      <w:pPr>
        <w:spacing w:after="150"/>
      </w:pPr>
      <w:r>
        <w:rPr/>
        <w:t xml:space="preserve">二、机电安装工程行业在国民经济中的地位 </w:t>
      </w:r>
    </w:p>
    <w:p>
      <w:pPr>
        <w:spacing w:after="150"/>
      </w:pPr>
      <w:r>
        <w:rPr/>
        <w:t xml:space="preserve">三、机电安装工程行业生命周期分析 </w:t>
      </w:r>
    </w:p>
    <w:p>
      <w:pPr>
        <w:spacing w:after="150"/>
      </w:pPr>
      <w:r>
        <w:rPr>
          <w:b w:val="1"/>
          <w:bCs w:val="1"/>
        </w:rPr>
        <w:t xml:space="preserve">第二章 中国机电安装工程行业运行分析 </w:t>
      </w:r>
    </w:p>
    <w:p>
      <w:pPr>
        <w:spacing w:after="150"/>
      </w:pPr>
      <w:r>
        <w:rPr/>
        <w:t xml:space="preserve">第一节 中国机电安装工程行业发展状况分析 </w:t>
      </w:r>
    </w:p>
    <w:p>
      <w:pPr>
        <w:spacing w:after="150"/>
      </w:pPr>
      <w:r>
        <w:rPr/>
        <w:t xml:space="preserve">一、中国机电安装工程行业发展阶段 </w:t>
      </w:r>
    </w:p>
    <w:p>
      <w:pPr>
        <w:spacing w:after="150"/>
      </w:pPr>
      <w:r>
        <w:rPr/>
        <w:t xml:space="preserve">二、中国机电安装工程行业发展总体概况 </w:t>
      </w:r>
    </w:p>
    <w:p>
      <w:pPr>
        <w:spacing w:after="150"/>
      </w:pPr>
      <w:r>
        <w:rPr/>
        <w:t xml:space="preserve">三、中国机电安装工程行业发展特点分析 </w:t>
      </w:r>
    </w:p>
    <w:p>
      <w:pPr>
        <w:spacing w:after="150"/>
      </w:pPr>
      <w:r>
        <w:rPr/>
        <w:t xml:space="preserve">四、中国机电安装工程行业商业模式分析 </w:t>
      </w:r>
    </w:p>
    <w:p>
      <w:pPr>
        <w:spacing w:after="150"/>
      </w:pPr>
      <w:r>
        <w:rPr/>
        <w:t xml:space="preserve">第二节 2019-2023年机电安装工程行业发展现状 </w:t>
      </w:r>
    </w:p>
    <w:p>
      <w:pPr>
        <w:spacing w:after="150"/>
      </w:pPr>
      <w:r>
        <w:rPr/>
        <w:t xml:space="preserve">一、2019-2023年中国机电安装工程行业市场规模 </w:t>
      </w:r>
    </w:p>
    <w:p>
      <w:pPr>
        <w:spacing w:after="150"/>
      </w:pPr>
      <w:r>
        <w:rPr/>
        <w:t xml:space="preserve">二、2019-2023年中国机电安装工程行业发展分析 </w:t>
      </w:r>
    </w:p>
    <w:p>
      <w:pPr>
        <w:spacing w:after="150"/>
      </w:pPr>
      <w:r>
        <w:rPr/>
        <w:t xml:space="preserve">三、2019-2023年中国机电安装工程企业发展分析 </w:t>
      </w:r>
    </w:p>
    <w:p>
      <w:pPr>
        <w:spacing w:after="150"/>
      </w:pPr>
      <w:r>
        <w:rPr/>
        <w:t xml:space="preserve">第三节 重点区域市场——上海市场分析 </w:t>
      </w:r>
    </w:p>
    <w:p>
      <w:pPr>
        <w:spacing w:after="150"/>
      </w:pPr>
      <w:r>
        <w:rPr/>
        <w:t xml:space="preserve">一、上海市场机电安装总体情况 </w:t>
      </w:r>
    </w:p>
    <w:p>
      <w:pPr>
        <w:spacing w:after="150"/>
      </w:pPr>
      <w:r>
        <w:rPr/>
        <w:t xml:space="preserve">二、2019-2023年上海市场分析 </w:t>
      </w:r>
    </w:p>
    <w:p>
      <w:pPr>
        <w:spacing w:after="150"/>
      </w:pPr>
      <w:r>
        <w:rPr/>
        <w:t xml:space="preserve">三、2024-2029年上海市场前景分析 </w:t>
      </w:r>
    </w:p>
    <w:p>
      <w:pPr>
        <w:spacing w:after="150"/>
      </w:pPr>
      <w:r>
        <w:rPr/>
        <w:t xml:space="preserve">第四节 机电安装工程重点细分市场分析 </w:t>
      </w:r>
    </w:p>
    <w:p>
      <w:pPr>
        <w:spacing w:after="150"/>
      </w:pPr>
      <w:r>
        <w:rPr/>
        <w:t xml:space="preserve">一、重点细分市场分析 </w:t>
      </w:r>
    </w:p>
    <w:p>
      <w:pPr>
        <w:spacing w:after="150"/>
      </w:pPr>
      <w:r>
        <w:rPr/>
        <w:t xml:space="preserve">二、2019-2023年细分市场规模及增速 </w:t>
      </w:r>
    </w:p>
    <w:p>
      <w:pPr>
        <w:spacing w:after="150"/>
      </w:pPr>
      <w:r>
        <w:rPr/>
        <w:t xml:space="preserve">三、重点细分市场前景预测 </w:t>
      </w:r>
    </w:p>
    <w:p>
      <w:pPr>
        <w:spacing w:after="150"/>
      </w:pPr>
      <w:r>
        <w:rPr>
          <w:b w:val="1"/>
          <w:bCs w:val="1"/>
        </w:rPr>
        <w:t xml:space="preserve">第三章 中国机电安装工程行业供求分析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第四章 机电安装工程行业产业结构分析 </w:t>
      </w:r>
    </w:p>
    <w:p>
      <w:pPr>
        <w:spacing w:after="150"/>
      </w:pPr>
      <w:r>
        <w:rPr/>
        <w:t xml:space="preserve">第一节 机电安装工程产业结构分析 </w:t>
      </w:r>
    </w:p>
    <w:p>
      <w:pPr>
        <w:spacing w:after="150"/>
      </w:pPr>
      <w:r>
        <w:rPr/>
        <w:t xml:space="preserve">第二节 机电安装工程企业发展面临的问题 </w:t>
      </w:r>
    </w:p>
    <w:p>
      <w:pPr>
        <w:spacing w:after="150"/>
      </w:pPr>
      <w:r>
        <w:rPr/>
        <w:t xml:space="preserve">一、规模做不大，“走出去”受限 </w:t>
      </w:r>
    </w:p>
    <w:p>
      <w:pPr>
        <w:spacing w:after="150"/>
      </w:pPr>
      <w:r>
        <w:rPr/>
        <w:t xml:space="preserve">二、专业做不精，同质化严重 </w:t>
      </w:r>
    </w:p>
    <w:p>
      <w:pPr>
        <w:spacing w:after="150"/>
      </w:pPr>
      <w:r>
        <w:rPr/>
        <w:t xml:space="preserve">三、业务协同效应较差 </w:t>
      </w:r>
    </w:p>
    <w:p>
      <w:pPr>
        <w:spacing w:after="150"/>
      </w:pPr>
      <w:r>
        <w:rPr/>
        <w:t xml:space="preserve">四、缺乏集约管理能力，专业管理粗放 </w:t>
      </w:r>
    </w:p>
    <w:p>
      <w:pPr>
        <w:spacing w:after="150"/>
      </w:pPr>
      <w:r>
        <w:rPr/>
        <w:t xml:space="preserve">五、生产成本上升，管理效益不突出 </w:t>
      </w:r>
    </w:p>
    <w:p>
      <w:pPr>
        <w:spacing w:after="150"/>
      </w:pPr>
      <w:r>
        <w:rPr/>
        <w:t xml:space="preserve">第三节 机电安装工程产业结构发展建议 </w:t>
      </w:r>
    </w:p>
    <w:p>
      <w:pPr>
        <w:spacing w:after="150"/>
      </w:pPr>
      <w:r>
        <w:rPr/>
        <w:t xml:space="preserve">一、强化独立外部经营能力 </w:t>
      </w:r>
    </w:p>
    <w:p>
      <w:pPr>
        <w:spacing w:after="150"/>
      </w:pPr>
      <w:r>
        <w:rPr/>
        <w:t xml:space="preserve">二、持续推进业务转型 </w:t>
      </w:r>
    </w:p>
    <w:p>
      <w:pPr>
        <w:spacing w:after="150"/>
      </w:pPr>
      <w:r>
        <w:rPr/>
        <w:t xml:space="preserve">三、强化技术创新与应用能力 </w:t>
      </w:r>
    </w:p>
    <w:p>
      <w:pPr>
        <w:spacing w:after="150"/>
      </w:pPr>
      <w:r>
        <w:rPr/>
        <w:t xml:space="preserve">四、完善生产资源储备 </w:t>
      </w:r>
    </w:p>
    <w:p>
      <w:pPr>
        <w:spacing w:after="150"/>
      </w:pPr>
      <w:r>
        <w:rPr/>
        <w:t xml:space="preserve">五、强化内部精细化管理能力 </w:t>
      </w:r>
    </w:p>
    <w:p>
      <w:pPr>
        <w:spacing w:after="150"/>
      </w:pPr>
      <w:r>
        <w:rPr>
          <w:b w:val="1"/>
          <w:bCs w:val="1"/>
        </w:rPr>
        <w:t xml:space="preserve">第五章 中国机电安装工程行业发展分析 </w:t>
      </w:r>
    </w:p>
    <w:p>
      <w:pPr>
        <w:spacing w:after="150"/>
      </w:pPr>
      <w:r>
        <w:rPr/>
        <w:t xml:space="preserve">第一节 机电安装工程行业企业内生动力分析 </w:t>
      </w:r>
    </w:p>
    <w:p>
      <w:pPr>
        <w:spacing w:after="150"/>
      </w:pPr>
      <w:r>
        <w:rPr/>
        <w:t xml:space="preserve">一、“碳达峰、碳中和”战略需要融入项目建设 </w:t>
      </w:r>
    </w:p>
    <w:p>
      <w:pPr>
        <w:spacing w:after="150"/>
      </w:pPr>
      <w:r>
        <w:rPr/>
        <w:t xml:space="preserve">二、传统产业转型升级需要新的建设服务 </w:t>
      </w:r>
    </w:p>
    <w:p>
      <w:pPr>
        <w:spacing w:after="150"/>
      </w:pPr>
      <w:r>
        <w:rPr/>
        <w:t xml:space="preserve">三、行业升级需要新布局 </w:t>
      </w:r>
    </w:p>
    <w:p>
      <w:pPr>
        <w:spacing w:after="150"/>
      </w:pPr>
      <w:r>
        <w:rPr/>
        <w:t xml:space="preserve">四、行业资源需要再整合 </w:t>
      </w:r>
    </w:p>
    <w:p>
      <w:pPr>
        <w:spacing w:after="150"/>
      </w:pPr>
      <w:r>
        <w:rPr/>
        <w:t xml:space="preserve">五、信息化技术融入项目建设各过程 </w:t>
      </w:r>
    </w:p>
    <w:p>
      <w:pPr>
        <w:spacing w:after="150"/>
      </w:pPr>
      <w:r>
        <w:rPr/>
        <w:t xml:space="preserve">六、智能安装成为升级动力 </w:t>
      </w:r>
    </w:p>
    <w:p>
      <w:pPr>
        <w:spacing w:after="150"/>
      </w:pPr>
      <w:r>
        <w:rPr/>
        <w:t xml:space="preserve">第二节 机电安装工程行业改革推动分析 </w:t>
      </w:r>
    </w:p>
    <w:p>
      <w:pPr>
        <w:spacing w:after="150"/>
      </w:pPr>
      <w:r>
        <w:rPr/>
        <w:t xml:space="preserve">一、招投标改革 </w:t>
      </w:r>
    </w:p>
    <w:p>
      <w:pPr>
        <w:spacing w:after="150"/>
      </w:pPr>
      <w:r>
        <w:rPr/>
        <w:t xml:space="preserve">二、资质改革 </w:t>
      </w:r>
    </w:p>
    <w:p>
      <w:pPr>
        <w:spacing w:after="150"/>
      </w:pPr>
      <w:r>
        <w:rPr/>
        <w:t xml:space="preserve">三、工程组织模式改革 </w:t>
      </w:r>
    </w:p>
    <w:p>
      <w:pPr>
        <w:spacing w:after="150"/>
      </w:pPr>
      <w:r>
        <w:rPr/>
        <w:t xml:space="preserve">四、工程保障体系改革 </w:t>
      </w:r>
    </w:p>
    <w:p>
      <w:pPr>
        <w:spacing w:after="150"/>
      </w:pPr>
      <w:r>
        <w:rPr/>
        <w:t xml:space="preserve">五、工程造价制度改革 </w:t>
      </w:r>
    </w:p>
    <w:p>
      <w:pPr>
        <w:spacing w:after="150"/>
      </w:pPr>
      <w:r>
        <w:rPr/>
        <w:t xml:space="preserve">第三节 机电安装工程行业发展思路分析 </w:t>
      </w:r>
    </w:p>
    <w:p>
      <w:pPr>
        <w:spacing w:after="150"/>
      </w:pPr>
      <w:r>
        <w:rPr/>
        <w:t xml:space="preserve">一、坚持全产业链转型发展 </w:t>
      </w:r>
    </w:p>
    <w:p>
      <w:pPr>
        <w:spacing w:after="150"/>
      </w:pPr>
      <w:r>
        <w:rPr/>
        <w:t xml:space="preserve">二、坚持创新驱动方向发展 </w:t>
      </w:r>
    </w:p>
    <w:p>
      <w:pPr>
        <w:spacing w:after="150"/>
      </w:pPr>
      <w:r>
        <w:rPr/>
        <w:t xml:space="preserve">三、向绿色低碳方向发展 </w:t>
      </w:r>
    </w:p>
    <w:p>
      <w:pPr>
        <w:spacing w:after="150"/>
      </w:pPr>
      <w:r>
        <w:rPr/>
        <w:t xml:space="preserve">四、向数字化方向发展 </w:t>
      </w:r>
    </w:p>
    <w:p>
      <w:pPr>
        <w:spacing w:after="150"/>
      </w:pPr>
      <w:r>
        <w:rPr/>
        <w:t xml:space="preserve">五、向“智慧建造”方向发展 </w:t>
      </w:r>
    </w:p>
    <w:p>
      <w:pPr>
        <w:spacing w:after="150"/>
      </w:pPr>
      <w:r>
        <w:rPr>
          <w:b w:val="1"/>
          <w:bCs w:val="1"/>
        </w:rPr>
        <w:t xml:space="preserve">第六章 中国机电安装工程行业竞争形势及策略 </w:t>
      </w:r>
    </w:p>
    <w:p>
      <w:pPr>
        <w:spacing w:after="150"/>
      </w:pPr>
      <w:r>
        <w:rPr/>
        <w:t xml:space="preserve">第一节 行业总体市场竞争状况分析 </w:t>
      </w:r>
    </w:p>
    <w:p>
      <w:pPr>
        <w:spacing w:after="150"/>
      </w:pPr>
      <w:r>
        <w:rPr/>
        <w:t xml:space="preserve">一、机电安装工程行业竞争结构分析 </w:t>
      </w:r>
    </w:p>
    <w:p>
      <w:pPr>
        <w:spacing w:after="150"/>
      </w:pPr>
      <w:r>
        <w:rPr/>
        <w:t xml:space="preserve">二、机电安装工程行业企业间竞争格局分析 </w:t>
      </w:r>
    </w:p>
    <w:p>
      <w:pPr>
        <w:spacing w:after="150"/>
      </w:pPr>
      <w:r>
        <w:rPr/>
        <w:t xml:space="preserve">三、机电安装工程行业集中度分析 </w:t>
      </w:r>
    </w:p>
    <w:p>
      <w:pPr>
        <w:spacing w:after="150"/>
      </w:pPr>
      <w:r>
        <w:rPr/>
        <w:t xml:space="preserve">四、机电安装工程行业swot分析 </w:t>
      </w:r>
    </w:p>
    <w:p>
      <w:pPr>
        <w:spacing w:after="150"/>
      </w:pPr>
      <w:r>
        <w:rPr/>
        <w:t xml:space="preserve">第二节 中国机电安装工程行业竞争格局综述 </w:t>
      </w:r>
    </w:p>
    <w:p>
      <w:pPr>
        <w:spacing w:after="150"/>
      </w:pPr>
      <w:r>
        <w:rPr/>
        <w:t xml:space="preserve">一、机电安装工程行业竞争概况 </w:t>
      </w:r>
    </w:p>
    <w:p>
      <w:pPr>
        <w:spacing w:after="150"/>
      </w:pPr>
      <w:r>
        <w:rPr/>
        <w:t xml:space="preserve">二、中国机电安装工程行业竞争力分析 </w:t>
      </w:r>
    </w:p>
    <w:p>
      <w:pPr>
        <w:spacing w:after="150"/>
      </w:pPr>
      <w:r>
        <w:rPr/>
        <w:t xml:space="preserve">三、机电安装工程市场竞争策略分析 </w:t>
      </w:r>
    </w:p>
    <w:p>
      <w:pPr>
        <w:spacing w:after="150"/>
      </w:pPr>
      <w:r>
        <w:rPr>
          <w:b w:val="1"/>
          <w:bCs w:val="1"/>
        </w:rPr>
        <w:t xml:space="preserve">第七章 机电安装工程行业领先企业经营形势分析 </w:t>
      </w:r>
    </w:p>
    <w:p>
      <w:pPr>
        <w:spacing w:after="150"/>
      </w:pPr>
      <w:r>
        <w:rPr/>
        <w:t xml:space="preserve">第一节 安徽建工集团控股有限公司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冰轮环境技术股份有限公司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浙江华是科技股份有限公司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天海融合防务装备技术股份有限公司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深圳市维业装饰集团股份有限公司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上海电气风电集团股份有限公司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第七节 苏州旭杰建筑科技股份有限公司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西安陕鼓动力股份有限公司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四方科技集团股份有限公司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沈阳蓝英工业自动化装备股份有限公司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第八章 2024-2029年机电安装工程行业投资前景 </w:t>
      </w:r>
    </w:p>
    <w:p>
      <w:pPr>
        <w:spacing w:after="150"/>
      </w:pPr>
      <w:r>
        <w:rPr/>
        <w:t xml:space="preserve">第一节 2024-2029年机电安装工程市场发展前景 </w:t>
      </w:r>
    </w:p>
    <w:p>
      <w:pPr>
        <w:spacing w:after="150"/>
      </w:pPr>
      <w:r>
        <w:rPr/>
        <w:t xml:space="preserve">一、2024-2029年机电安装工程市场发展潜力 </w:t>
      </w:r>
    </w:p>
    <w:p>
      <w:pPr>
        <w:spacing w:after="150"/>
      </w:pPr>
      <w:r>
        <w:rPr/>
        <w:t xml:space="preserve">二、2024-2029年机电安装工程市场发展前景展望 </w:t>
      </w:r>
    </w:p>
    <w:p>
      <w:pPr>
        <w:spacing w:after="150"/>
      </w:pPr>
      <w:r>
        <w:rPr/>
        <w:t xml:space="preserve">第二节 2024-2029年机电安装工程市场发展趋势预测 </w:t>
      </w:r>
    </w:p>
    <w:p>
      <w:pPr>
        <w:spacing w:after="150"/>
      </w:pPr>
      <w:r>
        <w:rPr/>
        <w:t xml:space="preserve">一、2024-2029年机电安装工程行业发展趋势 </w:t>
      </w:r>
    </w:p>
    <w:p>
      <w:pPr>
        <w:spacing w:after="150"/>
      </w:pPr>
      <w:r>
        <w:rPr/>
        <w:t xml:space="preserve">二、2024-2029年机电安装工程市场规模预测 </w:t>
      </w:r>
    </w:p>
    <w:p>
      <w:pPr>
        <w:spacing w:after="150"/>
      </w:pPr>
      <w:r>
        <w:rPr/>
        <w:t xml:space="preserve">三、2024-2029年细分市场发展趋势预测 </w:t>
      </w:r>
    </w:p>
    <w:p>
      <w:pPr>
        <w:spacing w:after="150"/>
      </w:pPr>
      <w:r>
        <w:rPr/>
        <w:t xml:space="preserve">第三节 2024-2029年中国机电安装工程行业供需预测 </w:t>
      </w:r>
    </w:p>
    <w:p>
      <w:pPr>
        <w:spacing w:after="150"/>
      </w:pPr>
      <w:r>
        <w:rPr/>
        <w:t xml:space="preserve">一、2024-2029年中国机电安装工程行业供给预测 </w:t>
      </w:r>
    </w:p>
    <w:p>
      <w:pPr>
        <w:spacing w:after="150"/>
      </w:pPr>
      <w:r>
        <w:rPr/>
        <w:t xml:space="preserve">二、2024-2029年中国机电安装工程行业需求预测 </w:t>
      </w:r>
    </w:p>
    <w:p>
      <w:pPr>
        <w:spacing w:after="150"/>
      </w:pPr>
      <w:r>
        <w:rPr/>
        <w:t xml:space="preserve">第四节 影响企业生产与经营的关键趋势 </w:t>
      </w:r>
    </w:p>
    <w:p>
      <w:pPr>
        <w:spacing w:after="150"/>
      </w:pPr>
      <w:r>
        <w:rPr/>
        <w:t xml:space="preserve">一、创新管理理念 </w:t>
      </w:r>
    </w:p>
    <w:p>
      <w:pPr>
        <w:spacing w:after="150"/>
      </w:pPr>
      <w:r>
        <w:rPr/>
        <w:t xml:space="preserve">二、规范组织管理体系 </w:t>
      </w:r>
    </w:p>
    <w:p>
      <w:pPr>
        <w:spacing w:after="150"/>
      </w:pPr>
      <w:r>
        <w:rPr/>
        <w:t xml:space="preserve">三、加强机电工程人员管理力度 </w:t>
      </w:r>
    </w:p>
    <w:p>
      <w:pPr>
        <w:spacing w:after="150"/>
      </w:pPr>
      <w:r>
        <w:rPr/>
        <w:t xml:space="preserve">四、提高机电工程管理水平和信息化管理能力 </w:t>
      </w:r>
    </w:p>
    <w:p>
      <w:pPr>
        <w:spacing w:after="150"/>
      </w:pPr>
      <w:r>
        <w:rPr>
          <w:b w:val="1"/>
          <w:bCs w:val="1"/>
        </w:rPr>
        <w:t xml:space="preserve">第九章 2024-2029年机电安装工程行业投资环境分析 </w:t>
      </w:r>
    </w:p>
    <w:p>
      <w:pPr>
        <w:spacing w:after="150"/>
      </w:pPr>
      <w:r>
        <w:rPr/>
        <w:t xml:space="preserve">第一节 机电安装工程行业政治法律环境分析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机电安装工程行业经济环境分析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机电安装工程行业社会环境分析 </w:t>
      </w:r>
    </w:p>
    <w:p>
      <w:pPr>
        <w:spacing w:after="150"/>
      </w:pPr>
      <w:r>
        <w:rPr/>
        <w:t xml:space="preserve">一、机电安装工程产业社会环境 </w:t>
      </w:r>
    </w:p>
    <w:p>
      <w:pPr>
        <w:spacing w:after="150"/>
      </w:pPr>
      <w:r>
        <w:rPr/>
        <w:t xml:space="preserve">二、社会环境对行业的影响 </w:t>
      </w:r>
    </w:p>
    <w:p>
      <w:pPr>
        <w:spacing w:after="150"/>
      </w:pPr>
      <w:r>
        <w:rPr/>
        <w:t xml:space="preserve">三、机电安装工程产业发展对社会发展的影响 </w:t>
      </w:r>
    </w:p>
    <w:p>
      <w:pPr>
        <w:spacing w:after="150"/>
      </w:pPr>
      <w:r>
        <w:rPr>
          <w:b w:val="1"/>
          <w:bCs w:val="1"/>
        </w:rPr>
        <w:t xml:space="preserve">第十章 2024-2029年机电安装工程行业投资机会与风险 </w:t>
      </w:r>
    </w:p>
    <w:p>
      <w:pPr>
        <w:spacing w:after="150"/>
      </w:pPr>
      <w:r>
        <w:rPr/>
        <w:t xml:space="preserve">第一节 机电安装工程行业投融资情况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2024-2029年机电安装工程行业投资机会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2024-2029年机电安装工程行业投资风险及防范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b w:val="1"/>
          <w:bCs w:val="1"/>
        </w:rPr>
        <w:t xml:space="preserve">第十一章 机电安装工程行业投资战略研究 </w:t>
      </w:r>
    </w:p>
    <w:p>
      <w:pPr>
        <w:spacing w:after="150"/>
      </w:pPr>
      <w:r>
        <w:rPr/>
        <w:t xml:space="preserve">第一节 机电安装工程行业发展战略研究 </w:t>
      </w:r>
    </w:p>
    <w:p>
      <w:pPr>
        <w:spacing w:after="150"/>
      </w:pPr>
      <w:r>
        <w:rPr/>
        <w:t xml:space="preserve">一、战略综合规划 </w:t>
      </w:r>
    </w:p>
    <w:p>
      <w:pPr>
        <w:spacing w:after="150"/>
      </w:pPr>
      <w:r>
        <w:rPr/>
        <w:t xml:space="preserve">二、业务组合战略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机电安装工程行业投资战略研究 </w:t>
      </w:r>
    </w:p>
    <w:p>
      <w:pPr>
        <w:spacing w:after="150"/>
      </w:pPr>
      <w:r>
        <w:rPr/>
        <w:t xml:space="preserve">一、2022年机电安装工程行业投资战略 </w:t>
      </w:r>
    </w:p>
    <w:p>
      <w:pPr>
        <w:spacing w:after="150"/>
      </w:pPr>
      <w:r>
        <w:rPr/>
        <w:t xml:space="preserve">二、2024-2029年机电安装工程行业投资战略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机电安装工程行业研究结论 </w:t>
      </w:r>
    </w:p>
    <w:p>
      <w:pPr>
        <w:spacing w:after="150"/>
      </w:pPr>
      <w:r>
        <w:rPr/>
        <w:t xml:space="preserve">第二节 机电安装工程行业投资价值评估 </w:t>
      </w:r>
    </w:p>
    <w:p>
      <w:pPr>
        <w:spacing w:after="150"/>
      </w:pPr>
      <w:r>
        <w:rPr/>
        <w:t xml:space="preserve">第三节 中道泰和机电安装工程行业投资建议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图表：2019-2023年中国机电安装行业市场规模(单位：万亿元) </w:t>
      </w:r>
    </w:p>
    <w:p>
      <w:pPr>
        <w:spacing w:after="150"/>
      </w:pPr>
      <w:r>
        <w:rPr/>
        <w:t xml:space="preserve">图表：抽水蓄能机电安装 </w:t>
      </w:r>
    </w:p>
    <w:p>
      <w:pPr>
        <w:spacing w:after="150"/>
      </w:pPr>
      <w:r>
        <w:rPr/>
        <w:t xml:space="preserve">图表：2019-2023年中国抽水蓄能机电安装行业市场规模(单位：亿元) </w:t>
      </w:r>
    </w:p>
    <w:p>
      <w:pPr>
        <w:spacing w:after="150"/>
      </w:pPr>
      <w:r>
        <w:rPr/>
        <w:t xml:space="preserve">图表：2019-2023年机电安装行业需求规模(单位：万亿元) </w:t>
      </w:r>
    </w:p>
    <w:p>
      <w:pPr>
        <w:spacing w:after="150"/>
      </w:pPr>
      <w:r>
        <w:rPr/>
        <w:t xml:space="preserve">图表：机电安装业务需求涉及领域占比 </w:t>
      </w:r>
    </w:p>
    <w:p>
      <w:pPr>
        <w:spacing w:after="150"/>
      </w:pPr>
      <w:r>
        <w:rPr/>
        <w:t xml:space="preserve">图表：机电安全工程需求市场各个城市群协同发展 </w:t>
      </w:r>
    </w:p>
    <w:p>
      <w:pPr>
        <w:spacing w:after="150"/>
      </w:pPr>
      <w:r>
        <w:rPr/>
        <w:t xml:space="preserve">图表：2019-2023年机电安装行业供给规模(单位：万亿元) </w:t>
      </w:r>
    </w:p>
    <w:p>
      <w:pPr>
        <w:spacing w:after="150"/>
      </w:pPr>
      <w:r>
        <w:rPr/>
        <w:t xml:space="preserve">图表：机电安装行业区域市场分布(单位：%) </w:t>
      </w:r>
    </w:p>
    <w:p>
      <w:pPr>
        <w:spacing w:after="150"/>
      </w:pPr>
      <w:r>
        <w:rPr/>
        <w:t xml:space="preserve">图表：2019-2023年安徽建工经营情况表 </w:t>
      </w:r>
    </w:p>
    <w:p>
      <w:pPr>
        <w:spacing w:after="150"/>
      </w:pPr>
      <w:r>
        <w:rPr/>
        <w:t xml:space="preserve">图表：2019-2023年冰轮环境经营情况表 </w:t>
      </w:r>
    </w:p>
    <w:p>
      <w:pPr>
        <w:spacing w:after="150"/>
      </w:pPr>
      <w:r>
        <w:rPr/>
        <w:t xml:space="preserve">图表：2019-2023年冰轮环境经营情况表 </w:t>
      </w:r>
    </w:p>
    <w:p>
      <w:pPr>
        <w:spacing w:after="150"/>
      </w:pPr>
      <w:r>
        <w:rPr/>
        <w:t xml:space="preserve">图表：2019-2023年天海防务经营情况表 </w:t>
      </w:r>
    </w:p>
    <w:p>
      <w:pPr>
        <w:spacing w:after="150"/>
      </w:pPr>
      <w:r>
        <w:rPr/>
        <w:t xml:space="preserve">图表：2019-2023年维业股份经营情况表 </w:t>
      </w:r>
    </w:p>
    <w:p>
      <w:pPr>
        <w:spacing w:after="150"/>
      </w:pPr>
      <w:r>
        <w:rPr/>
        <w:t xml:space="preserve">图表：2019-2023年电气风电经营情况表 </w:t>
      </w:r>
    </w:p>
    <w:p>
      <w:pPr>
        <w:spacing w:after="150"/>
      </w:pPr>
      <w:r>
        <w:rPr/>
        <w:t xml:space="preserve">图表：2019-2023年旭杰科技经营情况表 </w:t>
      </w:r>
    </w:p>
    <w:p>
      <w:pPr>
        <w:spacing w:after="150"/>
      </w:pPr>
      <w:r>
        <w:rPr/>
        <w:t xml:space="preserve">图表：2019-2023年陕鼓动力经营情况表 </w:t>
      </w:r>
    </w:p>
    <w:p>
      <w:pPr>
        <w:spacing w:after="150"/>
      </w:pPr>
      <w:r>
        <w:rPr/>
        <w:t xml:space="preserve">图表：2019-2023年四方科技经营情况表 </w:t>
      </w:r>
    </w:p>
    <w:p>
      <w:pPr>
        <w:spacing w:after="150"/>
      </w:pPr>
      <w:r>
        <w:rPr/>
        <w:t xml:space="preserve">图表：2019-2023年蓝英装备经营情况表 </w:t>
      </w:r>
    </w:p>
    <w:p>
      <w:pPr>
        <w:spacing w:after="150"/>
      </w:pPr>
      <w:r>
        <w:rPr/>
        <w:t xml:space="preserve">图表：2024-2029年机电安装行业市场规模预测(单位：万亿元) </w:t>
      </w:r>
    </w:p>
    <w:p>
      <w:pPr>
        <w:spacing w:after="150"/>
      </w:pPr>
      <w:r>
        <w:rPr/>
        <w:t xml:space="preserve">图表：2024-2029年机电安装行业供给规模预测(单位：万亿元) </w:t>
      </w:r>
    </w:p>
    <w:p>
      <w:pPr>
        <w:spacing w:after="150"/>
      </w:pPr>
      <w:r>
        <w:rPr/>
        <w:t xml:space="preserve">图表：2024-2029年机电安装行业需求规模预测(单位：万亿元) </w:t>
      </w:r>
    </w:p>
    <w:p>
      <w:pPr>
        <w:spacing w:after="150"/>
      </w:pPr>
      <w:r>
        <w:rPr/>
        <w:t xml:space="preserve">图表：2019-2023年国内生产总值及其增长率 </w:t>
      </w:r>
    </w:p>
    <w:p>
      <w:pPr>
        <w:spacing w:after="150"/>
      </w:pPr>
      <w:r>
        <w:rPr/>
        <w:t xml:space="preserve">图表：2019-2023年全国人口数及自然增长率 </w:t>
      </w:r>
    </w:p>
    <w:p>
      <w:pPr>
        <w:spacing w:after="150"/>
      </w:pPr>
      <w:r>
        <w:rPr/>
        <w:t xml:space="preserve">图表：2022年国内人口年龄结构 </w:t>
      </w:r>
    </w:p>
    <w:p>
      <w:pPr>
        <w:spacing w:after="150"/>
      </w:pPr>
      <w:r>
        <w:rPr/>
        <w:t xml:space="preserve">图表：国内65岁及以上老龄人口占比现状及未来预测 </w:t>
      </w:r>
    </w:p>
    <w:p>
      <w:pPr>
        <w:spacing w:after="150"/>
      </w:pPr>
      <w:r>
        <w:rPr/>
        <w:t xml:space="preserve">图表：2019-2023年国内固定资产投资(不含农户)及其增长率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机电安装工程行业市场发展分析及竞争形势与投资战略研究报告(2024-2029版)</dc:title>
  <dc:description>机电安装工程行业市场发展分析及竞争形势与投资战略研究报告(2024-2029版)</dc:description>
  <dc:subject>机电安装工程行业市场发展分析及竞争形势与投资战略研究报告(2024-2029版)</dc:subject>
  <cp:keywords>研究报告</cp:keywords>
  <cp:category>研究报告</cp:category>
  <cp:lastModifiedBy>北京中道泰和信息咨询有限公司</cp:lastModifiedBy>
  <dcterms:created xsi:type="dcterms:W3CDTF">2024-01-26T09:20:31+08:00</dcterms:created>
  <dcterms:modified xsi:type="dcterms:W3CDTF">2024-01-26T09:20:31+08:00</dcterms:modified>
</cp:coreProperties>
</file>

<file path=docProps/custom.xml><?xml version="1.0" encoding="utf-8"?>
<Properties xmlns="http://schemas.openxmlformats.org/officeDocument/2006/custom-properties" xmlns:vt="http://schemas.openxmlformats.org/officeDocument/2006/docPropsVTypes"/>
</file>