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中国隐私计算行业市场发展分析及发展趋势预测研究报告(2024-2029版)</w:t>
      </w:r>
    </w:p>
    <w:p>
      <w:pPr>
        <w:spacing w:after="150"/>
      </w:pPr>
      <w:r>
        <w:rPr>
          <w:b w:val="1"/>
          <w:bCs w:val="1"/>
        </w:rPr>
        <w:t xml:space="preserve">报告简介</w:t>
      </w:r>
    </w:p>
    <w:p>
      <w:pPr>
        <w:spacing w:after="150"/>
      </w:pPr>
      <w:r>
        <w:rPr/>
        <w:t xml:space="preserve">隐私计算(Privacy compute/Privacy computing)是指在保护数据本身不对外泄露的前提下实现数据分析计算的技术集合，达到对数据“可用、不可见”的目的;在充分保护数据和隐私安全的前提下，实现数据价值的转化和释放。</w:t>
      </w:r>
    </w:p>
    <w:p>
      <w:pPr>
        <w:spacing w:after="150"/>
      </w:pPr>
      <w:r>
        <w:rPr/>
        <w:t xml:space="preserve">隐私计算是面向隐私信息全生命周期保护的计算理论和方法，是隐私信息的所有权、管理权和使用权分离时隐私度量、隐私泄漏代价、隐私保护与隐私分析复杂性的可计算模型与公理化系统。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私计算行业的市场走向和发展趋势。</w:t>
      </w:r>
    </w:p>
    <w:p>
      <w:pPr>
        <w:spacing w:after="150"/>
      </w:pPr>
      <w:r>
        <w:rPr/>
        <w:t xml:space="preserve">本报告专业!权威!报告根据隐私计算行业的发展轨迹及多年的实践经验，对中国隐私计算行业的内外部环境、行业发展现状、产业链发展状况、市场供需、竞争格局、标杆企业、发展趋势、机会风险、发展策略与投资建议等进行了分析，并重点分析了我国隐私计算行业将面临的机遇与挑战，对隐私计算行业未来的发展趋势及前景作出审慎分析与预测。是隐私计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隐私计算行业概述</w:t>
      </w:r>
    </w:p>
    <w:p>
      <w:pPr>
        <w:spacing w:after="150"/>
      </w:pPr>
      <w:r>
        <w:rPr/>
        <w:t xml:space="preserve">第一节 隐私计算基本概念</w:t>
      </w:r>
    </w:p>
    <w:p>
      <w:pPr>
        <w:spacing w:after="150"/>
      </w:pPr>
      <w:r>
        <w:rPr/>
        <w:t xml:space="preserve">一、国外隐私计算定义</w:t>
      </w:r>
    </w:p>
    <w:p>
      <w:pPr>
        <w:spacing w:after="150"/>
      </w:pPr>
      <w:r>
        <w:rPr/>
        <w:t xml:space="preserve">二、国内隐私计算定义</w:t>
      </w:r>
    </w:p>
    <w:p>
      <w:pPr>
        <w:spacing w:after="150"/>
      </w:pPr>
      <w:r>
        <w:rPr/>
        <w:t xml:space="preserve">第二节 隐私计算作用</w:t>
      </w:r>
    </w:p>
    <w:p>
      <w:pPr>
        <w:spacing w:after="150"/>
      </w:pPr>
      <w:r>
        <w:rPr/>
        <w:t xml:space="preserve">一、助力数据要素市场化配置</w:t>
      </w:r>
    </w:p>
    <w:p>
      <w:pPr>
        <w:spacing w:after="150"/>
      </w:pPr>
      <w:r>
        <w:rPr/>
        <w:t xml:space="preserve">二、成为防范数据泄露突破口</w:t>
      </w:r>
    </w:p>
    <w:p>
      <w:pPr>
        <w:spacing w:after="150"/>
      </w:pPr>
      <w:r>
        <w:rPr/>
        <w:t xml:space="preserve">三、促进多方数据安全合规协作</w:t>
      </w:r>
    </w:p>
    <w:p>
      <w:pPr>
        <w:spacing w:after="150"/>
      </w:pPr>
      <w:r>
        <w:rPr/>
        <w:t xml:space="preserve">四、促进大数据进入新发展阶段</w:t>
      </w:r>
    </w:p>
    <w:p>
      <w:pPr>
        <w:spacing w:after="150"/>
      </w:pPr>
      <w:r>
        <w:rPr/>
        <w:t xml:space="preserve">第三节 数据流通相关介绍</w:t>
      </w:r>
    </w:p>
    <w:p>
      <w:pPr>
        <w:spacing w:after="150"/>
      </w:pPr>
      <w:r>
        <w:rPr/>
        <w:t xml:space="preserve">一、数据流通模式差异性</w:t>
      </w:r>
    </w:p>
    <w:p>
      <w:pPr>
        <w:spacing w:after="150"/>
      </w:pPr>
      <w:r>
        <w:rPr/>
        <w:t xml:space="preserve">二、数据流通技术模式类型</w:t>
      </w:r>
    </w:p>
    <w:p>
      <w:pPr>
        <w:spacing w:after="150"/>
      </w:pPr>
      <w:r>
        <w:rPr/>
        <w:t xml:space="preserve">三、数据流通应用场景类型</w:t>
      </w:r>
    </w:p>
    <w:p>
      <w:pPr>
        <w:spacing w:after="150"/>
      </w:pPr>
      <w:r>
        <w:rPr/>
        <w:t xml:space="preserve">四、数据流通面临的挑战</w:t>
      </w:r>
    </w:p>
    <w:p>
      <w:pPr>
        <w:spacing w:after="150"/>
      </w:pPr>
      <w:r>
        <w:rPr>
          <w:b w:val="1"/>
          <w:bCs w:val="1"/>
        </w:rPr>
        <w:t xml:space="preserve">第二章 2019-2023年中国数据安全行业综述</w:t>
      </w:r>
    </w:p>
    <w:p>
      <w:pPr>
        <w:spacing w:after="150"/>
      </w:pPr>
      <w:r>
        <w:rPr/>
        <w:t xml:space="preserve">第一节 数据安全行业概述</w:t>
      </w:r>
    </w:p>
    <w:p>
      <w:pPr>
        <w:spacing w:after="150"/>
      </w:pPr>
      <w:r>
        <w:rPr/>
        <w:t xml:space="preserve">一、数据安全定义</w:t>
      </w:r>
    </w:p>
    <w:p>
      <w:pPr>
        <w:spacing w:after="150"/>
      </w:pPr>
      <w:r>
        <w:rPr/>
        <w:t xml:space="preserve">二、数据安全体系</w:t>
      </w:r>
    </w:p>
    <w:p>
      <w:pPr>
        <w:spacing w:after="150"/>
      </w:pPr>
      <w:r>
        <w:rPr/>
        <w:t xml:space="preserve">三、数据安全治理理念</w:t>
      </w:r>
    </w:p>
    <w:p>
      <w:pPr>
        <w:spacing w:after="150"/>
      </w:pPr>
      <w:r>
        <w:rPr/>
        <w:t xml:space="preserve">第二节 中国数据安全行业发展情况分析</w:t>
      </w:r>
    </w:p>
    <w:p>
      <w:pPr>
        <w:spacing w:after="150"/>
      </w:pPr>
      <w:r>
        <w:rPr/>
        <w:t xml:space="preserve">一、数据安全行业驱动因素</w:t>
      </w:r>
    </w:p>
    <w:p>
      <w:pPr>
        <w:spacing w:after="150"/>
      </w:pPr>
      <w:r>
        <w:rPr/>
        <w:t xml:space="preserve">二、数据安全行业发展现状</w:t>
      </w:r>
    </w:p>
    <w:p>
      <w:pPr>
        <w:spacing w:after="150"/>
      </w:pPr>
      <w:r>
        <w:rPr/>
        <w:t xml:space="preserve">三、数据安全行业竞争格局</w:t>
      </w:r>
    </w:p>
    <w:p>
      <w:pPr>
        <w:spacing w:after="150"/>
      </w:pPr>
      <w:r>
        <w:rPr/>
        <w:t xml:space="preserve">四、数据安全行业发展挑战</w:t>
      </w:r>
    </w:p>
    <w:p>
      <w:pPr>
        <w:spacing w:after="150"/>
      </w:pPr>
      <w:r>
        <w:rPr/>
        <w:t xml:space="preserve">五、数据安全行业发展措施</w:t>
      </w:r>
    </w:p>
    <w:p>
      <w:pPr>
        <w:spacing w:after="150"/>
      </w:pPr>
      <w:r>
        <w:rPr/>
        <w:t xml:space="preserve">第三节 典型行业数据安全需求分析</w:t>
      </w:r>
    </w:p>
    <w:p>
      <w:pPr>
        <w:spacing w:after="150"/>
      </w:pPr>
      <w:r>
        <w:rPr/>
        <w:t xml:space="preserve">一、政务数据安全需求</w:t>
      </w:r>
    </w:p>
    <w:p>
      <w:pPr>
        <w:spacing w:after="150"/>
      </w:pPr>
      <w:r>
        <w:rPr/>
        <w:t xml:space="preserve">二、企业数据安全需求</w:t>
      </w:r>
    </w:p>
    <w:p>
      <w:pPr>
        <w:spacing w:after="150"/>
      </w:pPr>
      <w:r>
        <w:rPr/>
        <w:t xml:space="preserve">三、金融行业数据安全需求</w:t>
      </w:r>
    </w:p>
    <w:p>
      <w:pPr>
        <w:spacing w:after="150"/>
      </w:pPr>
      <w:r>
        <w:rPr/>
        <w:t xml:space="preserve">第四节 数据安全行业发展机遇及趋势</w:t>
      </w:r>
    </w:p>
    <w:p>
      <w:pPr>
        <w:spacing w:after="150"/>
      </w:pPr>
      <w:r>
        <w:rPr/>
        <w:t xml:space="preserve">一、数据安全行业发展机遇</w:t>
      </w:r>
    </w:p>
    <w:p>
      <w:pPr>
        <w:spacing w:after="150"/>
      </w:pPr>
      <w:r>
        <w:rPr/>
        <w:t xml:space="preserve">二、未来数据安全维护趋势</w:t>
      </w:r>
    </w:p>
    <w:p>
      <w:pPr>
        <w:spacing w:after="150"/>
      </w:pPr>
      <w:r>
        <w:rPr/>
        <w:t xml:space="preserve">三、全球数据安全治理趋势</w:t>
      </w:r>
    </w:p>
    <w:p>
      <w:pPr>
        <w:spacing w:after="150"/>
      </w:pPr>
      <w:r>
        <w:rPr/>
        <w:t xml:space="preserve">四、中国数据安全发展趋势</w:t>
      </w:r>
    </w:p>
    <w:p>
      <w:pPr>
        <w:spacing w:after="150"/>
      </w:pPr>
      <w:r>
        <w:rPr>
          <w:b w:val="1"/>
          <w:bCs w:val="1"/>
        </w:rPr>
        <w:t xml:space="preserve">第三章 2019-2023年全球隐私计算行业发展情况</w:t>
      </w:r>
    </w:p>
    <w:p>
      <w:pPr>
        <w:spacing w:after="150"/>
      </w:pPr>
      <w:r>
        <w:rPr/>
        <w:t xml:space="preserve">第一节 全球隐私计算相关政策支持</w:t>
      </w:r>
    </w:p>
    <w:p>
      <w:pPr>
        <w:spacing w:after="150"/>
      </w:pPr>
      <w:r>
        <w:rPr/>
        <w:t xml:space="preserve">一、欧盟发布技术指南</w:t>
      </w:r>
    </w:p>
    <w:p>
      <w:pPr>
        <w:spacing w:after="150"/>
      </w:pPr>
      <w:r>
        <w:rPr/>
        <w:t xml:space="preserve">二、美国发布数据法案</w:t>
      </w:r>
    </w:p>
    <w:p>
      <w:pPr>
        <w:spacing w:after="150"/>
      </w:pPr>
      <w:r>
        <w:rPr/>
        <w:t xml:space="preserve">三、英国设立研究机构</w:t>
      </w:r>
    </w:p>
    <w:p>
      <w:pPr>
        <w:spacing w:after="150"/>
      </w:pPr>
      <w:r>
        <w:rPr/>
        <w:t xml:space="preserve">第二节 全球隐私计算行业发展情况</w:t>
      </w:r>
    </w:p>
    <w:p>
      <w:pPr>
        <w:spacing w:after="150"/>
      </w:pPr>
      <w:r>
        <w:rPr/>
        <w:t xml:space="preserve">一、隐私计算市场需求</w:t>
      </w:r>
    </w:p>
    <w:p>
      <w:pPr>
        <w:spacing w:after="150"/>
      </w:pPr>
      <w:r>
        <w:rPr/>
        <w:t xml:space="preserve">二、隐私技术发展历程</w:t>
      </w:r>
    </w:p>
    <w:p>
      <w:pPr>
        <w:spacing w:after="150"/>
      </w:pPr>
      <w:r>
        <w:rPr/>
        <w:t xml:space="preserve">三、机密计算联盟成立</w:t>
      </w:r>
    </w:p>
    <w:p>
      <w:pPr>
        <w:spacing w:after="150"/>
      </w:pPr>
      <w:r>
        <w:rPr/>
        <w:t xml:space="preserve">四、隐私计算专利分布</w:t>
      </w:r>
    </w:p>
    <w:p>
      <w:pPr>
        <w:spacing w:after="150"/>
      </w:pPr>
      <w:r>
        <w:rPr/>
        <w:t xml:space="preserve">五、企业相关布局动态</w:t>
      </w:r>
    </w:p>
    <w:p>
      <w:pPr>
        <w:spacing w:after="150"/>
      </w:pPr>
      <w:r>
        <w:rPr/>
        <w:t xml:space="preserve">第三节 全球隐私计算技术应用实践</w:t>
      </w:r>
    </w:p>
    <w:p>
      <w:pPr>
        <w:spacing w:after="150"/>
      </w:pPr>
      <w:r>
        <w:rPr/>
        <w:t xml:space="preserve">一、欧洲</w:t>
      </w:r>
    </w:p>
    <w:p>
      <w:pPr>
        <w:spacing w:after="150"/>
      </w:pPr>
      <w:r>
        <w:rPr/>
        <w:t xml:space="preserve">二、美国</w:t>
      </w:r>
    </w:p>
    <w:p>
      <w:pPr>
        <w:spacing w:after="150"/>
      </w:pPr>
      <w:r>
        <w:rPr/>
        <w:t xml:space="preserve">三、其它地区</w:t>
      </w:r>
    </w:p>
    <w:p>
      <w:pPr>
        <w:spacing w:after="150"/>
      </w:pPr>
      <w:r>
        <w:rPr>
          <w:b w:val="1"/>
          <w:bCs w:val="1"/>
        </w:rPr>
        <w:t xml:space="preserve">第四章 2019-2023年中国隐私计算行业发展综述</w:t>
      </w:r>
    </w:p>
    <w:p>
      <w:pPr>
        <w:spacing w:after="150"/>
      </w:pPr>
      <w:r>
        <w:rPr/>
        <w:t xml:space="preserve">第一节 国内隐私计算行业政策环境</w:t>
      </w:r>
    </w:p>
    <w:p>
      <w:pPr>
        <w:spacing w:after="150"/>
      </w:pPr>
      <w:r>
        <w:rPr/>
        <w:t xml:space="preserve">一、行业主要政策概览</w:t>
      </w:r>
    </w:p>
    <w:p>
      <w:pPr>
        <w:spacing w:after="150"/>
      </w:pPr>
      <w:r>
        <w:rPr/>
        <w:t xml:space="preserve">二、数据安全法影响分析</w:t>
      </w:r>
    </w:p>
    <w:p>
      <w:pPr>
        <w:spacing w:after="150"/>
      </w:pPr>
      <w:r>
        <w:rPr/>
        <w:t xml:space="preserve">三、网络安全产业计划</w:t>
      </w:r>
    </w:p>
    <w:p>
      <w:pPr>
        <w:spacing w:after="150"/>
      </w:pPr>
      <w:r>
        <w:rPr/>
        <w:t xml:space="preserve">四、个人信息保护法发布</w:t>
      </w:r>
    </w:p>
    <w:p>
      <w:pPr>
        <w:spacing w:after="150"/>
      </w:pPr>
      <w:r>
        <w:rPr/>
        <w:t xml:space="preserve">五、大数据算力枢纽方案</w:t>
      </w:r>
    </w:p>
    <w:p>
      <w:pPr>
        <w:spacing w:after="150"/>
      </w:pPr>
      <w:r>
        <w:rPr/>
        <w:t xml:space="preserve">六、网络数据安全管理条例</w:t>
      </w:r>
    </w:p>
    <w:p>
      <w:pPr>
        <w:spacing w:after="150"/>
      </w:pPr>
      <w:r>
        <w:rPr/>
        <w:t xml:space="preserve">七、地方相关政策支持分析</w:t>
      </w:r>
    </w:p>
    <w:p>
      <w:pPr>
        <w:spacing w:after="150"/>
      </w:pPr>
      <w:r>
        <w:rPr/>
        <w:t xml:space="preserve">第二节 国内隐私计算行业发展分析</w:t>
      </w:r>
    </w:p>
    <w:p>
      <w:pPr>
        <w:spacing w:after="150"/>
      </w:pPr>
      <w:r>
        <w:rPr/>
        <w:t xml:space="preserve">一、行业技术发展现状</w:t>
      </w:r>
    </w:p>
    <w:p>
      <w:pPr>
        <w:spacing w:after="150"/>
      </w:pPr>
      <w:r>
        <w:rPr/>
        <w:t xml:space="preserve">二、行业企业发展情况</w:t>
      </w:r>
    </w:p>
    <w:p>
      <w:pPr>
        <w:spacing w:after="150"/>
      </w:pPr>
      <w:r>
        <w:rPr/>
        <w:t xml:space="preserve">三、主要隐私计算平台</w:t>
      </w:r>
    </w:p>
    <w:p>
      <w:pPr>
        <w:spacing w:after="150"/>
      </w:pPr>
      <w:r>
        <w:rPr/>
        <w:t xml:space="preserve">四、行业应用领域分析</w:t>
      </w:r>
    </w:p>
    <w:p>
      <w:pPr>
        <w:spacing w:after="150"/>
      </w:pPr>
      <w:r>
        <w:rPr/>
        <w:t xml:space="preserve">五、行业商业模式发展</w:t>
      </w:r>
    </w:p>
    <w:p>
      <w:pPr>
        <w:spacing w:after="150"/>
      </w:pPr>
      <w:r>
        <w:rPr/>
        <w:t xml:space="preserve">六、行业标准化发展情况</w:t>
      </w:r>
    </w:p>
    <w:p>
      <w:pPr>
        <w:spacing w:after="150"/>
      </w:pPr>
      <w:r>
        <w:rPr/>
        <w:t xml:space="preserve">第三节 隐私计算行业参与主体分析</w:t>
      </w:r>
    </w:p>
    <w:p>
      <w:pPr>
        <w:spacing w:after="150"/>
      </w:pPr>
      <w:r>
        <w:rPr/>
        <w:t xml:space="preserve">一、隐私计算产业生态</w:t>
      </w:r>
    </w:p>
    <w:p>
      <w:pPr>
        <w:spacing w:after="150"/>
      </w:pPr>
      <w:r>
        <w:rPr/>
        <w:t xml:space="preserve">二、隐私计算技术应用方</w:t>
      </w:r>
    </w:p>
    <w:p>
      <w:pPr>
        <w:spacing w:after="150"/>
      </w:pPr>
      <w:r>
        <w:rPr/>
        <w:t xml:space="preserve">三、隐私计算技术产品提供方</w:t>
      </w:r>
    </w:p>
    <w:p>
      <w:pPr>
        <w:spacing w:after="150"/>
      </w:pPr>
      <w:r>
        <w:rPr/>
        <w:t xml:space="preserve">四、隐私计算领域科研机构</w:t>
      </w:r>
    </w:p>
    <w:p>
      <w:pPr>
        <w:spacing w:after="150"/>
      </w:pPr>
      <w:r>
        <w:rPr/>
        <w:t xml:space="preserve">五、隐私计算产品评测机构</w:t>
      </w:r>
    </w:p>
    <w:p>
      <w:pPr>
        <w:spacing w:after="150"/>
      </w:pPr>
      <w:r>
        <w:rPr/>
        <w:t xml:space="preserve">第四节 隐私计算行业合规分析</w:t>
      </w:r>
    </w:p>
    <w:p>
      <w:pPr>
        <w:spacing w:after="150"/>
      </w:pPr>
      <w:r>
        <w:rPr/>
        <w:t xml:space="preserve">一、提升数据流通的合规性</w:t>
      </w:r>
    </w:p>
    <w:p>
      <w:pPr>
        <w:spacing w:after="150"/>
      </w:pPr>
      <w:r>
        <w:rPr/>
        <w:t xml:space="preserve">二、隐私计算方案合规要求</w:t>
      </w:r>
    </w:p>
    <w:p>
      <w:pPr>
        <w:spacing w:after="150"/>
      </w:pPr>
      <w:r>
        <w:rPr/>
        <w:t xml:space="preserve">三、隐私计算合规路径探索</w:t>
      </w:r>
    </w:p>
    <w:p>
      <w:pPr>
        <w:spacing w:after="150"/>
      </w:pPr>
      <w:r>
        <w:rPr/>
        <w:t xml:space="preserve">第五节 隐私计算行业面临挑战</w:t>
      </w:r>
    </w:p>
    <w:p>
      <w:pPr>
        <w:spacing w:after="150"/>
      </w:pPr>
      <w:r>
        <w:rPr/>
        <w:t xml:space="preserve">一、安全性挑战影响市场信任</w:t>
      </w:r>
    </w:p>
    <w:p>
      <w:pPr>
        <w:spacing w:after="150"/>
      </w:pPr>
      <w:r>
        <w:rPr/>
        <w:t xml:space="preserve">二、性能瓶颈阻碍规模化应用</w:t>
      </w:r>
    </w:p>
    <w:p>
      <w:pPr>
        <w:spacing w:after="150"/>
      </w:pPr>
      <w:r>
        <w:rPr/>
        <w:t xml:space="preserve">三、平台互联互通壁垒问题</w:t>
      </w:r>
    </w:p>
    <w:p>
      <w:pPr>
        <w:spacing w:after="150"/>
      </w:pPr>
      <w:r>
        <w:rPr/>
        <w:t xml:space="preserve">第六节 隐私计算行业发展建议</w:t>
      </w:r>
    </w:p>
    <w:p>
      <w:pPr>
        <w:spacing w:after="150"/>
      </w:pPr>
      <w:r>
        <w:rPr/>
        <w:t xml:space="preserve">一、健全法律法规</w:t>
      </w:r>
    </w:p>
    <w:p>
      <w:pPr>
        <w:spacing w:after="150"/>
      </w:pPr>
      <w:r>
        <w:rPr/>
        <w:t xml:space="preserve">二、构建标准体系</w:t>
      </w:r>
    </w:p>
    <w:p>
      <w:pPr>
        <w:spacing w:after="150"/>
      </w:pPr>
      <w:r>
        <w:rPr/>
        <w:t xml:space="preserve">三、培育数据要素市场</w:t>
      </w:r>
    </w:p>
    <w:p>
      <w:pPr>
        <w:spacing w:after="150"/>
      </w:pPr>
      <w:r>
        <w:rPr>
          <w:b w:val="1"/>
          <w:bCs w:val="1"/>
        </w:rPr>
        <w:t xml:space="preserve">第五章 2019-2023年隐私计算行业金融领域应用分析</w:t>
      </w:r>
    </w:p>
    <w:p>
      <w:pPr>
        <w:spacing w:after="150"/>
      </w:pPr>
      <w:r>
        <w:rPr/>
        <w:t xml:space="preserve">第一节 金融行业隐私计算应用背景</w:t>
      </w:r>
    </w:p>
    <w:p>
      <w:pPr>
        <w:spacing w:after="150"/>
      </w:pPr>
      <w:r>
        <w:rPr/>
        <w:t xml:space="preserve">一、国内金融行业发展现状</w:t>
      </w:r>
    </w:p>
    <w:p>
      <w:pPr>
        <w:spacing w:after="150"/>
      </w:pPr>
      <w:r>
        <w:rPr/>
        <w:t xml:space="preserve">二、金融科技布局态势分析</w:t>
      </w:r>
    </w:p>
    <w:p>
      <w:pPr>
        <w:spacing w:after="150"/>
      </w:pPr>
      <w:r>
        <w:rPr/>
        <w:t xml:space="preserve">三、数据要素市场有待完善</w:t>
      </w:r>
    </w:p>
    <w:p>
      <w:pPr>
        <w:spacing w:after="150"/>
      </w:pPr>
      <w:r>
        <w:rPr/>
        <w:t xml:space="preserve">四、金融数据融合应用需求</w:t>
      </w:r>
    </w:p>
    <w:p>
      <w:pPr>
        <w:spacing w:after="150"/>
      </w:pPr>
      <w:r>
        <w:rPr/>
        <w:t xml:space="preserve">五、隐私计算助力行业安全发展</w:t>
      </w:r>
    </w:p>
    <w:p>
      <w:pPr>
        <w:spacing w:after="150"/>
      </w:pPr>
      <w:r>
        <w:rPr/>
        <w:t xml:space="preserve">第二节 金融行业隐私计算应用发展情况</w:t>
      </w:r>
    </w:p>
    <w:p>
      <w:pPr>
        <w:spacing w:after="150"/>
      </w:pPr>
      <w:r>
        <w:rPr/>
        <w:t xml:space="preserve">一、金融隐私计算相关标准</w:t>
      </w:r>
    </w:p>
    <w:p>
      <w:pPr>
        <w:spacing w:after="150"/>
      </w:pPr>
      <w:r>
        <w:rPr/>
        <w:t xml:space="preserve">二、金融隐私计算试点情况</w:t>
      </w:r>
    </w:p>
    <w:p>
      <w:pPr>
        <w:spacing w:after="150"/>
      </w:pPr>
      <w:r>
        <w:rPr/>
        <w:t xml:space="preserve">三、隐私计算主要金融应用场景</w:t>
      </w:r>
    </w:p>
    <w:p>
      <w:pPr>
        <w:spacing w:after="150"/>
      </w:pPr>
      <w:r>
        <w:rPr/>
        <w:t xml:space="preserve">四、隐私计算金融营销场景应用</w:t>
      </w:r>
    </w:p>
    <w:p>
      <w:pPr>
        <w:spacing w:after="150"/>
      </w:pPr>
      <w:r>
        <w:rPr/>
        <w:t xml:space="preserve">五、隐私计算金融风控场景应用</w:t>
      </w:r>
    </w:p>
    <w:p>
      <w:pPr>
        <w:spacing w:after="150"/>
      </w:pPr>
      <w:r>
        <w:rPr/>
        <w:t xml:space="preserve">六、金融科技创新监管试点应用</w:t>
      </w:r>
    </w:p>
    <w:p>
      <w:pPr>
        <w:spacing w:after="150"/>
      </w:pPr>
      <w:r>
        <w:rPr/>
        <w:t xml:space="preserve">第三节 金融行业应用隐私计算技术分析</w:t>
      </w:r>
    </w:p>
    <w:p>
      <w:pPr>
        <w:spacing w:after="150"/>
      </w:pPr>
      <w:r>
        <w:rPr/>
        <w:t xml:space="preserve">一、金融隐私计算参与主体</w:t>
      </w:r>
    </w:p>
    <w:p>
      <w:pPr>
        <w:spacing w:after="150"/>
      </w:pPr>
      <w:r>
        <w:rPr/>
        <w:t xml:space="preserve">二、金融隐私计算技术方法</w:t>
      </w:r>
    </w:p>
    <w:p>
      <w:pPr>
        <w:spacing w:after="150"/>
      </w:pPr>
      <w:r>
        <w:rPr/>
        <w:t xml:space="preserve">三、金融隐私计算技术方案</w:t>
      </w:r>
    </w:p>
    <w:p>
      <w:pPr>
        <w:spacing w:after="150"/>
      </w:pPr>
      <w:r>
        <w:rPr/>
        <w:t xml:space="preserve">四、金融隐私计算模式架构</w:t>
      </w:r>
    </w:p>
    <w:p>
      <w:pPr>
        <w:spacing w:after="150"/>
      </w:pPr>
      <w:r>
        <w:rPr/>
        <w:t xml:space="preserve">五、金融隐私计算生态建设</w:t>
      </w:r>
    </w:p>
    <w:p>
      <w:pPr>
        <w:spacing w:after="150"/>
      </w:pPr>
      <w:r>
        <w:rPr/>
        <w:t xml:space="preserve">第四节 金融行业隐私计算应用发展思路</w:t>
      </w:r>
    </w:p>
    <w:p>
      <w:pPr>
        <w:spacing w:after="150"/>
      </w:pPr>
      <w:r>
        <w:rPr/>
        <w:t xml:space="preserve">一、制定金融业数据生态规划</w:t>
      </w:r>
    </w:p>
    <w:p>
      <w:pPr>
        <w:spacing w:after="150"/>
      </w:pPr>
      <w:r>
        <w:rPr/>
        <w:t xml:space="preserve">二、体系性布局数据生态建设</w:t>
      </w:r>
    </w:p>
    <w:p>
      <w:pPr>
        <w:spacing w:after="150"/>
      </w:pPr>
      <w:r>
        <w:rPr/>
        <w:t xml:space="preserve">三、生态赋能典型场景应用</w:t>
      </w:r>
    </w:p>
    <w:p>
      <w:pPr>
        <w:spacing w:after="150"/>
      </w:pPr>
      <w:r>
        <w:rPr/>
        <w:t xml:space="preserve">第五节 金融机构隐私计算应用情况</w:t>
      </w:r>
    </w:p>
    <w:p>
      <w:pPr>
        <w:spacing w:after="150"/>
      </w:pPr>
      <w:r>
        <w:rPr/>
        <w:t xml:space="preserve">一、工商银行</w:t>
      </w:r>
    </w:p>
    <w:p>
      <w:pPr>
        <w:spacing w:after="150"/>
      </w:pPr>
      <w:r>
        <w:rPr/>
        <w:t xml:space="preserve">二、光大银行</w:t>
      </w:r>
    </w:p>
    <w:p>
      <w:pPr>
        <w:spacing w:after="150"/>
      </w:pPr>
      <w:r>
        <w:rPr/>
        <w:t xml:space="preserve">三、交通银行</w:t>
      </w:r>
    </w:p>
    <w:p>
      <w:pPr>
        <w:spacing w:after="150"/>
      </w:pPr>
      <w:r>
        <w:rPr/>
        <w:t xml:space="preserve">四、平安银行</w:t>
      </w:r>
    </w:p>
    <w:p>
      <w:pPr>
        <w:spacing w:after="150"/>
      </w:pPr>
      <w:r>
        <w:rPr>
          <w:b w:val="1"/>
          <w:bCs w:val="1"/>
        </w:rPr>
        <w:t xml:space="preserve">第六章 2019-2023年隐私计算行业其他领域应用分析</w:t>
      </w:r>
    </w:p>
    <w:p>
      <w:pPr>
        <w:spacing w:after="150"/>
      </w:pPr>
      <w:r>
        <w:rPr/>
        <w:t xml:space="preserve">第一节 医疗领域</w:t>
      </w:r>
    </w:p>
    <w:p>
      <w:pPr>
        <w:spacing w:after="150"/>
      </w:pPr>
      <w:r>
        <w:rPr/>
        <w:t xml:space="preserve">一、医院信息化发展现状</w:t>
      </w:r>
    </w:p>
    <w:p>
      <w:pPr>
        <w:spacing w:after="150"/>
      </w:pPr>
      <w:r>
        <w:rPr/>
        <w:t xml:space="preserve">二、医院安全设备建设</w:t>
      </w:r>
    </w:p>
    <w:p>
      <w:pPr>
        <w:spacing w:after="150"/>
      </w:pPr>
      <w:r>
        <w:rPr/>
        <w:t xml:space="preserve">三、医疗物联网安全发展</w:t>
      </w:r>
    </w:p>
    <w:p>
      <w:pPr>
        <w:spacing w:after="150"/>
      </w:pPr>
      <w:r>
        <w:rPr/>
        <w:t xml:space="preserve">四、隐私计算需求分析</w:t>
      </w:r>
    </w:p>
    <w:p>
      <w:pPr>
        <w:spacing w:after="150"/>
      </w:pPr>
      <w:r>
        <w:rPr/>
        <w:t xml:space="preserve">五、隐私计算应用场景</w:t>
      </w:r>
    </w:p>
    <w:p>
      <w:pPr>
        <w:spacing w:after="150"/>
      </w:pPr>
      <w:r>
        <w:rPr/>
        <w:t xml:space="preserve">六、隐私计算应用案例</w:t>
      </w:r>
    </w:p>
    <w:p>
      <w:pPr>
        <w:spacing w:after="150"/>
      </w:pPr>
      <w:r>
        <w:rPr/>
        <w:t xml:space="preserve">第二节 政务领域</w:t>
      </w:r>
    </w:p>
    <w:p>
      <w:pPr>
        <w:spacing w:after="150"/>
      </w:pPr>
      <w:r>
        <w:rPr/>
        <w:t xml:space="preserve">一、政务信息化发展情况</w:t>
      </w:r>
    </w:p>
    <w:p>
      <w:pPr>
        <w:spacing w:after="150"/>
      </w:pPr>
      <w:r>
        <w:rPr/>
        <w:t xml:space="preserve">二、政务数据开放情况</w:t>
      </w:r>
    </w:p>
    <w:p>
      <w:pPr>
        <w:spacing w:after="150"/>
      </w:pPr>
      <w:r>
        <w:rPr/>
        <w:t xml:space="preserve">三、政务数据安全风险</w:t>
      </w:r>
    </w:p>
    <w:p>
      <w:pPr>
        <w:spacing w:after="150"/>
      </w:pPr>
      <w:r>
        <w:rPr/>
        <w:t xml:space="preserve">四、隐私计算需求分析</w:t>
      </w:r>
    </w:p>
    <w:p>
      <w:pPr>
        <w:spacing w:after="150"/>
      </w:pPr>
      <w:r>
        <w:rPr/>
        <w:t xml:space="preserve">五、隐私计算应用场景</w:t>
      </w:r>
    </w:p>
    <w:p>
      <w:pPr>
        <w:spacing w:after="150"/>
      </w:pPr>
      <w:r>
        <w:rPr/>
        <w:t xml:space="preserve">六、隐私计算应用案例</w:t>
      </w:r>
    </w:p>
    <w:p>
      <w:pPr>
        <w:spacing w:after="150"/>
      </w:pPr>
      <w:r>
        <w:rPr/>
        <w:t xml:space="preserve">第三节 工业互联网领域</w:t>
      </w:r>
    </w:p>
    <w:p>
      <w:pPr>
        <w:spacing w:after="150"/>
      </w:pPr>
      <w:r>
        <w:rPr/>
        <w:t xml:space="preserve">一、工业互联网平台发展态势</w:t>
      </w:r>
    </w:p>
    <w:p>
      <w:pPr>
        <w:spacing w:after="150"/>
      </w:pPr>
      <w:r>
        <w:rPr/>
        <w:t xml:space="preserve">二、工业互联网平台安全建设</w:t>
      </w:r>
    </w:p>
    <w:p>
      <w:pPr>
        <w:spacing w:after="150"/>
      </w:pPr>
      <w:r>
        <w:rPr/>
        <w:t xml:space="preserve">三、工业互联网隐私计算应用</w:t>
      </w:r>
    </w:p>
    <w:p>
      <w:pPr>
        <w:spacing w:after="150"/>
      </w:pPr>
      <w:r>
        <w:rPr/>
        <w:t xml:space="preserve">第四节 其他领域应用潜力</w:t>
      </w:r>
    </w:p>
    <w:p>
      <w:pPr>
        <w:spacing w:after="150"/>
      </w:pPr>
      <w:r>
        <w:rPr/>
        <w:t xml:space="preserve">一、能源互联网</w:t>
      </w:r>
    </w:p>
    <w:p>
      <w:pPr>
        <w:spacing w:after="150"/>
      </w:pPr>
      <w:r>
        <w:rPr/>
        <w:t xml:space="preserve">二、汽车互联网</w:t>
      </w:r>
    </w:p>
    <w:p>
      <w:pPr>
        <w:spacing w:after="150"/>
      </w:pPr>
      <w:r>
        <w:rPr/>
        <w:t xml:space="preserve">三、数据跨境流动</w:t>
      </w:r>
    </w:p>
    <w:p>
      <w:pPr>
        <w:spacing w:after="150"/>
      </w:pPr>
      <w:r>
        <w:rPr>
          <w:b w:val="1"/>
          <w:bCs w:val="1"/>
        </w:rPr>
        <w:t xml:space="preserve">第七章 2019-2023年隐私计算行业技术综述</w:t>
      </w:r>
    </w:p>
    <w:p>
      <w:pPr>
        <w:spacing w:after="150"/>
      </w:pPr>
      <w:r>
        <w:rPr/>
        <w:t xml:space="preserve">第一节 隐私计算技术发展态势</w:t>
      </w:r>
    </w:p>
    <w:p>
      <w:pPr>
        <w:spacing w:after="150"/>
      </w:pPr>
      <w:r>
        <w:rPr/>
        <w:t xml:space="preserve">一、隐私计算技术体系</w:t>
      </w:r>
    </w:p>
    <w:p>
      <w:pPr>
        <w:spacing w:after="150"/>
      </w:pPr>
      <w:r>
        <w:rPr/>
        <w:t xml:space="preserve">二、隐私计算相关技术</w:t>
      </w:r>
    </w:p>
    <w:p>
      <w:pPr>
        <w:spacing w:after="150"/>
      </w:pPr>
      <w:r>
        <w:rPr/>
        <w:t xml:space="preserve">三、隐私计算技术路径</w:t>
      </w:r>
    </w:p>
    <w:p>
      <w:pPr>
        <w:spacing w:after="150"/>
      </w:pPr>
      <w:r>
        <w:rPr/>
        <w:t xml:space="preserve">四、隐私计算企业定位</w:t>
      </w:r>
    </w:p>
    <w:p>
      <w:pPr>
        <w:spacing w:after="150"/>
      </w:pPr>
      <w:r>
        <w:rPr/>
        <w:t xml:space="preserve">五、隐私计算专利分析</w:t>
      </w:r>
    </w:p>
    <w:p>
      <w:pPr>
        <w:spacing w:after="150"/>
      </w:pPr>
      <w:r>
        <w:rPr/>
        <w:t xml:space="preserve">第二节 隐私保护相关传统技术</w:t>
      </w:r>
    </w:p>
    <w:p>
      <w:pPr>
        <w:spacing w:after="150"/>
      </w:pPr>
      <w:r>
        <w:rPr/>
        <w:t xml:space="preserve">一、数据脱敏技术</w:t>
      </w:r>
    </w:p>
    <w:p>
      <w:pPr>
        <w:spacing w:after="150"/>
      </w:pPr>
      <w:r>
        <w:rPr/>
        <w:t xml:space="preserve">二、假名化技术</w:t>
      </w:r>
    </w:p>
    <w:p>
      <w:pPr>
        <w:spacing w:after="150"/>
      </w:pPr>
      <w:r>
        <w:rPr/>
        <w:t xml:space="preserve">三、传统技术的限制</w:t>
      </w:r>
    </w:p>
    <w:p>
      <w:pPr>
        <w:spacing w:after="150"/>
      </w:pPr>
      <w:r>
        <w:rPr/>
        <w:t xml:space="preserve">第三节 同态加密技术</w:t>
      </w:r>
    </w:p>
    <w:p>
      <w:pPr>
        <w:spacing w:after="150"/>
      </w:pPr>
      <w:r>
        <w:rPr/>
        <w:t xml:space="preserve">一、技术介绍</w:t>
      </w:r>
    </w:p>
    <w:p>
      <w:pPr>
        <w:spacing w:after="150"/>
      </w:pPr>
      <w:r>
        <w:rPr/>
        <w:t xml:space="preserve">二、算法组成</w:t>
      </w:r>
    </w:p>
    <w:p>
      <w:pPr>
        <w:spacing w:after="150"/>
      </w:pPr>
      <w:r>
        <w:rPr/>
        <w:t xml:space="preserve">三、技术应用</w:t>
      </w:r>
    </w:p>
    <w:p>
      <w:pPr>
        <w:spacing w:after="150"/>
      </w:pPr>
      <w:r>
        <w:rPr/>
        <w:t xml:space="preserve">四、国外技术发展</w:t>
      </w:r>
    </w:p>
    <w:p>
      <w:pPr>
        <w:spacing w:after="150"/>
      </w:pPr>
      <w:r>
        <w:rPr/>
        <w:t xml:space="preserve">五、国内技术突破</w:t>
      </w:r>
    </w:p>
    <w:p>
      <w:pPr>
        <w:spacing w:after="150"/>
      </w:pPr>
      <w:r>
        <w:rPr/>
        <w:t xml:space="preserve">第四节 多方安全计算技术</w:t>
      </w:r>
    </w:p>
    <w:p>
      <w:pPr>
        <w:spacing w:after="150"/>
      </w:pPr>
      <w:r>
        <w:rPr/>
        <w:t xml:space="preserve">一、技术概念</w:t>
      </w:r>
    </w:p>
    <w:p>
      <w:pPr>
        <w:spacing w:after="150"/>
      </w:pPr>
      <w:r>
        <w:rPr/>
        <w:t xml:space="preserve">二、技术模式</w:t>
      </w:r>
    </w:p>
    <w:p>
      <w:pPr>
        <w:spacing w:after="150"/>
      </w:pPr>
      <w:r>
        <w:rPr/>
        <w:t xml:space="preserve">三、关键技术</w:t>
      </w:r>
    </w:p>
    <w:p>
      <w:pPr>
        <w:spacing w:after="150"/>
      </w:pPr>
      <w:r>
        <w:rPr/>
        <w:t xml:space="preserve">四、技术优劣势</w:t>
      </w:r>
    </w:p>
    <w:p>
      <w:pPr>
        <w:spacing w:after="150"/>
      </w:pPr>
      <w:r>
        <w:rPr/>
        <w:t xml:space="preserve">五、国内主要厂商</w:t>
      </w:r>
    </w:p>
    <w:p>
      <w:pPr>
        <w:spacing w:after="150"/>
      </w:pPr>
      <w:r>
        <w:rPr/>
        <w:t xml:space="preserve">六、应用场景案例</w:t>
      </w:r>
    </w:p>
    <w:p>
      <w:pPr>
        <w:spacing w:after="150"/>
      </w:pPr>
      <w:r>
        <w:rPr/>
        <w:t xml:space="preserve">第五节 联邦学习技术</w:t>
      </w:r>
    </w:p>
    <w:p>
      <w:pPr>
        <w:spacing w:after="150"/>
      </w:pPr>
      <w:r>
        <w:rPr/>
        <w:t xml:space="preserve">一、技术概念</w:t>
      </w:r>
    </w:p>
    <w:p>
      <w:pPr>
        <w:spacing w:after="150"/>
      </w:pPr>
      <w:r>
        <w:rPr/>
        <w:t xml:space="preserve">二、技术模式</w:t>
      </w:r>
    </w:p>
    <w:p>
      <w:pPr>
        <w:spacing w:after="150"/>
      </w:pPr>
      <w:r>
        <w:rPr/>
        <w:t xml:space="preserve">三、技术种类</w:t>
      </w:r>
    </w:p>
    <w:p>
      <w:pPr>
        <w:spacing w:after="150"/>
      </w:pPr>
      <w:r>
        <w:rPr/>
        <w:t xml:space="preserve">四、技术优劣势</w:t>
      </w:r>
    </w:p>
    <w:p>
      <w:pPr>
        <w:spacing w:after="150"/>
      </w:pPr>
      <w:r>
        <w:rPr/>
        <w:t xml:space="preserve">五、国内主要厂商</w:t>
      </w:r>
    </w:p>
    <w:p>
      <w:pPr>
        <w:spacing w:after="150"/>
      </w:pPr>
      <w:r>
        <w:rPr/>
        <w:t xml:space="preserve">六、应用场景案例</w:t>
      </w:r>
    </w:p>
    <w:p>
      <w:pPr>
        <w:spacing w:after="150"/>
      </w:pPr>
      <w:r>
        <w:rPr/>
        <w:t xml:space="preserve">第六节 差分隐私技术</w:t>
      </w:r>
    </w:p>
    <w:p>
      <w:pPr>
        <w:spacing w:after="150"/>
      </w:pPr>
      <w:r>
        <w:rPr/>
        <w:t xml:space="preserve">一、技术概念</w:t>
      </w:r>
    </w:p>
    <w:p>
      <w:pPr>
        <w:spacing w:after="150"/>
      </w:pPr>
      <w:r>
        <w:rPr/>
        <w:t xml:space="preserve">二、技术优劣势</w:t>
      </w:r>
    </w:p>
    <w:p>
      <w:pPr>
        <w:spacing w:after="150"/>
      </w:pPr>
      <w:r>
        <w:rPr/>
        <w:t xml:space="preserve">三、国内主要厂商</w:t>
      </w:r>
    </w:p>
    <w:p>
      <w:pPr>
        <w:spacing w:after="150"/>
      </w:pPr>
      <w:r>
        <w:rPr/>
        <w:t xml:space="preserve">四、应用场景案例</w:t>
      </w:r>
    </w:p>
    <w:p>
      <w:pPr>
        <w:spacing w:after="150"/>
      </w:pPr>
      <w:r>
        <w:rPr/>
        <w:t xml:space="preserve">第七节 机密计算技术</w:t>
      </w:r>
    </w:p>
    <w:p>
      <w:pPr>
        <w:spacing w:after="150"/>
      </w:pPr>
      <w:r>
        <w:rPr/>
        <w:t xml:space="preserve">一、技术概念</w:t>
      </w:r>
    </w:p>
    <w:p>
      <w:pPr>
        <w:spacing w:after="150"/>
      </w:pPr>
      <w:r>
        <w:rPr/>
        <w:t xml:space="preserve">二、支撑技术</w:t>
      </w:r>
    </w:p>
    <w:p>
      <w:pPr>
        <w:spacing w:after="150"/>
      </w:pPr>
      <w:r>
        <w:rPr/>
        <w:t xml:space="preserve">三、技术优劣势</w:t>
      </w:r>
    </w:p>
    <w:p>
      <w:pPr>
        <w:spacing w:after="150"/>
      </w:pPr>
      <w:r>
        <w:rPr/>
        <w:t xml:space="preserve">四、国内主要厂商</w:t>
      </w:r>
    </w:p>
    <w:p>
      <w:pPr>
        <w:spacing w:after="150"/>
      </w:pPr>
      <w:r>
        <w:rPr/>
        <w:t xml:space="preserve">五、应用场景案例</w:t>
      </w:r>
    </w:p>
    <w:p>
      <w:pPr>
        <w:spacing w:after="150"/>
      </w:pPr>
      <w:r>
        <w:rPr/>
        <w:t xml:space="preserve">第八节 可证去标识技术</w:t>
      </w:r>
    </w:p>
    <w:p>
      <w:pPr>
        <w:spacing w:after="150"/>
      </w:pPr>
      <w:r>
        <w:rPr/>
        <w:t xml:space="preserve">一、技术简介</w:t>
      </w:r>
    </w:p>
    <w:p>
      <w:pPr>
        <w:spacing w:after="150"/>
      </w:pPr>
      <w:r>
        <w:rPr/>
        <w:t xml:space="preserve">二、技术优劣势</w:t>
      </w:r>
    </w:p>
    <w:p>
      <w:pPr>
        <w:spacing w:after="150"/>
      </w:pPr>
      <w:r>
        <w:rPr/>
        <w:t xml:space="preserve">三、国内主要厂商</w:t>
      </w:r>
    </w:p>
    <w:p>
      <w:pPr>
        <w:spacing w:after="150"/>
      </w:pPr>
      <w:r>
        <w:rPr/>
        <w:t xml:space="preserve">四、应用场景案例</w:t>
      </w:r>
    </w:p>
    <w:p>
      <w:pPr>
        <w:spacing w:after="150"/>
      </w:pPr>
      <w:r>
        <w:rPr>
          <w:b w:val="1"/>
          <w:bCs w:val="1"/>
        </w:rPr>
        <w:t xml:space="preserve">第八章 2019-2023年隐私计算行业重点技术分析——区块链技术</w:t>
      </w:r>
    </w:p>
    <w:p>
      <w:pPr>
        <w:spacing w:after="150"/>
      </w:pPr>
      <w:r>
        <w:rPr/>
        <w:t xml:space="preserve">第一节 区块链行业发展情况</w:t>
      </w:r>
    </w:p>
    <w:p>
      <w:pPr>
        <w:spacing w:after="150"/>
      </w:pPr>
      <w:r>
        <w:rPr/>
        <w:t xml:space="preserve">一、国外区块链技术发展</w:t>
      </w:r>
    </w:p>
    <w:p>
      <w:pPr>
        <w:spacing w:after="150"/>
      </w:pPr>
      <w:r>
        <w:rPr/>
        <w:t xml:space="preserve">二、区块链市场发展情况</w:t>
      </w:r>
    </w:p>
    <w:p>
      <w:pPr>
        <w:spacing w:after="150"/>
      </w:pPr>
      <w:r>
        <w:rPr/>
        <w:t xml:space="preserve">三、国内区块链政策支持</w:t>
      </w:r>
    </w:p>
    <w:p>
      <w:pPr>
        <w:spacing w:after="150"/>
      </w:pPr>
      <w:r>
        <w:rPr/>
        <w:t xml:space="preserve">四、国内区块链技术应用</w:t>
      </w:r>
    </w:p>
    <w:p>
      <w:pPr>
        <w:spacing w:after="150"/>
      </w:pPr>
      <w:r>
        <w:rPr/>
        <w:t xml:space="preserve">五、国内区块链技术平台</w:t>
      </w:r>
    </w:p>
    <w:p>
      <w:pPr>
        <w:spacing w:after="150"/>
      </w:pPr>
      <w:r>
        <w:rPr/>
        <w:t xml:space="preserve">第二节 隐私计算领域区块链技术发展情况</w:t>
      </w:r>
    </w:p>
    <w:p>
      <w:pPr>
        <w:spacing w:after="150"/>
      </w:pPr>
      <w:r>
        <w:rPr/>
        <w:t xml:space="preserve">一、技术应用价值</w:t>
      </w:r>
    </w:p>
    <w:p>
      <w:pPr>
        <w:spacing w:after="150"/>
      </w:pPr>
      <w:r>
        <w:rPr/>
        <w:t xml:space="preserve">二、技术应用现状</w:t>
      </w:r>
    </w:p>
    <w:p>
      <w:pPr>
        <w:spacing w:after="150"/>
      </w:pPr>
      <w:r>
        <w:rPr/>
        <w:t xml:space="preserve">三、技术发展现状</w:t>
      </w:r>
    </w:p>
    <w:p>
      <w:pPr>
        <w:spacing w:after="150"/>
      </w:pPr>
      <w:r>
        <w:rPr/>
        <w:t xml:space="preserve">四、技术融合优势</w:t>
      </w:r>
    </w:p>
    <w:p>
      <w:pPr>
        <w:spacing w:after="150"/>
      </w:pPr>
      <w:r>
        <w:rPr/>
        <w:t xml:space="preserve">五、平台架构应用</w:t>
      </w:r>
    </w:p>
    <w:p>
      <w:pPr>
        <w:spacing w:after="150"/>
      </w:pPr>
      <w:r>
        <w:rPr/>
        <w:t xml:space="preserve">第三节 隐私计算结合区块链典型解决方案</w:t>
      </w:r>
    </w:p>
    <w:p>
      <w:pPr>
        <w:spacing w:after="150"/>
      </w:pPr>
      <w:r>
        <w:rPr/>
        <w:t xml:space="preserve">一、机构间联合风控</w:t>
      </w:r>
    </w:p>
    <w:p>
      <w:pPr>
        <w:spacing w:after="150"/>
      </w:pPr>
      <w:r>
        <w:rPr/>
        <w:t xml:space="preserve">二、机构间联合营销</w:t>
      </w:r>
    </w:p>
    <w:p>
      <w:pPr>
        <w:spacing w:after="150"/>
      </w:pPr>
      <w:r>
        <w:rPr/>
        <w:t xml:space="preserve">三、机构间联合数据运营</w:t>
      </w:r>
    </w:p>
    <w:p>
      <w:pPr>
        <w:spacing w:after="150"/>
      </w:pPr>
      <w:r>
        <w:rPr/>
        <w:t xml:space="preserve">四、可信协作与跨链取证</w:t>
      </w:r>
    </w:p>
    <w:p>
      <w:pPr>
        <w:spacing w:after="150"/>
      </w:pPr>
      <w:r>
        <w:rPr/>
        <w:t xml:space="preserve">五、链上数据分析与核验</w:t>
      </w:r>
    </w:p>
    <w:p>
      <w:pPr>
        <w:spacing w:after="150"/>
      </w:pPr>
      <w:r>
        <w:rPr/>
        <w:t xml:space="preserve">六、第三方外包数据处理</w:t>
      </w:r>
    </w:p>
    <w:p>
      <w:pPr>
        <w:spacing w:after="150"/>
      </w:pPr>
      <w:r>
        <w:rPr/>
        <w:t xml:space="preserve">七、可计量价值数据资产流转</w:t>
      </w:r>
    </w:p>
    <w:p>
      <w:pPr>
        <w:spacing w:after="150"/>
      </w:pPr>
      <w:r>
        <w:rPr/>
        <w:t xml:space="preserve">第四节 基于区块链的隐私计算平台实例</w:t>
      </w:r>
    </w:p>
    <w:p>
      <w:pPr>
        <w:spacing w:after="150"/>
      </w:pPr>
      <w:r>
        <w:rPr/>
        <w:t xml:space="preserve">一、蚂蚁摩斯安全多方计算平台</w:t>
      </w:r>
    </w:p>
    <w:p>
      <w:pPr>
        <w:spacing w:after="150"/>
      </w:pPr>
      <w:r>
        <w:rPr/>
        <w:t xml:space="preserve">二、platone</w:t>
      </w:r>
    </w:p>
    <w:p>
      <w:pPr>
        <w:spacing w:after="150"/>
      </w:pPr>
      <w:r>
        <w:rPr/>
        <w:t xml:space="preserve">三、enigma</w:t>
      </w:r>
    </w:p>
    <w:p>
      <w:pPr>
        <w:spacing w:after="150"/>
      </w:pPr>
      <w:r>
        <w:rPr/>
        <w:t xml:space="preserve">四、avalon</w:t>
      </w:r>
    </w:p>
    <w:p>
      <w:pPr>
        <w:spacing w:after="150"/>
      </w:pPr>
      <w:r>
        <w:rPr>
          <w:b w:val="1"/>
          <w:bCs w:val="1"/>
        </w:rPr>
        <w:t xml:space="preserve">第九章 2019-2023年国内隐私计算行业主要企业运营分析</w:t>
      </w:r>
    </w:p>
    <w:p>
      <w:pPr>
        <w:spacing w:after="150"/>
      </w:pPr>
      <w:r>
        <w:rPr/>
        <w:t xml:space="preserve">第一节 蚂蚁集团</w:t>
      </w:r>
    </w:p>
    <w:p>
      <w:pPr>
        <w:spacing w:after="150"/>
      </w:pPr>
      <w:r>
        <w:rPr/>
        <w:t xml:space="preserve">一、企业发展概况</w:t>
      </w:r>
    </w:p>
    <w:p>
      <w:pPr>
        <w:spacing w:after="150"/>
      </w:pPr>
      <w:r>
        <w:rPr/>
        <w:t xml:space="preserve">二、企业经营情况</w:t>
      </w:r>
    </w:p>
    <w:p>
      <w:pPr>
        <w:spacing w:after="150"/>
      </w:pPr>
      <w:r>
        <w:rPr/>
        <w:t xml:space="preserve">三、企业合作动态</w:t>
      </w:r>
    </w:p>
    <w:p>
      <w:pPr>
        <w:spacing w:after="150"/>
      </w:pPr>
      <w:r>
        <w:rPr/>
        <w:t xml:space="preserve">四、隐私计算产品</w:t>
      </w:r>
    </w:p>
    <w:p>
      <w:pPr>
        <w:spacing w:after="150"/>
      </w:pPr>
      <w:r>
        <w:rPr/>
        <w:t xml:space="preserve">第二节 翼方健数</w:t>
      </w:r>
    </w:p>
    <w:p>
      <w:pPr>
        <w:spacing w:after="150"/>
      </w:pPr>
      <w:r>
        <w:rPr/>
        <w:t xml:space="preserve">一、企业发展概况</w:t>
      </w:r>
    </w:p>
    <w:p>
      <w:pPr>
        <w:spacing w:after="150"/>
      </w:pPr>
      <w:r>
        <w:rPr/>
        <w:t xml:space="preserve">二、企业融资情况</w:t>
      </w:r>
    </w:p>
    <w:p>
      <w:pPr>
        <w:spacing w:after="150"/>
      </w:pPr>
      <w:r>
        <w:rPr/>
        <w:t xml:space="preserve">三、隐私计算平台</w:t>
      </w:r>
    </w:p>
    <w:p>
      <w:pPr>
        <w:spacing w:after="150"/>
      </w:pPr>
      <w:r>
        <w:rPr/>
        <w:t xml:space="preserve">四、企业应用案例</w:t>
      </w:r>
    </w:p>
    <w:p>
      <w:pPr>
        <w:spacing w:after="150"/>
      </w:pPr>
      <w:r>
        <w:rPr/>
        <w:t xml:space="preserve">第三节 锘崴科技</w:t>
      </w:r>
    </w:p>
    <w:p>
      <w:pPr>
        <w:spacing w:after="150"/>
      </w:pPr>
      <w:r>
        <w:rPr/>
        <w:t xml:space="preserve">一、企业发展概况</w:t>
      </w:r>
    </w:p>
    <w:p>
      <w:pPr>
        <w:spacing w:after="150"/>
      </w:pPr>
      <w:r>
        <w:rPr/>
        <w:t xml:space="preserve">二、企业融资情况</w:t>
      </w:r>
    </w:p>
    <w:p>
      <w:pPr>
        <w:spacing w:after="150"/>
      </w:pPr>
      <w:r>
        <w:rPr/>
        <w:t xml:space="preserve">三、企业核心技术</w:t>
      </w:r>
    </w:p>
    <w:p>
      <w:pPr>
        <w:spacing w:after="150"/>
      </w:pPr>
      <w:r>
        <w:rPr/>
        <w:t xml:space="preserve">四、企业解决方案</w:t>
      </w:r>
    </w:p>
    <w:p>
      <w:pPr>
        <w:spacing w:after="150"/>
      </w:pPr>
      <w:r>
        <w:rPr/>
        <w:t xml:space="preserve">第四节 微众银行</w:t>
      </w:r>
    </w:p>
    <w:p>
      <w:pPr>
        <w:spacing w:after="150"/>
      </w:pPr>
      <w:r>
        <w:rPr/>
        <w:t xml:space="preserve">一、企业发展概况</w:t>
      </w:r>
    </w:p>
    <w:p>
      <w:pPr>
        <w:spacing w:after="150"/>
      </w:pPr>
      <w:r>
        <w:rPr/>
        <w:t xml:space="preserve">二、银行经营状况</w:t>
      </w:r>
    </w:p>
    <w:p>
      <w:pPr>
        <w:spacing w:after="150"/>
      </w:pPr>
      <w:r>
        <w:rPr/>
        <w:t xml:space="preserve">三、银行业务领域</w:t>
      </w:r>
    </w:p>
    <w:p>
      <w:pPr>
        <w:spacing w:after="150"/>
      </w:pPr>
      <w:r>
        <w:rPr/>
        <w:t xml:space="preserve">四、银行竞争优势</w:t>
      </w:r>
    </w:p>
    <w:p>
      <w:pPr>
        <w:spacing w:after="150"/>
      </w:pPr>
      <w:r>
        <w:rPr/>
        <w:t xml:space="preserve">五、隐私计算应用</w:t>
      </w:r>
    </w:p>
    <w:p>
      <w:pPr>
        <w:spacing w:after="150"/>
      </w:pPr>
      <w:r>
        <w:rPr/>
        <w:t xml:space="preserve">六、产品发布动态</w:t>
      </w:r>
    </w:p>
    <w:p>
      <w:pPr>
        <w:spacing w:after="150"/>
      </w:pPr>
      <w:r>
        <w:rPr/>
        <w:t xml:space="preserve">七、银行发展战略</w:t>
      </w:r>
    </w:p>
    <w:p>
      <w:pPr>
        <w:spacing w:after="150"/>
      </w:pPr>
      <w:r>
        <w:rPr/>
        <w:t xml:space="preserve">第五节 华控清交</w:t>
      </w:r>
    </w:p>
    <w:p>
      <w:pPr>
        <w:spacing w:after="150"/>
      </w:pPr>
      <w:r>
        <w:rPr/>
        <w:t xml:space="preserve">一、企业发展概况</w:t>
      </w:r>
    </w:p>
    <w:p>
      <w:pPr>
        <w:spacing w:after="150"/>
      </w:pPr>
      <w:r>
        <w:rPr/>
        <w:t xml:space="preserve">二、企业融资情况</w:t>
      </w:r>
    </w:p>
    <w:p>
      <w:pPr>
        <w:spacing w:after="150"/>
      </w:pPr>
      <w:r>
        <w:rPr/>
        <w:t xml:space="preserve">三、主要产品分析</w:t>
      </w:r>
    </w:p>
    <w:p>
      <w:pPr>
        <w:spacing w:after="150"/>
      </w:pPr>
      <w:r>
        <w:rPr/>
        <w:t xml:space="preserve">四、企业合作动态</w:t>
      </w:r>
    </w:p>
    <w:p>
      <w:pPr>
        <w:spacing w:after="150"/>
      </w:pPr>
      <w:r>
        <w:rPr/>
        <w:t xml:space="preserve">第六节 洞见科技</w:t>
      </w:r>
    </w:p>
    <w:p>
      <w:pPr>
        <w:spacing w:after="150"/>
      </w:pPr>
      <w:r>
        <w:rPr/>
        <w:t xml:space="preserve">一、企业发展概况</w:t>
      </w:r>
    </w:p>
    <w:p>
      <w:pPr>
        <w:spacing w:after="150"/>
      </w:pPr>
      <w:r>
        <w:rPr/>
        <w:t xml:space="preserve">二、企业核心技术</w:t>
      </w:r>
    </w:p>
    <w:p>
      <w:pPr>
        <w:spacing w:after="150"/>
      </w:pPr>
      <w:r>
        <w:rPr/>
        <w:t xml:space="preserve">三、隐私计算产品</w:t>
      </w:r>
    </w:p>
    <w:p>
      <w:pPr>
        <w:spacing w:after="150"/>
      </w:pPr>
      <w:r>
        <w:rPr/>
        <w:t xml:space="preserve">四、企业融资情况</w:t>
      </w:r>
    </w:p>
    <w:p>
      <w:pPr>
        <w:spacing w:after="150"/>
      </w:pPr>
      <w:r>
        <w:rPr>
          <w:b w:val="1"/>
          <w:bCs w:val="1"/>
        </w:rPr>
        <w:t xml:space="preserve">第十章 隐私计算行业投资及发展趋势预测</w:t>
      </w:r>
    </w:p>
    <w:p>
      <w:pPr>
        <w:spacing w:after="150"/>
      </w:pPr>
      <w:r>
        <w:rPr/>
        <w:t xml:space="preserve">第一节 隐私计算行业投融资分析</w:t>
      </w:r>
    </w:p>
    <w:p>
      <w:pPr>
        <w:spacing w:after="150"/>
      </w:pPr>
      <w:r>
        <w:rPr/>
        <w:t xml:space="preserve">一、行业投融资情况</w:t>
      </w:r>
    </w:p>
    <w:p>
      <w:pPr>
        <w:spacing w:after="150"/>
      </w:pPr>
      <w:r>
        <w:rPr/>
        <w:t xml:space="preserve">二、行业投融资阶段</w:t>
      </w:r>
    </w:p>
    <w:p>
      <w:pPr>
        <w:spacing w:after="150"/>
      </w:pPr>
      <w:r>
        <w:rPr/>
        <w:t xml:space="preserve">三、行业投融资来源</w:t>
      </w:r>
    </w:p>
    <w:p>
      <w:pPr>
        <w:spacing w:after="150"/>
      </w:pPr>
      <w:r>
        <w:rPr/>
        <w:t xml:space="preserve">第二节 隐私计算行业发展趋势分析</w:t>
      </w:r>
    </w:p>
    <w:p>
      <w:pPr>
        <w:spacing w:after="150"/>
      </w:pPr>
      <w:r>
        <w:rPr/>
        <w:t xml:space="preserve">一、行业迎来政策机遇</w:t>
      </w:r>
    </w:p>
    <w:p>
      <w:pPr>
        <w:spacing w:after="150"/>
      </w:pPr>
      <w:r>
        <w:rPr/>
        <w:t xml:space="preserve">二、“十四五”行业发展方向</w:t>
      </w:r>
    </w:p>
    <w:p>
      <w:pPr>
        <w:spacing w:after="150"/>
      </w:pPr>
      <w:r>
        <w:rPr/>
        <w:t xml:space="preserve">三、大数据行业需求趋势</w:t>
      </w:r>
    </w:p>
    <w:p>
      <w:pPr>
        <w:spacing w:after="150"/>
      </w:pPr>
      <w:r>
        <w:rPr/>
        <w:t xml:space="preserve">四、多方生态融合趋势</w:t>
      </w:r>
    </w:p>
    <w:p>
      <w:pPr>
        <w:spacing w:after="150"/>
      </w:pPr>
      <w:r>
        <w:rPr/>
        <w:t xml:space="preserve">第三节 隐私计算行业技术发展展望</w:t>
      </w:r>
    </w:p>
    <w:p>
      <w:pPr>
        <w:spacing w:after="150"/>
      </w:pPr>
      <w:r>
        <w:rPr/>
        <w:t xml:space="preserve">一、计算性能优化方向</w:t>
      </w:r>
    </w:p>
    <w:p>
      <w:pPr>
        <w:spacing w:after="150"/>
      </w:pPr>
      <w:r>
        <w:rPr/>
        <w:t xml:space="preserve">二、多元技术融合趋势</w:t>
      </w:r>
    </w:p>
    <w:p>
      <w:pPr>
        <w:spacing w:after="150"/>
      </w:pPr>
      <w:r>
        <w:rPr/>
        <w:t xml:space="preserve">三、隐私计算应用落地</w:t>
      </w:r>
    </w:p>
    <w:p>
      <w:pPr>
        <w:spacing w:after="150"/>
      </w:pPr>
      <w:r>
        <w:rPr>
          <w:b w:val="1"/>
          <w:bCs w:val="1"/>
        </w:rPr>
        <w:t xml:space="preserve">图表目录</w:t>
      </w:r>
    </w:p>
    <w:p>
      <w:pPr>
        <w:spacing w:after="150"/>
      </w:pPr>
      <w:r>
        <w:rPr/>
        <w:t xml:space="preserve">图表：基于隐私保护计算技术的数据流通模式</w:t>
      </w:r>
    </w:p>
    <w:p>
      <w:pPr>
        <w:spacing w:after="150"/>
      </w:pPr>
      <w:r>
        <w:rPr/>
        <w:t xml:space="preserve">图表：基于数据流通的场景分类</w:t>
      </w:r>
    </w:p>
    <w:p>
      <w:pPr>
        <w:spacing w:after="150"/>
      </w:pPr>
      <w:r>
        <w:rPr/>
        <w:t xml:space="preserve">图表：数据安全行业价值链</w:t>
      </w:r>
    </w:p>
    <w:p>
      <w:pPr>
        <w:spacing w:after="150"/>
      </w:pPr>
      <w:r>
        <w:rPr/>
        <w:t xml:space="preserve">图表：数据安全体系</w:t>
      </w:r>
    </w:p>
    <w:p>
      <w:pPr>
        <w:spacing w:after="150"/>
      </w:pPr>
      <w:r>
        <w:rPr/>
        <w:t xml:space="preserve">图表：2019-2023年国家信息安全漏洞共享平台收集整理信息系统安全漏洞数量</w:t>
      </w:r>
    </w:p>
    <w:p>
      <w:pPr>
        <w:spacing w:after="150"/>
      </w:pPr>
      <w:r>
        <w:rPr/>
        <w:t xml:space="preserve">图表：2019-2023年国家信息安全漏洞共享平台收集整理信息系统高危漏洞数量</w:t>
      </w:r>
    </w:p>
    <w:p>
      <w:pPr>
        <w:spacing w:after="150"/>
      </w:pPr>
      <w:r>
        <w:rPr/>
        <w:t xml:space="preserve">图表：全球隐私计算专利分布情况</w:t>
      </w:r>
    </w:p>
    <w:p>
      <w:pPr>
        <w:spacing w:after="150"/>
      </w:pPr>
      <w:r>
        <w:rPr/>
        <w:t xml:space="preserve">图表：2022年全球隐私计算专利榜单top50</w:t>
      </w:r>
    </w:p>
    <w:p>
      <w:pPr>
        <w:spacing w:after="150"/>
      </w:pPr>
      <w:r>
        <w:rPr/>
        <w:t xml:space="preserve">图表：明确发展隐私计算的政策文件</w:t>
      </w:r>
    </w:p>
    <w:p>
      <w:pPr>
        <w:spacing w:after="150"/>
      </w:pPr>
      <w:r>
        <w:rPr/>
        <w:t xml:space="preserve">图表：国内隐私计算厂商</w:t>
      </w:r>
    </w:p>
    <w:p>
      <w:pPr>
        <w:spacing w:after="150"/>
      </w:pPr>
      <w:r>
        <w:rPr/>
        <w:t xml:space="preserve">图表：国内主要隐私计算平台</w:t>
      </w:r>
    </w:p>
    <w:p>
      <w:pPr>
        <w:spacing w:after="150"/>
      </w:pPr>
      <w:r>
        <w:rPr/>
        <w:t xml:space="preserve">图表：隐私计算图谱</w:t>
      </w:r>
    </w:p>
    <w:p>
      <w:pPr>
        <w:spacing w:after="150"/>
      </w:pPr>
      <w:r>
        <w:rPr/>
        <w:t xml:space="preserve">图表：隐私计算商业模式</w:t>
      </w:r>
    </w:p>
    <w:p>
      <w:pPr>
        <w:spacing w:after="150"/>
      </w:pPr>
      <w:r>
        <w:rPr/>
        <w:t xml:space="preserve">图表：软件和信息技术类标准体系</w:t>
      </w:r>
    </w:p>
    <w:p>
      <w:pPr>
        <w:spacing w:after="150"/>
      </w:pPr>
      <w:r>
        <w:rPr/>
        <w:t xml:space="preserve">图表：隐私计算产业生态</w:t>
      </w:r>
    </w:p>
    <w:p>
      <w:pPr>
        <w:spacing w:after="150"/>
      </w:pPr>
      <w:r>
        <w:rPr/>
        <w:t xml:space="preserve">图表：隐私计算技术应用行业及应用方举例</w:t>
      </w:r>
    </w:p>
    <w:p>
      <w:pPr>
        <w:spacing w:after="150"/>
      </w:pPr>
      <w:r>
        <w:rPr/>
        <w:t xml:space="preserve">图表：隐私计算产品提供方(部分)</w:t>
      </w:r>
    </w:p>
    <w:p>
      <w:pPr>
        <w:spacing w:after="150"/>
      </w:pPr>
      <w:r>
        <w:rPr/>
        <w:t xml:space="preserve">图表：国内主要隐私计算科研机构(部分)</w:t>
      </w:r>
    </w:p>
    <w:p>
      <w:pPr>
        <w:spacing w:after="150"/>
      </w:pPr>
      <w:r>
        <w:rPr/>
        <w:t xml:space="preserve">图表：金融科技创新监管试点中涉及隐私计算领域项目汇总</w:t>
      </w:r>
    </w:p>
    <w:p>
      <w:pPr>
        <w:spacing w:after="150"/>
      </w:pPr>
      <w:r>
        <w:rPr/>
        <w:t xml:space="preserve">图表：金融科技创新监管试点中涉及隐私计算领域项目汇总(续)</w:t>
      </w:r>
    </w:p>
    <w:p>
      <w:pPr>
        <w:spacing w:after="150"/>
      </w:pPr>
      <w:r>
        <w:rPr/>
        <w:t xml:space="preserve">图表：北京市拟纳入资本市场金融科技创新试点中涉及隐私计算项目</w:t>
      </w:r>
    </w:p>
    <w:p>
      <w:pPr>
        <w:spacing w:after="150"/>
      </w:pPr>
      <w:r>
        <w:rPr/>
        <w:t xml:space="preserve">图表：隐私计算主要金融应用场景</w:t>
      </w:r>
    </w:p>
    <w:p>
      <w:pPr>
        <w:spacing w:after="150"/>
      </w:pPr>
      <w:r>
        <w:rPr/>
        <w:t xml:space="preserve">图表：天冕科技助力某头部互金公司联合营销案例</w:t>
      </w:r>
    </w:p>
    <w:p>
      <w:pPr>
        <w:spacing w:after="150"/>
      </w:pPr>
      <w:r>
        <w:rPr/>
        <w:t xml:space="preserve">图表：天冕科技与金融机构联合风控案例</w:t>
      </w:r>
    </w:p>
    <w:p>
      <w:pPr>
        <w:spacing w:after="150"/>
      </w:pPr>
      <w:r>
        <w:rPr/>
        <w:t xml:space="preserve">图表：瑞莱智慧realsecure平台银行部署解决方案</w:t>
      </w:r>
    </w:p>
    <w:p>
      <w:pPr>
        <w:spacing w:after="150"/>
      </w:pPr>
      <w:r>
        <w:rPr/>
        <w:t xml:space="preserve">图表：realsecure平台纵向联邦示意图</w:t>
      </w:r>
    </w:p>
    <w:p>
      <w:pPr>
        <w:spacing w:after="150"/>
      </w:pPr>
      <w:r>
        <w:rPr/>
        <w:t xml:space="preserve">图表：金智塔隐私计算平台智能授信应用场景示例</w:t>
      </w:r>
    </w:p>
    <w:p>
      <w:pPr>
        <w:spacing w:after="150"/>
      </w:pPr>
      <w:r>
        <w:rPr/>
        <w:t xml:space="preserve">图表：金智塔科技数据驱动的科创企业智能授信模型</w:t>
      </w:r>
    </w:p>
    <w:p>
      <w:pPr>
        <w:spacing w:after="150"/>
      </w:pPr>
      <w:r>
        <w:rPr/>
        <w:t xml:space="preserve">图表：金融科技创新监管试点中隐私计算技术应用情况</w:t>
      </w:r>
    </w:p>
    <w:p>
      <w:pPr>
        <w:spacing w:after="150"/>
      </w:pPr>
      <w:r>
        <w:rPr/>
        <w:t xml:space="preserve">图表：隐私计算产品的对等网络架构</w:t>
      </w:r>
    </w:p>
    <w:p>
      <w:pPr>
        <w:spacing w:after="150"/>
      </w:pPr>
      <w:r>
        <w:rPr/>
        <w:t xml:space="preserve">图表：隐私计算产品的客户端-服务器架构</w:t>
      </w:r>
    </w:p>
    <w:p>
      <w:pPr>
        <w:spacing w:after="150"/>
      </w:pPr>
      <w:r>
        <w:rPr/>
        <w:t xml:space="preserve">图表：隐私计算产品的代理计算架构</w:t>
      </w:r>
    </w:p>
    <w:p>
      <w:pPr>
        <w:spacing w:after="150"/>
      </w:pPr>
      <w:r>
        <w:rPr/>
        <w:t xml:space="preserve">图表：多参与方的代理计算和无代理计算架构实现</w:t>
      </w:r>
    </w:p>
    <w:p>
      <w:pPr>
        <w:spacing w:after="150"/>
      </w:pPr>
      <w:r>
        <w:rPr/>
        <w:t xml:space="preserve">图表：中国互联网金融协会行业级隐私计算平台架构</w:t>
      </w:r>
    </w:p>
    <w:p>
      <w:pPr>
        <w:spacing w:after="150"/>
      </w:pPr>
      <w:r>
        <w:rPr/>
        <w:t xml:space="preserve">图表：工商银行多方安全计算平台技术架构</w:t>
      </w:r>
    </w:p>
    <w:p>
      <w:pPr>
        <w:spacing w:after="150"/>
      </w:pPr>
      <w:r>
        <w:rPr/>
        <w:t xml:space="preserve">图表：工商银行联邦学习平台技术架构</w:t>
      </w:r>
    </w:p>
    <w:p>
      <w:pPr>
        <w:spacing w:after="150"/>
      </w:pPr>
      <w:r>
        <w:rPr/>
        <w:t xml:space="preserve">图表：工商银行可信计算平台技术架构</w:t>
      </w:r>
    </w:p>
    <w:p>
      <w:pPr>
        <w:spacing w:after="150"/>
      </w:pPr>
      <w:r>
        <w:rPr/>
        <w:t xml:space="preserve">图表：光大银行多方安全计算平台架构</w:t>
      </w:r>
    </w:p>
    <w:p>
      <w:pPr>
        <w:spacing w:after="150"/>
      </w:pPr>
      <w:r>
        <w:rPr/>
        <w:t xml:space="preserve">图表：交通银行隐私计算平台</w:t>
      </w:r>
    </w:p>
    <w:p>
      <w:pPr>
        <w:spacing w:after="150"/>
      </w:pPr>
      <w:r>
        <w:rPr/>
        <w:t xml:space="preserve">图表：隐私计算技术同区块链结合</w:t>
      </w:r>
    </w:p>
    <w:p>
      <w:pPr>
        <w:spacing w:after="150"/>
      </w:pPr>
      <w:r>
        <w:rPr/>
        <w:t xml:space="preserve">图表：2019-2023年度中国医院各类业务应用终端总数</w:t>
      </w:r>
    </w:p>
    <w:p>
      <w:pPr>
        <w:spacing w:after="150"/>
      </w:pPr>
      <w:r>
        <w:rPr/>
        <w:t xml:space="preserve">图表：2019-2023年度中国医院管理与保障信息系统应用情况</w:t>
      </w:r>
    </w:p>
    <w:p>
      <w:pPr>
        <w:spacing w:after="150"/>
      </w:pPr>
      <w:r>
        <w:rPr/>
        <w:t xml:space="preserve">图表：2019-2023年度中国医院管理与保障信息系统全院应用不同等级医院对比</w:t>
      </w:r>
    </w:p>
    <w:p>
      <w:pPr>
        <w:spacing w:after="150"/>
      </w:pPr>
      <w:r>
        <w:rPr/>
        <w:t xml:space="preserve">图表：2019-2023年度中国医院的患者就诊管理与服务信息系统应用情况</w:t>
      </w:r>
    </w:p>
    <w:p>
      <w:pPr>
        <w:spacing w:after="150"/>
      </w:pPr>
      <w:r>
        <w:rPr/>
        <w:t xml:space="preserve">图表：2019-2023年度中国三级医院患者就诊管理与服务信息系统应用情况</w:t>
      </w:r>
    </w:p>
    <w:p>
      <w:pPr>
        <w:spacing w:after="150"/>
      </w:pPr>
      <w:r>
        <w:rPr/>
        <w:t xml:space="preserve">图表：2019-2023年度中国医院网络安全防护设备及措施情况</w:t>
      </w:r>
    </w:p>
    <w:p>
      <w:pPr>
        <w:spacing w:after="150"/>
      </w:pPr>
      <w:r>
        <w:rPr/>
        <w:t xml:space="preserve">图表：2019-2023年度中国医院网络安全防护设备及措施情况不同等级医院对比</w:t>
      </w:r>
    </w:p>
    <w:p>
      <w:pPr>
        <w:spacing w:after="150"/>
      </w:pPr>
      <w:r>
        <w:rPr/>
        <w:t xml:space="preserve">图表：2019-2023年度中国医院采用的用户认证方式情况</w:t>
      </w:r>
    </w:p>
    <w:p>
      <w:pPr>
        <w:spacing w:after="150"/>
      </w:pPr>
      <w:r>
        <w:rPr/>
        <w:t xml:space="preserve">图表：传统方案和隐私保护计算平台技术方案架构对比</w:t>
      </w:r>
    </w:p>
    <w:p>
      <w:pPr>
        <w:spacing w:after="150"/>
      </w:pPr>
      <w:r>
        <w:rPr/>
        <w:t xml:space="preserve">图表：传统方案和隐私保护计算平台技术方案性能对比</w:t>
      </w:r>
    </w:p>
    <w:p>
      <w:pPr>
        <w:spacing w:after="150"/>
      </w:pPr>
      <w:r>
        <w:rPr/>
        <w:t xml:space="preserve">图表：基于隐私保护计算服务平台的联合drg 建模的流程</w:t>
      </w:r>
    </w:p>
    <w:p>
      <w:pPr>
        <w:spacing w:after="150"/>
      </w:pPr>
      <w:r>
        <w:rPr/>
        <w:t xml:space="preserve">图表：传统技术方案与安全计算平台创新方案对比</w:t>
      </w:r>
    </w:p>
    <w:p>
      <w:pPr>
        <w:spacing w:after="150"/>
      </w:pPr>
      <w:r>
        <w:rPr/>
        <w:t xml:space="preserve">图表：隐私计算技术体系</w:t>
      </w:r>
    </w:p>
    <w:p>
      <w:pPr>
        <w:spacing w:after="150"/>
      </w:pPr>
      <w:r>
        <w:rPr/>
        <w:t xml:space="preserve">图表：隐私计算相关技术主要对比</w:t>
      </w:r>
    </w:p>
    <w:p>
      <w:pPr>
        <w:spacing w:after="150"/>
      </w:pPr>
      <w:r>
        <w:rPr/>
        <w:t xml:space="preserve">图表：国内隐私计算平台技术路线</w:t>
      </w:r>
    </w:p>
    <w:p>
      <w:pPr>
        <w:spacing w:after="150"/>
      </w:pPr>
      <w:r>
        <w:rPr/>
        <w:t xml:space="preserve">图表：1995-2022年中国隐私计算专利申请量</w:t>
      </w:r>
    </w:p>
    <w:p>
      <w:pPr>
        <w:spacing w:after="150"/>
      </w:pPr>
      <w:r>
        <w:rPr/>
        <w:t xml:space="preserve">图表：国内各机构隐私计算专利申请数量</w:t>
      </w:r>
    </w:p>
    <w:p>
      <w:pPr>
        <w:spacing w:after="150"/>
      </w:pPr>
      <w:r>
        <w:rPr/>
        <w:t xml:space="preserve">图表：三种类型同态加密的研究时间线</w:t>
      </w:r>
    </w:p>
    <w:p>
      <w:pPr>
        <w:spacing w:after="150"/>
      </w:pPr>
      <w:r>
        <w:rPr/>
        <w:t xml:space="preserve">图表：多方安全计算发展</w:t>
      </w:r>
    </w:p>
    <w:p>
      <w:pPr>
        <w:spacing w:after="150"/>
      </w:pPr>
      <w:r>
        <w:rPr/>
        <w:t xml:space="preserve">图表：多方安全计算模式</w:t>
      </w:r>
    </w:p>
    <w:p>
      <w:pPr>
        <w:spacing w:after="150"/>
      </w:pPr>
      <w:r>
        <w:rPr/>
        <w:t xml:space="preserve">图表：秘密分享原理</w:t>
      </w:r>
    </w:p>
    <w:p>
      <w:pPr>
        <w:spacing w:after="150"/>
      </w:pPr>
      <w:r>
        <w:rPr/>
        <w:t xml:space="preserve">图表：同态加密原理</w:t>
      </w:r>
    </w:p>
    <w:p>
      <w:pPr>
        <w:spacing w:after="150"/>
      </w:pPr>
      <w:r>
        <w:rPr/>
        <w:t xml:space="preserve">图表：不经意传输原理</w:t>
      </w:r>
    </w:p>
    <w:p>
      <w:pPr>
        <w:spacing w:after="150"/>
      </w:pPr>
      <w:r>
        <w:rPr/>
        <w:t xml:space="preserve">图表：混淆电路原理</w:t>
      </w:r>
    </w:p>
    <w:p>
      <w:pPr>
        <w:spacing w:after="150"/>
      </w:pPr>
      <w:r>
        <w:rPr/>
        <w:t xml:space="preserve">图表：零知识证明原理</w:t>
      </w:r>
    </w:p>
    <w:p>
      <w:pPr>
        <w:spacing w:after="150"/>
      </w:pPr>
      <w:r>
        <w:rPr/>
        <w:t xml:space="preserve">图表：联邦学习发展</w:t>
      </w:r>
    </w:p>
    <w:p>
      <w:pPr>
        <w:spacing w:after="150"/>
      </w:pPr>
      <w:r>
        <w:rPr/>
        <w:t xml:space="preserve">图表：联邦学习模式</w:t>
      </w:r>
    </w:p>
    <w:p>
      <w:pPr>
        <w:spacing w:after="150"/>
      </w:pPr>
      <w:r>
        <w:rPr/>
        <w:t xml:space="preserve">图表：横向联邦学习</w:t>
      </w:r>
    </w:p>
    <w:p>
      <w:pPr>
        <w:spacing w:after="150"/>
      </w:pPr>
      <w:r>
        <w:rPr/>
        <w:t xml:space="preserve">图表：纵向联邦学习</w:t>
      </w:r>
    </w:p>
    <w:p>
      <w:pPr>
        <w:spacing w:after="150"/>
      </w:pPr>
      <w:r>
        <w:rPr/>
        <w:t xml:space="preserve">图表：联邦迁移学习</w:t>
      </w:r>
    </w:p>
    <w:p>
      <w:pPr>
        <w:spacing w:after="150"/>
      </w:pPr>
      <w:r>
        <w:rPr/>
        <w:t xml:space="preserve">图表：差分隐私发展</w:t>
      </w:r>
    </w:p>
    <w:p>
      <w:pPr>
        <w:spacing w:after="150"/>
      </w:pPr>
      <w:r>
        <w:rPr/>
        <w:t xml:space="preserve">图表：机密计算发展</w:t>
      </w:r>
    </w:p>
    <w:p>
      <w:pPr>
        <w:spacing w:after="150"/>
      </w:pPr>
      <w:r>
        <w:rPr/>
        <w:t xml:space="preserve">图表：数据在tee 集群中的处理</w:t>
      </w:r>
    </w:p>
    <w:p>
      <w:pPr>
        <w:spacing w:after="150"/>
      </w:pPr>
      <w:r>
        <w:rPr/>
        <w:t xml:space="preserve">图表：2022年“德温特”发布的全球区块链专利统计数据</w:t>
      </w:r>
    </w:p>
    <w:p>
      <w:pPr>
        <w:spacing w:after="150"/>
      </w:pPr>
      <w:r>
        <w:rPr/>
        <w:t xml:space="preserve">图表：百度、蚂蚁、微众银行fisco bcos、趣链、复杂美chain33五家平台对比</w:t>
      </w:r>
    </w:p>
    <w:p>
      <w:pPr>
        <w:spacing w:after="150"/>
      </w:pPr>
      <w:r>
        <w:rPr/>
        <w:t xml:space="preserve">图表：基于区块链的隐私计算平台</w:t>
      </w:r>
    </w:p>
    <w:p>
      <w:pPr>
        <w:spacing w:after="150"/>
      </w:pPr>
      <w:r>
        <w:rPr/>
        <w:t xml:space="preserve">图表：项目阶段跨职能流程</w:t>
      </w:r>
    </w:p>
    <w:p>
      <w:pPr>
        <w:spacing w:after="150"/>
      </w:pPr>
      <w:r>
        <w:rPr/>
        <w:t xml:space="preserve">图表：执行阶段跨职能流程</w:t>
      </w:r>
    </w:p>
    <w:p>
      <w:pPr>
        <w:spacing w:after="150"/>
      </w:pPr>
      <w:r>
        <w:rPr/>
        <w:t xml:space="preserve">图表：蚂蚁摩斯安全多方计算平台</w:t>
      </w:r>
    </w:p>
    <w:p>
      <w:pPr>
        <w:spacing w:after="150"/>
      </w:pPr>
      <w:r>
        <w:rPr/>
        <w:t xml:space="preserve">图表：platone的技术架构</w:t>
      </w:r>
    </w:p>
    <w:p>
      <w:pPr>
        <w:spacing w:after="150"/>
      </w:pPr>
      <w:r>
        <w:rPr/>
        <w:t xml:space="preserve">图表：enigma项目</w:t>
      </w:r>
    </w:p>
    <w:p>
      <w:pPr>
        <w:spacing w:after="150"/>
      </w:pPr>
      <w:r>
        <w:rPr/>
        <w:t xml:space="preserve">图表：avalon的整体架构</w:t>
      </w:r>
    </w:p>
    <w:p>
      <w:pPr>
        <w:spacing w:after="150"/>
      </w:pPr>
      <w:r>
        <w:rPr/>
        <w:t xml:space="preserve">图表：2019-2023年蚂蚁集团营业收入</w:t>
      </w:r>
    </w:p>
    <w:p>
      <w:pPr>
        <w:spacing w:after="150"/>
      </w:pPr>
      <w:r>
        <w:rPr/>
        <w:t xml:space="preserve">图表：蚂蚁集团业务收入构成情况</w:t>
      </w:r>
    </w:p>
    <w:p>
      <w:pPr>
        <w:spacing w:after="150"/>
      </w:pPr>
      <w:r>
        <w:rPr/>
        <w:t xml:space="preserve">图表：2019-2023年微众银行主要会计数据及财务指标</w:t>
      </w:r>
    </w:p>
    <w:p>
      <w:pPr>
        <w:spacing w:after="150"/>
      </w:pPr>
      <w:r>
        <w:rPr/>
        <w:t xml:space="preserve">图表：洞见科技发展历程</w:t>
      </w:r>
    </w:p>
    <w:p>
      <w:pPr>
        <w:spacing w:after="150"/>
      </w:pPr>
      <w:r>
        <w:rPr/>
        <w:t xml:space="preserve">图表：洞见数智联邦平台</w:t>
      </w:r>
    </w:p>
    <w:p>
      <w:pPr>
        <w:spacing w:after="150"/>
      </w:pPr>
      <w:r>
        <w:rPr/>
        <w:t xml:space="preserve">图表：2019-2023年隐私计算初创公司融资情况</w:t>
      </w:r>
    </w:p>
    <w:p>
      <w:pPr>
        <w:spacing w:after="150"/>
      </w:pPr>
      <w:r>
        <w:rPr/>
        <w:t xml:space="preserve">图表：头部隐私计算企业2022年融资情况</w:t>
      </w:r>
    </w:p>
    <w:p>
      <w:pPr>
        <w:spacing w:after="150"/>
      </w:pPr>
      <w:r>
        <w:rPr/>
        <w:t xml:space="preserve">图表：2019-2023年隐私计算初创公司各融资阶段数量及金额分布</w:t>
      </w:r>
    </w:p>
    <w:p>
      <w:pPr>
        <w:spacing w:after="150"/>
      </w:pPr>
      <w:r>
        <w:rPr/>
        <w:t xml:space="preserve">图表：2019-2023年隐私计算初创公司各融资阶段数量走势</w:t>
      </w:r>
    </w:p>
    <w:p>
      <w:pPr>
        <w:spacing w:after="150"/>
      </w:pPr>
      <w:r>
        <w:rPr/>
        <w:t xml:space="preserve">图表：隐私计算领域活跃投资机构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中国隐私计算行业市场发展分析及发展趋势预测研究报告(2024-2029版)</dc:title>
  <dc:description>中国隐私计算行业市场发展分析及发展趋势预测研究报告(2024-2029版)</dc:description>
  <dc:subject>中国隐私计算行业市场发展分析及发展趋势预测研究报告(2024-2029版)</dc:subject>
  <cp:keywords>研究报告</cp:keywords>
  <cp:category>研究报告</cp:category>
  <cp:lastModifiedBy>北京中道泰和信息咨询有限公司</cp:lastModifiedBy>
  <dcterms:created xsi:type="dcterms:W3CDTF">2024-01-26T09:10:05+08:00</dcterms:created>
  <dcterms:modified xsi:type="dcterms:W3CDTF">2024-01-26T09:10:05+08:00</dcterms:modified>
</cp:coreProperties>
</file>

<file path=docProps/custom.xml><?xml version="1.0" encoding="utf-8"?>
<Properties xmlns="http://schemas.openxmlformats.org/officeDocument/2006/custom-properties" xmlns:vt="http://schemas.openxmlformats.org/officeDocument/2006/docPropsVTypes"/>
</file>