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中国特医食品行业市场深度分析及区域调研与投资发展研究报告(2024-2029版)</w:t>
      </w:r>
    </w:p>
    <w:p>
      <w:pPr>
        <w:spacing w:after="150"/>
      </w:pPr>
      <w:r>
        <w:rPr>
          <w:b w:val="1"/>
          <w:bCs w:val="1"/>
        </w:rPr>
        <w:t xml:space="preserve">报告简介</w:t>
      </w:r>
    </w:p>
    <w:p>
      <w:pPr>
        <w:spacing w:after="150"/>
      </w:pPr>
      <w:r>
        <w:rPr/>
        <w:t xml:space="preserve">特医食品的概念起源于欧洲，在上个世纪70、80年代营养学开始兴起，人们对于肠道健康的理念也刚刚成型，当时兴起了将肠内营养的技术借助食品为载体用以辅助治疗肠道疾病的全新理念，欧洲将这类技术型的产品叫做特殊医用目的性食物。特医食品引入我国是由于特殊的临床需要，因此被冠以药品的名义，后被划入保健食品的范畴。在我国，特医食品从概念的提出到法律地位的确认，以特殊食品进行监管的转变在近几年里逐步推进。《食品安全法》2015年修订后首次明确特医食品的法律地位，并将其与婴幼儿配方食品、保健食品共同归类为特殊食品，实施最严格监管。</w:t>
      </w:r>
    </w:p>
    <w:p>
      <w:pPr>
        <w:spacing w:after="150"/>
      </w:pPr>
      <w:r>
        <w:rPr/>
        <w:t xml:space="preserve">特医食品行业在我国属于典型的蓝海市场。随着年龄的增长，人体多方面的功能势必大幅度下降，老年人既是营养不良的高风险人群，也是心脑血管病、肿瘤和神经系统疾病的主要高发人群，慢性疾病及与日常生活方式有关的疾病也正在迅猛增长。我国多数老年人患有慢性病，且多病共存的现象较为普遍。权威调查显示我国60岁以上居民高血压患病率高达58.3%，糖尿病患病率高达19.4%，血脂异常患病率高达37.2%，癌症自报患病率达到2.5%。因此特医食品下游市场需求稳定且多样化。特医食品在国内的普及范围依然不广，因此使得很多的消费者和患者并不知道特医食品和药物及保健食品的区别，不敢贸然尝试。人们对特医食品缺乏普遍的认知和了解，对它的效果也抱有怀疑的态度。我国特医食品的发展需要政府的支持，也需要企业的配合，更需要消费者的认可。未来国内企业有望在部分特医食品与相关疾病的细分市场取得较大突破。</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51行业报告网、全国及海外多种相关报纸杂志的基础信息等公布和提供的大量资料和数据，客观、多角度地对中国特医食品行业市场进行了分析研究。报告在总结中国特医食品行业发展历程的基础上，结合新时期的各方面因素，对中国特医食品行业的发展趋势给予了细致和审慎的预测论证。报告资料详实，图表丰富，既有深入的分析，又有直观的比较，为特医食品行业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特医食品行业发展概述 </w:t>
      </w:r>
    </w:p>
    <w:p>
      <w:pPr>
        <w:spacing w:after="150"/>
      </w:pPr>
      <w:r>
        <w:rPr/>
        <w:t xml:space="preserve">第一节 特医食品行业概述 </w:t>
      </w:r>
    </w:p>
    <w:p>
      <w:pPr>
        <w:spacing w:after="150"/>
      </w:pPr>
      <w:r>
        <w:rPr/>
        <w:t xml:space="preserve">一、定义 </w:t>
      </w:r>
    </w:p>
    <w:p>
      <w:pPr>
        <w:spacing w:after="150"/>
      </w:pPr>
      <w:r>
        <w:rPr/>
        <w:t xml:space="preserve">二、分类 </w:t>
      </w:r>
    </w:p>
    <w:p>
      <w:pPr>
        <w:spacing w:after="150"/>
      </w:pPr>
      <w:r>
        <w:rPr/>
        <w:t xml:space="preserve">三、产业链与价值挖掘 </w:t>
      </w:r>
    </w:p>
    <w:p>
      <w:pPr>
        <w:spacing w:after="150"/>
      </w:pPr>
      <w:r>
        <w:rPr/>
        <w:t xml:space="preserve">第二节 最近3-5年中国特医食品行业经济指标分析 </w:t>
      </w:r>
    </w:p>
    <w:p>
      <w:pPr>
        <w:spacing w:after="150"/>
      </w:pPr>
      <w:r>
        <w:rPr/>
        <w:t xml:space="preserve">一、赢利性 </w:t>
      </w:r>
    </w:p>
    <w:p>
      <w:pPr>
        <w:spacing w:after="150"/>
      </w:pPr>
      <w:r>
        <w:rPr/>
        <w:t xml:space="preserve">二、成长速度 </w:t>
      </w:r>
    </w:p>
    <w:p>
      <w:pPr>
        <w:spacing w:after="150"/>
      </w:pPr>
      <w:r>
        <w:rPr/>
        <w:t xml:space="preserve">三、附加值的提升空间 </w:t>
      </w:r>
    </w:p>
    <w:p>
      <w:pPr>
        <w:spacing w:after="150"/>
      </w:pPr>
      <w:r>
        <w:rPr/>
        <w:t xml:space="preserve">四、进入壁垒/退出机制 </w:t>
      </w:r>
    </w:p>
    <w:p>
      <w:pPr>
        <w:spacing w:after="150"/>
      </w:pPr>
      <w:r>
        <w:rPr/>
        <w:t xml:space="preserve">五、风险性 </w:t>
      </w:r>
    </w:p>
    <w:p>
      <w:pPr>
        <w:spacing w:after="150"/>
      </w:pPr>
      <w:r>
        <w:rPr/>
        <w:t xml:space="preserve">六、行业周期 </w:t>
      </w:r>
    </w:p>
    <w:p>
      <w:pPr>
        <w:spacing w:after="150"/>
      </w:pPr>
      <w:r>
        <w:rPr/>
        <w:t xml:space="preserve">七、竞争激烈程度指标 </w:t>
      </w:r>
    </w:p>
    <w:p>
      <w:pPr>
        <w:spacing w:after="150"/>
      </w:pPr>
      <w:r>
        <w:rPr/>
        <w:t xml:space="preserve">八、行业及其主要子行业成熟度分析 </w:t>
      </w:r>
    </w:p>
    <w:p>
      <w:pPr>
        <w:spacing w:after="150"/>
      </w:pPr>
      <w:r>
        <w:rPr>
          <w:b w:val="1"/>
          <w:bCs w:val="1"/>
        </w:rPr>
        <w:t xml:space="preserve">第二章 中国特医食品行业宏观环境分析（pest） </w:t>
      </w:r>
    </w:p>
    <w:p>
      <w:pPr>
        <w:spacing w:after="150"/>
      </w:pPr>
      <w:r>
        <w:rPr/>
        <w:t xml:space="preserve">第一节 中国特医食品行业政策(policy)环境分析 </w:t>
      </w:r>
    </w:p>
    <w:p>
      <w:pPr>
        <w:spacing w:after="150"/>
      </w:pPr>
      <w:r>
        <w:rPr/>
        <w:t xml:space="preserve">一、特医食品行业监管体系及机构介绍 </w:t>
      </w:r>
    </w:p>
    <w:p>
      <w:pPr>
        <w:spacing w:after="150"/>
      </w:pPr>
      <w:r>
        <w:rPr/>
        <w:t xml:space="preserve">二、特医食品行业标准体系建设现状 </w:t>
      </w:r>
    </w:p>
    <w:p>
      <w:pPr>
        <w:spacing w:after="150"/>
      </w:pPr>
      <w:r>
        <w:rPr/>
        <w:t xml:space="preserve">三、特医食品行业发展相关政策规划汇总及解读 </w:t>
      </w:r>
    </w:p>
    <w:p>
      <w:pPr>
        <w:spacing w:after="150"/>
      </w:pPr>
      <w:r>
        <w:rPr/>
        <w:t xml:space="preserve">四、特医食品行业相关“十四五”规划解读 </w:t>
      </w:r>
    </w:p>
    <w:p>
      <w:pPr>
        <w:spacing w:after="150"/>
      </w:pPr>
      <w:r>
        <w:rPr/>
        <w:t xml:space="preserve">五、“碳中和、碳达峰”愿景对特医食品行业的影响分析 </w:t>
      </w:r>
    </w:p>
    <w:p>
      <w:pPr>
        <w:spacing w:after="150"/>
      </w:pPr>
      <w:r>
        <w:rPr/>
        <w:t xml:space="preserve">六、政策环境对特医食品行业发展的影响分析 </w:t>
      </w:r>
    </w:p>
    <w:p>
      <w:pPr>
        <w:spacing w:after="150"/>
      </w:pPr>
      <w:r>
        <w:rPr/>
        <w:t xml:space="preserve">第二节 中国特医食品行业经济(economy)环境分析 </w:t>
      </w:r>
    </w:p>
    <w:p>
      <w:pPr>
        <w:spacing w:after="150"/>
      </w:pPr>
      <w:r>
        <w:rPr/>
        <w:t xml:space="preserve">一、中国宏观经济发展现状 </w:t>
      </w:r>
    </w:p>
    <w:p>
      <w:pPr>
        <w:spacing w:after="150"/>
      </w:pPr>
      <w:r>
        <w:rPr/>
        <w:t xml:space="preserve">二、中国宏观经济发展展望 </w:t>
      </w:r>
    </w:p>
    <w:p>
      <w:pPr>
        <w:spacing w:after="150"/>
      </w:pPr>
      <w:r>
        <w:rPr/>
        <w:t xml:space="preserve">三、中国特医食品行业发展与宏观经济相关性分析 </w:t>
      </w:r>
    </w:p>
    <w:p>
      <w:pPr>
        <w:spacing w:after="150"/>
      </w:pPr>
      <w:r>
        <w:rPr/>
        <w:t xml:space="preserve">第三节 中国特医食品行业社会(society)环境分析 </w:t>
      </w:r>
    </w:p>
    <w:p>
      <w:pPr>
        <w:spacing w:after="150"/>
      </w:pPr>
      <w:r>
        <w:rPr/>
        <w:t xml:space="preserve">第四节 中国特医食品行业技术(technology)环境分析 </w:t>
      </w:r>
    </w:p>
    <w:p>
      <w:pPr>
        <w:spacing w:after="150"/>
      </w:pPr>
      <w:r>
        <w:rPr>
          <w:b w:val="1"/>
          <w:bCs w:val="1"/>
        </w:rPr>
        <w:t xml:space="preserve">第三章 中国特医食品行业发展现状 </w:t>
      </w:r>
    </w:p>
    <w:p>
      <w:pPr>
        <w:spacing w:after="150"/>
      </w:pPr>
      <w:r>
        <w:rPr/>
        <w:t xml:space="preserve">第一节 中国特医食品行业发展分析 </w:t>
      </w:r>
    </w:p>
    <w:p>
      <w:pPr>
        <w:spacing w:after="150"/>
      </w:pPr>
      <w:r>
        <w:rPr/>
        <w:t xml:space="preserve">一、中国特医食品行业发展历程 </w:t>
      </w:r>
    </w:p>
    <w:p>
      <w:pPr>
        <w:spacing w:after="150"/>
      </w:pPr>
      <w:r>
        <w:rPr/>
        <w:t xml:space="preserve">二、我国特医食品行业发展特点分析 </w:t>
      </w:r>
    </w:p>
    <w:p>
      <w:pPr>
        <w:spacing w:after="150"/>
      </w:pPr>
      <w:r>
        <w:rPr/>
        <w:t xml:space="preserve">三、中国特医食品行业发展面临问题 </w:t>
      </w:r>
    </w:p>
    <w:p>
      <w:pPr>
        <w:spacing w:after="150"/>
      </w:pPr>
      <w:r>
        <w:rPr/>
        <w:t xml:space="preserve">四、中国特医食品行业发展趋势分析 </w:t>
      </w:r>
    </w:p>
    <w:p>
      <w:pPr>
        <w:spacing w:after="150"/>
      </w:pPr>
      <w:r>
        <w:rPr/>
        <w:t xml:space="preserve">第二节 中国特医食品行业运行分析 </w:t>
      </w:r>
    </w:p>
    <w:p>
      <w:pPr>
        <w:spacing w:after="150"/>
      </w:pPr>
      <w:r>
        <w:rPr/>
        <w:t xml:space="preserve">一、特医食品行业运行规模分析 </w:t>
      </w:r>
    </w:p>
    <w:p>
      <w:pPr>
        <w:spacing w:after="150"/>
      </w:pPr>
      <w:r>
        <w:rPr/>
        <w:t xml:space="preserve">二、特医食品行业运营状况分析 </w:t>
      </w:r>
    </w:p>
    <w:p>
      <w:pPr>
        <w:spacing w:after="150"/>
      </w:pPr>
      <w:r>
        <w:rPr/>
        <w:t xml:space="preserve">第三节 中国特医食品行业竞争分析 </w:t>
      </w:r>
    </w:p>
    <w:p>
      <w:pPr>
        <w:spacing w:after="150"/>
      </w:pPr>
      <w:r>
        <w:rPr/>
        <w:t xml:space="preserve">一、特医食品细分市场之间的竞争 </w:t>
      </w:r>
    </w:p>
    <w:p>
      <w:pPr>
        <w:spacing w:after="150"/>
      </w:pPr>
      <w:r>
        <w:rPr/>
        <w:t xml:space="preserve">二、各类特医食品内部竞争 </w:t>
      </w:r>
    </w:p>
    <w:p>
      <w:pPr>
        <w:spacing w:after="150"/>
      </w:pPr>
      <w:r>
        <w:rPr>
          <w:b w:val="1"/>
          <w:bCs w:val="1"/>
        </w:rPr>
        <w:t xml:space="preserve">第四章 中国特医食品行业市场发展分析及预测 </w:t>
      </w:r>
    </w:p>
    <w:p>
      <w:pPr>
        <w:spacing w:after="150"/>
      </w:pPr>
      <w:r>
        <w:rPr/>
        <w:t xml:space="preserve">第一节 2019-2023年中国特医食品行业供需分析 </w:t>
      </w:r>
    </w:p>
    <w:p>
      <w:pPr>
        <w:spacing w:after="150"/>
      </w:pPr>
      <w:r>
        <w:rPr/>
        <w:t xml:space="preserve">一、市场供给分析 </w:t>
      </w:r>
    </w:p>
    <w:p>
      <w:pPr>
        <w:spacing w:after="150"/>
      </w:pPr>
      <w:r>
        <w:rPr/>
        <w:t xml:space="preserve">二、市场需求分析 </w:t>
      </w:r>
    </w:p>
    <w:p>
      <w:pPr>
        <w:spacing w:after="150"/>
      </w:pPr>
      <w:r>
        <w:rPr/>
        <w:t xml:space="preserve">第二节 2019-2023年中国特医食品价格走势及影响因素分析 </w:t>
      </w:r>
    </w:p>
    <w:p>
      <w:pPr>
        <w:spacing w:after="150"/>
      </w:pPr>
      <w:r>
        <w:rPr/>
        <w:t xml:space="preserve">一、2024-2029年特医食品未来价格走势预测 </w:t>
      </w:r>
    </w:p>
    <w:p>
      <w:pPr>
        <w:spacing w:after="150"/>
      </w:pPr>
      <w:r>
        <w:rPr/>
        <w:t xml:space="preserve">二、特医食品市场价格区域性影响因素分析 </w:t>
      </w:r>
    </w:p>
    <w:p>
      <w:pPr>
        <w:spacing w:after="150"/>
      </w:pPr>
      <w:r>
        <w:rPr/>
        <w:t xml:space="preserve">第三节 对中国特医食品市场的分析及思考 </w:t>
      </w:r>
    </w:p>
    <w:p>
      <w:pPr>
        <w:spacing w:after="150"/>
      </w:pPr>
      <w:r>
        <w:rPr/>
        <w:t xml:space="preserve">一、特医食品市场分析 </w:t>
      </w:r>
    </w:p>
    <w:p>
      <w:pPr>
        <w:spacing w:after="150"/>
      </w:pPr>
      <w:r>
        <w:rPr/>
        <w:t xml:space="preserve">二、特医食品市场变化的方向 </w:t>
      </w:r>
    </w:p>
    <w:p>
      <w:pPr>
        <w:spacing w:after="150"/>
      </w:pPr>
      <w:r>
        <w:rPr/>
        <w:t xml:space="preserve">三、中国特医食品产业发展的新思路 </w:t>
      </w:r>
    </w:p>
    <w:p>
      <w:pPr>
        <w:spacing w:after="150"/>
      </w:pPr>
      <w:r>
        <w:rPr/>
        <w:t xml:space="preserve">四、对中国特医食品产业发展的思考 </w:t>
      </w:r>
    </w:p>
    <w:p>
      <w:pPr>
        <w:spacing w:after="150"/>
      </w:pPr>
      <w:r>
        <w:rPr/>
        <w:t xml:space="preserve">第四节 2024-2029年特医食品行业市场发展预测 </w:t>
      </w:r>
    </w:p>
    <w:p>
      <w:pPr>
        <w:spacing w:after="150"/>
      </w:pPr>
      <w:r>
        <w:rPr/>
        <w:t xml:space="preserve">一、2024-2029年特医食品行业市场竞争研判 </w:t>
      </w:r>
    </w:p>
    <w:p>
      <w:pPr>
        <w:spacing w:after="150"/>
      </w:pPr>
      <w:r>
        <w:rPr/>
        <w:t xml:space="preserve">二、2024-2029年特医食品行业市场发展趋势 </w:t>
      </w:r>
    </w:p>
    <w:p>
      <w:pPr>
        <w:spacing w:after="150"/>
      </w:pPr>
      <w:r>
        <w:rPr>
          <w:b w:val="1"/>
          <w:bCs w:val="1"/>
        </w:rPr>
        <w:t xml:space="preserve">第五章 2022年中国特医食品行业营销渠道分析 </w:t>
      </w:r>
    </w:p>
    <w:p>
      <w:pPr>
        <w:spacing w:after="150"/>
      </w:pPr>
      <w:r>
        <w:rPr/>
        <w:t xml:space="preserve">第一节 特医食品销售渠道分类及对比 </w:t>
      </w:r>
    </w:p>
    <w:p>
      <w:pPr>
        <w:spacing w:after="150"/>
      </w:pPr>
      <w:r>
        <w:rPr/>
        <w:t xml:space="preserve">一、特医食品行业销售渠道分类 </w:t>
      </w:r>
    </w:p>
    <w:p>
      <w:pPr>
        <w:spacing w:after="150"/>
      </w:pPr>
      <w:r>
        <w:rPr/>
        <w:t xml:space="preserve">二、特医食品行业渠道优劣对比 </w:t>
      </w:r>
    </w:p>
    <w:p>
      <w:pPr>
        <w:spacing w:after="150"/>
      </w:pPr>
      <w:r>
        <w:rPr/>
        <w:t xml:space="preserve">三、2022年特医食品营销渠道选择研究 </w:t>
      </w:r>
    </w:p>
    <w:p>
      <w:pPr>
        <w:spacing w:after="150"/>
      </w:pPr>
      <w:r>
        <w:rPr/>
        <w:t xml:space="preserve">第二节 各类渠道对特医食品行业的影响 </w:t>
      </w:r>
    </w:p>
    <w:p>
      <w:pPr>
        <w:spacing w:after="150"/>
      </w:pPr>
      <w:r>
        <w:rPr/>
        <w:t xml:space="preserve">第三节 主要特医食品企业渠道策略研究 </w:t>
      </w:r>
    </w:p>
    <w:p>
      <w:pPr>
        <w:spacing w:after="150"/>
      </w:pPr>
      <w:r>
        <w:rPr>
          <w:b w:val="1"/>
          <w:bCs w:val="1"/>
        </w:rPr>
        <w:t xml:space="preserve">第六章 特医食品行业主要品牌分析 </w:t>
      </w:r>
    </w:p>
    <w:p>
      <w:pPr>
        <w:spacing w:after="150"/>
      </w:pPr>
      <w:r>
        <w:rPr/>
        <w:t xml:space="preserve">第一节 特医食品行业品牌构成 </w:t>
      </w:r>
    </w:p>
    <w:p>
      <w:pPr>
        <w:spacing w:after="150"/>
      </w:pPr>
      <w:r>
        <w:rPr/>
        <w:t xml:space="preserve">第二节 主要品牌区域市场占有率分析 </w:t>
      </w:r>
    </w:p>
    <w:p>
      <w:pPr>
        <w:spacing w:after="150"/>
      </w:pPr>
      <w:r>
        <w:rPr/>
        <w:t xml:space="preserve">第三节 品牌满意度分析 </w:t>
      </w:r>
    </w:p>
    <w:p>
      <w:pPr>
        <w:spacing w:after="150"/>
      </w:pPr>
      <w:r>
        <w:rPr>
          <w:b w:val="1"/>
          <w:bCs w:val="1"/>
        </w:rPr>
        <w:t xml:space="preserve">第七章 特医食品行业上、下游产业链分析 </w:t>
      </w:r>
    </w:p>
    <w:p>
      <w:pPr>
        <w:spacing w:after="150"/>
      </w:pPr>
      <w:r>
        <w:rPr/>
        <w:t xml:space="preserve">第一节 特医食品行业产业链分析 </w:t>
      </w:r>
    </w:p>
    <w:p>
      <w:pPr>
        <w:spacing w:after="150"/>
      </w:pPr>
      <w:r>
        <w:rPr/>
        <w:t xml:space="preserve">一、产业链结构分析 </w:t>
      </w:r>
    </w:p>
    <w:p>
      <w:pPr>
        <w:spacing w:after="150"/>
      </w:pPr>
      <w:r>
        <w:rPr/>
        <w:t xml:space="preserve">二、主要环节的增值空间 </w:t>
      </w:r>
    </w:p>
    <w:p>
      <w:pPr>
        <w:spacing w:after="150"/>
      </w:pPr>
      <w:r>
        <w:rPr/>
        <w:t xml:space="preserve">三、与上下游行业之间的关联性 </w:t>
      </w:r>
    </w:p>
    <w:p>
      <w:pPr>
        <w:spacing w:after="150"/>
      </w:pPr>
      <w:r>
        <w:rPr/>
        <w:t xml:space="preserve">第二节 特医食品上游行业分析 </w:t>
      </w:r>
    </w:p>
    <w:p>
      <w:pPr>
        <w:spacing w:after="150"/>
      </w:pPr>
      <w:r>
        <w:rPr/>
        <w:t xml:space="preserve">一、特医食品成本构成 </w:t>
      </w:r>
    </w:p>
    <w:p>
      <w:pPr>
        <w:spacing w:after="150"/>
      </w:pPr>
      <w:r>
        <w:rPr/>
        <w:t xml:space="preserve">二、2019-2023年上游行业发展现状 </w:t>
      </w:r>
    </w:p>
    <w:p>
      <w:pPr>
        <w:spacing w:after="150"/>
      </w:pPr>
      <w:r>
        <w:rPr/>
        <w:t xml:space="preserve">三、2024-2029年上游行业发展趋势 </w:t>
      </w:r>
    </w:p>
    <w:p>
      <w:pPr>
        <w:spacing w:after="150"/>
      </w:pPr>
      <w:r>
        <w:rPr/>
        <w:t xml:space="preserve">四、上游行业对特医食品行业的影响 </w:t>
      </w:r>
    </w:p>
    <w:p>
      <w:pPr>
        <w:spacing w:after="150"/>
      </w:pPr>
      <w:r>
        <w:rPr/>
        <w:t xml:space="preserve">第三节 特医食品下游行业分析 </w:t>
      </w:r>
    </w:p>
    <w:p>
      <w:pPr>
        <w:spacing w:after="150"/>
      </w:pPr>
      <w:r>
        <w:rPr/>
        <w:t xml:space="preserve">一、特医食品下游行业分布 </w:t>
      </w:r>
    </w:p>
    <w:p>
      <w:pPr>
        <w:spacing w:after="150"/>
      </w:pPr>
      <w:r>
        <w:rPr/>
        <w:t xml:space="preserve">二、2019-2023年下游行业发展现状 </w:t>
      </w:r>
    </w:p>
    <w:p>
      <w:pPr>
        <w:spacing w:after="150"/>
      </w:pPr>
      <w:r>
        <w:rPr/>
        <w:t xml:space="preserve">三、2024-2029年下游行业发展趋势 </w:t>
      </w:r>
    </w:p>
    <w:p>
      <w:pPr>
        <w:spacing w:after="150"/>
      </w:pPr>
      <w:r>
        <w:rPr/>
        <w:t xml:space="preserve">四、下游需求对特医食品行业的影响 </w:t>
      </w:r>
    </w:p>
    <w:p>
      <w:pPr>
        <w:spacing w:after="150"/>
      </w:pPr>
      <w:r>
        <w:rPr>
          <w:b w:val="1"/>
          <w:bCs w:val="1"/>
        </w:rPr>
        <w:t xml:space="preserve">第八章 特医食品行业区域市场调研 </w:t>
      </w:r>
    </w:p>
    <w:p>
      <w:pPr>
        <w:spacing w:after="150"/>
      </w:pPr>
      <w:r>
        <w:rPr/>
        <w:t xml:space="preserve">第一节 华北地区特医食品市场调研 </w:t>
      </w:r>
    </w:p>
    <w:p>
      <w:pPr>
        <w:spacing w:after="150"/>
      </w:pPr>
      <w:r>
        <w:rPr/>
        <w:t xml:space="preserve">一、华北地区特医食品市场规模分析 </w:t>
      </w:r>
    </w:p>
    <w:p>
      <w:pPr>
        <w:spacing w:after="150"/>
      </w:pPr>
      <w:r>
        <w:rPr/>
        <w:t xml:space="preserve">二、华北地区特医食品市场竞争现状分析 </w:t>
      </w:r>
    </w:p>
    <w:p>
      <w:pPr>
        <w:spacing w:after="150"/>
      </w:pPr>
      <w:r>
        <w:rPr/>
        <w:t xml:space="preserve">三、华北地区特医食品市场需求特征分析 </w:t>
      </w:r>
    </w:p>
    <w:p>
      <w:pPr>
        <w:spacing w:after="150"/>
      </w:pPr>
      <w:r>
        <w:rPr/>
        <w:t xml:space="preserve">四、华北地区特医食品市场趋势预测分析 </w:t>
      </w:r>
    </w:p>
    <w:p>
      <w:pPr>
        <w:spacing w:after="150"/>
      </w:pPr>
      <w:r>
        <w:rPr/>
        <w:t xml:space="preserve">第二节 东北地区特医食品市场调研 </w:t>
      </w:r>
    </w:p>
    <w:p>
      <w:pPr>
        <w:spacing w:after="150"/>
      </w:pPr>
      <w:r>
        <w:rPr/>
        <w:t xml:space="preserve">一、东北地区特医食品市场规模分析 </w:t>
      </w:r>
    </w:p>
    <w:p>
      <w:pPr>
        <w:spacing w:after="150"/>
      </w:pPr>
      <w:r>
        <w:rPr/>
        <w:t xml:space="preserve">二、东北地区特医食品市场竞争现状分析 </w:t>
      </w:r>
    </w:p>
    <w:p>
      <w:pPr>
        <w:spacing w:after="150"/>
      </w:pPr>
      <w:r>
        <w:rPr/>
        <w:t xml:space="preserve">三、东北地区特医食品市场需求特征分析 </w:t>
      </w:r>
    </w:p>
    <w:p>
      <w:pPr>
        <w:spacing w:after="150"/>
      </w:pPr>
      <w:r>
        <w:rPr/>
        <w:t xml:space="preserve">四、东北地区特医食品市场趋势预测分析 </w:t>
      </w:r>
    </w:p>
    <w:p>
      <w:pPr>
        <w:spacing w:after="150"/>
      </w:pPr>
      <w:r>
        <w:rPr/>
        <w:t xml:space="preserve">第三节 华东地区特医食品市场调研 </w:t>
      </w:r>
    </w:p>
    <w:p>
      <w:pPr>
        <w:spacing w:after="150"/>
      </w:pPr>
      <w:r>
        <w:rPr/>
        <w:t xml:space="preserve">一、华东地区特医食品市场规模分析 </w:t>
      </w:r>
    </w:p>
    <w:p>
      <w:pPr>
        <w:spacing w:after="150"/>
      </w:pPr>
      <w:r>
        <w:rPr/>
        <w:t xml:space="preserve">二、华东地区特医食品市场竞争现状分析 </w:t>
      </w:r>
    </w:p>
    <w:p>
      <w:pPr>
        <w:spacing w:after="150"/>
      </w:pPr>
      <w:r>
        <w:rPr/>
        <w:t xml:space="preserve">三、华东地区特医食品市场需求特征分析 </w:t>
      </w:r>
    </w:p>
    <w:p>
      <w:pPr>
        <w:spacing w:after="150"/>
      </w:pPr>
      <w:r>
        <w:rPr/>
        <w:t xml:space="preserve">四、华东地区特医食品市场趋势预测分析 </w:t>
      </w:r>
    </w:p>
    <w:p>
      <w:pPr>
        <w:spacing w:after="150"/>
      </w:pPr>
      <w:r>
        <w:rPr>
          <w:b w:val="1"/>
          <w:bCs w:val="1"/>
        </w:rPr>
        <w:t xml:space="preserve">第九章 特医食品重点企业分析 </w:t>
      </w:r>
    </w:p>
    <w:p>
      <w:pPr>
        <w:spacing w:after="150"/>
      </w:pPr>
      <w:r>
        <w:rPr/>
        <w:t xml:space="preserve">第一节 雅培公司 </w:t>
      </w:r>
    </w:p>
    <w:p>
      <w:pPr>
        <w:spacing w:after="150"/>
      </w:pPr>
      <w:r>
        <w:rPr/>
        <w:t xml:space="preserve">一、企业发展概况 </w:t>
      </w:r>
    </w:p>
    <w:p>
      <w:pPr>
        <w:spacing w:after="150"/>
      </w:pPr>
      <w:r>
        <w:rPr/>
        <w:t xml:space="preserve">二、企业主要发展指标分析 </w:t>
      </w:r>
    </w:p>
    <w:p>
      <w:pPr>
        <w:spacing w:after="150"/>
      </w:pPr>
      <w:r>
        <w:rPr/>
        <w:t xml:space="preserve">三、企业竞争优势分析 </w:t>
      </w:r>
    </w:p>
    <w:p>
      <w:pPr>
        <w:spacing w:after="150"/>
      </w:pPr>
      <w:r>
        <w:rPr/>
        <w:t xml:space="preserve">四、企业发展战略分析 </w:t>
      </w:r>
    </w:p>
    <w:p>
      <w:pPr>
        <w:spacing w:after="150"/>
      </w:pPr>
      <w:r>
        <w:rPr/>
        <w:t xml:space="preserve">第二节 雀巢健康科学有限公司 </w:t>
      </w:r>
    </w:p>
    <w:p>
      <w:pPr>
        <w:spacing w:after="150"/>
      </w:pPr>
      <w:r>
        <w:rPr/>
        <w:t xml:space="preserve">一、企业发展概况 </w:t>
      </w:r>
    </w:p>
    <w:p>
      <w:pPr>
        <w:spacing w:after="150"/>
      </w:pPr>
      <w:r>
        <w:rPr/>
        <w:t xml:space="preserve">二、企业主要发展指标分析 </w:t>
      </w:r>
    </w:p>
    <w:p>
      <w:pPr>
        <w:spacing w:after="150"/>
      </w:pPr>
      <w:r>
        <w:rPr/>
        <w:t xml:space="preserve">三、企业竞争优势分析 </w:t>
      </w:r>
    </w:p>
    <w:p>
      <w:pPr>
        <w:spacing w:after="150"/>
      </w:pPr>
      <w:r>
        <w:rPr/>
        <w:t xml:space="preserve">四、企业发展战略分析 </w:t>
      </w:r>
    </w:p>
    <w:p>
      <w:pPr>
        <w:spacing w:after="150"/>
      </w:pPr>
      <w:r>
        <w:rPr/>
        <w:t xml:space="preserve">第三节 贝因美股份有限公司 </w:t>
      </w:r>
    </w:p>
    <w:p>
      <w:pPr>
        <w:spacing w:after="150"/>
      </w:pPr>
      <w:r>
        <w:rPr/>
        <w:t xml:space="preserve">一、企业发展概况 </w:t>
      </w:r>
    </w:p>
    <w:p>
      <w:pPr>
        <w:spacing w:after="150"/>
      </w:pPr>
      <w:r>
        <w:rPr/>
        <w:t xml:space="preserve">二、企业主要发展指标分析 </w:t>
      </w:r>
    </w:p>
    <w:p>
      <w:pPr>
        <w:spacing w:after="150"/>
      </w:pPr>
      <w:r>
        <w:rPr/>
        <w:t xml:space="preserve">三、企业竞争优势分析 </w:t>
      </w:r>
    </w:p>
    <w:p>
      <w:pPr>
        <w:spacing w:after="150"/>
      </w:pPr>
      <w:r>
        <w:rPr/>
        <w:t xml:space="preserve">四、企业发展战略分析 </w:t>
      </w:r>
    </w:p>
    <w:p>
      <w:pPr>
        <w:spacing w:after="150"/>
      </w:pPr>
      <w:r>
        <w:rPr/>
        <w:t xml:space="preserve">第四节 重庆华森制药股份有限公司 </w:t>
      </w:r>
    </w:p>
    <w:p>
      <w:pPr>
        <w:spacing w:after="150"/>
      </w:pPr>
      <w:r>
        <w:rPr/>
        <w:t xml:space="preserve">一、企业发展概况 </w:t>
      </w:r>
    </w:p>
    <w:p>
      <w:pPr>
        <w:spacing w:after="150"/>
      </w:pPr>
      <w:r>
        <w:rPr/>
        <w:t xml:space="preserve">二、企业主要发展指标分析 </w:t>
      </w:r>
    </w:p>
    <w:p>
      <w:pPr>
        <w:spacing w:after="150"/>
      </w:pPr>
      <w:r>
        <w:rPr/>
        <w:t xml:space="preserve">三、企业竞争优势分析 </w:t>
      </w:r>
    </w:p>
    <w:p>
      <w:pPr>
        <w:spacing w:after="150"/>
      </w:pPr>
      <w:r>
        <w:rPr/>
        <w:t xml:space="preserve">四、企业发展战略分析 </w:t>
      </w:r>
    </w:p>
    <w:p>
      <w:pPr>
        <w:spacing w:after="150"/>
      </w:pPr>
      <w:r>
        <w:rPr/>
        <w:t xml:space="preserve">第五节 圣元国际集团 </w:t>
      </w:r>
    </w:p>
    <w:p>
      <w:pPr>
        <w:spacing w:after="150"/>
      </w:pPr>
      <w:r>
        <w:rPr/>
        <w:t xml:space="preserve">一、企业发展概况 </w:t>
      </w:r>
    </w:p>
    <w:p>
      <w:pPr>
        <w:spacing w:after="150"/>
      </w:pPr>
      <w:r>
        <w:rPr/>
        <w:t xml:space="preserve">二、企业主要发展指标分析 </w:t>
      </w:r>
    </w:p>
    <w:p>
      <w:pPr>
        <w:spacing w:after="150"/>
      </w:pPr>
      <w:r>
        <w:rPr/>
        <w:t xml:space="preserve">三、企业竞争优势分析 </w:t>
      </w:r>
    </w:p>
    <w:p>
      <w:pPr>
        <w:spacing w:after="150"/>
      </w:pPr>
      <w:r>
        <w:rPr/>
        <w:t xml:space="preserve">四、企业发展战略分析 </w:t>
      </w:r>
    </w:p>
    <w:p>
      <w:pPr>
        <w:spacing w:after="150"/>
      </w:pPr>
      <w:r>
        <w:rPr/>
        <w:t xml:space="preserve">第六节 石药集团新诺威制药股份有限公司 </w:t>
      </w:r>
    </w:p>
    <w:p>
      <w:pPr>
        <w:spacing w:after="150"/>
      </w:pPr>
      <w:r>
        <w:rPr/>
        <w:t xml:space="preserve">一、企业发展概况 </w:t>
      </w:r>
    </w:p>
    <w:p>
      <w:pPr>
        <w:spacing w:after="150"/>
      </w:pPr>
      <w:r>
        <w:rPr/>
        <w:t xml:space="preserve">二、企业主要发展指标分析 </w:t>
      </w:r>
    </w:p>
    <w:p>
      <w:pPr>
        <w:spacing w:after="150"/>
      </w:pPr>
      <w:r>
        <w:rPr/>
        <w:t xml:space="preserve">三、企业竞争优势分析 </w:t>
      </w:r>
    </w:p>
    <w:p>
      <w:pPr>
        <w:spacing w:after="150"/>
      </w:pPr>
      <w:r>
        <w:rPr/>
        <w:t xml:space="preserve">四、企业发展战略分析 </w:t>
      </w:r>
    </w:p>
    <w:p>
      <w:pPr>
        <w:spacing w:after="150"/>
      </w:pPr>
      <w:r>
        <w:rPr/>
        <w:t xml:space="preserve">第七节 麦孚营养科技有限公司 </w:t>
      </w:r>
    </w:p>
    <w:p>
      <w:pPr>
        <w:spacing w:after="150"/>
      </w:pPr>
      <w:r>
        <w:rPr/>
        <w:t xml:space="preserve">一、企业发展概况 </w:t>
      </w:r>
    </w:p>
    <w:p>
      <w:pPr>
        <w:spacing w:after="150"/>
      </w:pPr>
      <w:r>
        <w:rPr/>
        <w:t xml:space="preserve">二、企业主要发展指标分析 </w:t>
      </w:r>
    </w:p>
    <w:p>
      <w:pPr>
        <w:spacing w:after="150"/>
      </w:pPr>
      <w:r>
        <w:rPr/>
        <w:t xml:space="preserve">三、企业竞争优势分析 </w:t>
      </w:r>
    </w:p>
    <w:p>
      <w:pPr>
        <w:spacing w:after="150"/>
      </w:pPr>
      <w:r>
        <w:rPr/>
        <w:t xml:space="preserve">四、企业发展战略分析 </w:t>
      </w:r>
    </w:p>
    <w:p>
      <w:pPr>
        <w:spacing w:after="150"/>
      </w:pPr>
      <w:r>
        <w:rPr/>
        <w:t xml:space="preserve">第八节 恒瑞医药 </w:t>
      </w:r>
    </w:p>
    <w:p>
      <w:pPr>
        <w:spacing w:after="150"/>
      </w:pPr>
      <w:r>
        <w:rPr/>
        <w:t xml:space="preserve">一、企业发展概况 </w:t>
      </w:r>
    </w:p>
    <w:p>
      <w:pPr>
        <w:spacing w:after="150"/>
      </w:pPr>
      <w:r>
        <w:rPr/>
        <w:t xml:space="preserve">二、企业主要发展指标分析 </w:t>
      </w:r>
    </w:p>
    <w:p>
      <w:pPr>
        <w:spacing w:after="150"/>
      </w:pPr>
      <w:r>
        <w:rPr/>
        <w:t xml:space="preserve">三、企业竞争优势分析 </w:t>
      </w:r>
    </w:p>
    <w:p>
      <w:pPr>
        <w:spacing w:after="150"/>
      </w:pPr>
      <w:r>
        <w:rPr/>
        <w:t xml:space="preserve">四、企业发展战略分析 </w:t>
      </w:r>
    </w:p>
    <w:p>
      <w:pPr>
        <w:spacing w:after="150"/>
      </w:pPr>
      <w:r>
        <w:rPr/>
        <w:t xml:space="preserve">第九节 爱优诺营养品有限公司 </w:t>
      </w:r>
    </w:p>
    <w:p>
      <w:pPr>
        <w:spacing w:after="150"/>
      </w:pPr>
      <w:r>
        <w:rPr/>
        <w:t xml:space="preserve">一、企业发展概况 </w:t>
      </w:r>
    </w:p>
    <w:p>
      <w:pPr>
        <w:spacing w:after="150"/>
      </w:pPr>
      <w:r>
        <w:rPr/>
        <w:t xml:space="preserve">二、企业主要发展指标分析 </w:t>
      </w:r>
    </w:p>
    <w:p>
      <w:pPr>
        <w:spacing w:after="150"/>
      </w:pPr>
      <w:r>
        <w:rPr/>
        <w:t xml:space="preserve">三、企业竞争优势分析 </w:t>
      </w:r>
    </w:p>
    <w:p>
      <w:pPr>
        <w:spacing w:after="150"/>
      </w:pPr>
      <w:r>
        <w:rPr/>
        <w:t xml:space="preserve">四、企业发展战略分析 </w:t>
      </w:r>
    </w:p>
    <w:p>
      <w:pPr>
        <w:spacing w:after="150"/>
      </w:pPr>
      <w:r>
        <w:rPr/>
        <w:t xml:space="preserve">第十节 亚宝药业集团股份有限公司 </w:t>
      </w:r>
    </w:p>
    <w:p>
      <w:pPr>
        <w:spacing w:after="150"/>
      </w:pPr>
      <w:r>
        <w:rPr/>
        <w:t xml:space="preserve">一、企业发展概况 </w:t>
      </w:r>
    </w:p>
    <w:p>
      <w:pPr>
        <w:spacing w:after="150"/>
      </w:pPr>
      <w:r>
        <w:rPr/>
        <w:t xml:space="preserve">二、企业主要发展指标分析 </w:t>
      </w:r>
    </w:p>
    <w:p>
      <w:pPr>
        <w:spacing w:after="150"/>
      </w:pPr>
      <w:r>
        <w:rPr/>
        <w:t xml:space="preserve">三、企业竞争优势分析 </w:t>
      </w:r>
    </w:p>
    <w:p>
      <w:pPr>
        <w:spacing w:after="150"/>
      </w:pPr>
      <w:r>
        <w:rPr/>
        <w:t xml:space="preserve">四、企业发展战略分析 </w:t>
      </w:r>
    </w:p>
    <w:p>
      <w:pPr>
        <w:spacing w:after="150"/>
      </w:pPr>
      <w:r>
        <w:rPr>
          <w:b w:val="1"/>
          <w:bCs w:val="1"/>
        </w:rPr>
        <w:t xml:space="preserve">第十章 中国特医食品行业竞争状态及市场格局分析 </w:t>
      </w:r>
    </w:p>
    <w:p>
      <w:pPr>
        <w:spacing w:after="150"/>
      </w:pPr>
      <w:r>
        <w:rPr/>
        <w:t xml:space="preserve">第一节 中国特医食品行业投资、兼并与重组状况 </w:t>
      </w:r>
    </w:p>
    <w:p>
      <w:pPr>
        <w:spacing w:after="150"/>
      </w:pPr>
      <w:r>
        <w:rPr/>
        <w:t xml:space="preserve">一、中国特医食品行业投资现状分析 </w:t>
      </w:r>
    </w:p>
    <w:p>
      <w:pPr>
        <w:spacing w:after="150"/>
      </w:pPr>
      <w:r>
        <w:rPr/>
        <w:t xml:space="preserve">二、中国特医食品行业兼并与重组状况 </w:t>
      </w:r>
    </w:p>
    <w:p>
      <w:pPr>
        <w:spacing w:after="150"/>
      </w:pPr>
      <w:r>
        <w:rPr/>
        <w:t xml:space="preserve">第二节 中国特医食品行业波特五力模型分析 </w:t>
      </w:r>
    </w:p>
    <w:p>
      <w:pPr>
        <w:spacing w:after="150"/>
      </w:pPr>
      <w:r>
        <w:rPr/>
        <w:t xml:space="preserve">一、特医食品行业现有竞争者之间的竞争状况 </w:t>
      </w:r>
    </w:p>
    <w:p>
      <w:pPr>
        <w:spacing w:after="150"/>
      </w:pPr>
      <w:r>
        <w:rPr/>
        <w:t xml:space="preserve">二、特医食品行业关键要素的供应商议价能力分析 </w:t>
      </w:r>
    </w:p>
    <w:p>
      <w:pPr>
        <w:spacing w:after="150"/>
      </w:pPr>
      <w:r>
        <w:rPr/>
        <w:t xml:space="preserve">三、特医食品行业消费者议价能力分析 </w:t>
      </w:r>
    </w:p>
    <w:p>
      <w:pPr>
        <w:spacing w:after="150"/>
      </w:pPr>
      <w:r>
        <w:rPr/>
        <w:t xml:space="preserve">四、特医食品行业潜在进入者分析 </w:t>
      </w:r>
    </w:p>
    <w:p>
      <w:pPr>
        <w:spacing w:after="150"/>
      </w:pPr>
      <w:r>
        <w:rPr/>
        <w:t xml:space="preserve">五、特医食品行业替代品风险分析 </w:t>
      </w:r>
    </w:p>
    <w:p>
      <w:pPr>
        <w:spacing w:after="150"/>
      </w:pPr>
      <w:r>
        <w:rPr/>
        <w:t xml:space="preserve">六、特医食品行业竞争情况总结 </w:t>
      </w:r>
    </w:p>
    <w:p>
      <w:pPr>
        <w:spacing w:after="150"/>
      </w:pPr>
      <w:r>
        <w:rPr/>
        <w:t xml:space="preserve">第三节 中国特医食品行业市场格局及集中度分析 </w:t>
      </w:r>
    </w:p>
    <w:p>
      <w:pPr>
        <w:spacing w:after="150"/>
      </w:pPr>
      <w:r>
        <w:rPr/>
        <w:t xml:space="preserve">一、中国特医食品行业市场竞争格局 </w:t>
      </w:r>
    </w:p>
    <w:p>
      <w:pPr>
        <w:spacing w:after="150"/>
      </w:pPr>
      <w:r>
        <w:rPr/>
        <w:t xml:space="preserve">二、中国特医食品行业市场集中度分析 </w:t>
      </w:r>
    </w:p>
    <w:p>
      <w:pPr>
        <w:spacing w:after="150"/>
      </w:pPr>
      <w:r>
        <w:rPr/>
        <w:t xml:space="preserve">第四节 中国特医食品企业发展状况分析 </w:t>
      </w:r>
    </w:p>
    <w:p>
      <w:pPr>
        <w:spacing w:after="150"/>
      </w:pPr>
      <w:r>
        <w:rPr/>
        <w:t xml:space="preserve">一、特医食品企业主要类型 </w:t>
      </w:r>
    </w:p>
    <w:p>
      <w:pPr>
        <w:spacing w:after="150"/>
      </w:pPr>
      <w:r>
        <w:rPr/>
        <w:t xml:space="preserve">二、特医食品企业资本运作分析 </w:t>
      </w:r>
    </w:p>
    <w:p>
      <w:pPr>
        <w:spacing w:after="150"/>
      </w:pPr>
      <w:r>
        <w:rPr/>
        <w:t xml:space="preserve">三、特医食品企业国际竞争力分析 </w:t>
      </w:r>
    </w:p>
    <w:p>
      <w:pPr>
        <w:spacing w:after="150"/>
      </w:pPr>
      <w:r>
        <w:rPr/>
        <w:t xml:space="preserve">第五节 特医食品行业竞争趋势分析 </w:t>
      </w:r>
    </w:p>
    <w:p>
      <w:pPr>
        <w:spacing w:after="150"/>
      </w:pPr>
      <w:r>
        <w:rPr/>
        <w:t xml:space="preserve">一、特医食品行业未来竞争格局和特点 </w:t>
      </w:r>
    </w:p>
    <w:p>
      <w:pPr>
        <w:spacing w:after="150"/>
      </w:pPr>
      <w:r>
        <w:rPr/>
        <w:t xml:space="preserve">二、国内特医食品企业竞争能力提升途径 </w:t>
      </w:r>
    </w:p>
    <w:p>
      <w:pPr>
        <w:spacing w:after="150"/>
      </w:pPr>
      <w:r>
        <w:rPr>
          <w:b w:val="1"/>
          <w:bCs w:val="1"/>
        </w:rPr>
        <w:t xml:space="preserve">第十一章 中国特医食品市场痛点及产业转型升级发展布局 </w:t>
      </w:r>
    </w:p>
    <w:p>
      <w:pPr>
        <w:spacing w:after="150"/>
      </w:pPr>
      <w:r>
        <w:rPr/>
        <w:t xml:space="preserve">第一节 中国特医食品行业经营效益分析 </w:t>
      </w:r>
    </w:p>
    <w:p>
      <w:pPr>
        <w:spacing w:after="150"/>
      </w:pPr>
      <w:r>
        <w:rPr/>
        <w:t xml:space="preserve">一、中国特医食品行业营收状况 </w:t>
      </w:r>
    </w:p>
    <w:p>
      <w:pPr>
        <w:spacing w:after="150"/>
      </w:pPr>
      <w:r>
        <w:rPr/>
        <w:t xml:space="preserve">二、中国特医食品行业利润水平 </w:t>
      </w:r>
    </w:p>
    <w:p>
      <w:pPr>
        <w:spacing w:after="150"/>
      </w:pPr>
      <w:r>
        <w:rPr/>
        <w:t xml:space="preserve">三、中国特医食品行业成本管控 </w:t>
      </w:r>
    </w:p>
    <w:p>
      <w:pPr>
        <w:spacing w:after="150"/>
      </w:pPr>
      <w:r>
        <w:rPr/>
        <w:t xml:space="preserve">第二节 中国特医食品行业商业模式分析 </w:t>
      </w:r>
    </w:p>
    <w:p>
      <w:pPr>
        <w:spacing w:after="150"/>
      </w:pPr>
      <w:r>
        <w:rPr/>
        <w:t xml:space="preserve">第三节 中国特医食品行业市场痛点分析 </w:t>
      </w:r>
    </w:p>
    <w:p>
      <w:pPr>
        <w:spacing w:after="150"/>
      </w:pPr>
      <w:r>
        <w:rPr/>
        <w:t xml:space="preserve">第四节 中国特医食品产业结构优化与转型升级发展路径 </w:t>
      </w:r>
    </w:p>
    <w:p>
      <w:pPr>
        <w:spacing w:after="150"/>
      </w:pPr>
      <w:r>
        <w:rPr/>
        <w:t xml:space="preserve">第五节 中国特医食品产业结构优化与转型升级发展布局 </w:t>
      </w:r>
    </w:p>
    <w:p>
      <w:pPr>
        <w:spacing w:after="150"/>
      </w:pPr>
      <w:r>
        <w:rPr>
          <w:b w:val="1"/>
          <w:bCs w:val="1"/>
        </w:rPr>
        <w:t xml:space="preserve">第十二章 中国特医食品行业投资机遇分析 </w:t>
      </w:r>
    </w:p>
    <w:p>
      <w:pPr>
        <w:spacing w:after="150"/>
      </w:pPr>
      <w:r>
        <w:rPr/>
        <w:t xml:space="preserve">第一节 行业发展机遇 </w:t>
      </w:r>
    </w:p>
    <w:p>
      <w:pPr>
        <w:spacing w:after="150"/>
      </w:pPr>
      <w:r>
        <w:rPr/>
        <w:t xml:space="preserve">一、行业经营模式突破 </w:t>
      </w:r>
    </w:p>
    <w:p>
      <w:pPr>
        <w:spacing w:after="150"/>
      </w:pPr>
      <w:r>
        <w:rPr/>
        <w:t xml:space="preserve">二、行业市场营销创新 </w:t>
      </w:r>
    </w:p>
    <w:p>
      <w:pPr>
        <w:spacing w:after="150"/>
      </w:pPr>
      <w:r>
        <w:rPr/>
        <w:t xml:space="preserve">第二节 行业投资形势分析 </w:t>
      </w:r>
    </w:p>
    <w:p>
      <w:pPr>
        <w:spacing w:after="150"/>
      </w:pPr>
      <w:r>
        <w:rPr/>
        <w:t xml:space="preserve">一、行业发展格局 </w:t>
      </w:r>
    </w:p>
    <w:p>
      <w:pPr>
        <w:spacing w:after="150"/>
      </w:pPr>
      <w:r>
        <w:rPr/>
        <w:t xml:space="preserve">二、行业进入壁垒 </w:t>
      </w:r>
    </w:p>
    <w:p>
      <w:pPr>
        <w:spacing w:after="150"/>
      </w:pPr>
      <w:r>
        <w:rPr/>
        <w:t xml:space="preserve">三、盈利模式分析 </w:t>
      </w:r>
    </w:p>
    <w:p>
      <w:pPr>
        <w:spacing w:after="150"/>
      </w:pPr>
      <w:r>
        <w:rPr/>
        <w:t xml:space="preserve">第三节 2024-2029年特医食品行业发展的影响因素 </w:t>
      </w:r>
    </w:p>
    <w:p>
      <w:pPr>
        <w:spacing w:after="150"/>
      </w:pPr>
      <w:r>
        <w:rPr/>
        <w:t xml:space="preserve">一、有利因素 </w:t>
      </w:r>
    </w:p>
    <w:p>
      <w:pPr>
        <w:spacing w:after="150"/>
      </w:pPr>
      <w:r>
        <w:rPr/>
        <w:t xml:space="preserve">二、不利因素 </w:t>
      </w:r>
    </w:p>
    <w:p>
      <w:pPr>
        <w:spacing w:after="150"/>
      </w:pPr>
      <w:r>
        <w:rPr/>
        <w:t xml:space="preserve">第四节 2024-2029年特医食品行业投资价值评估分析 </w:t>
      </w:r>
    </w:p>
    <w:p>
      <w:pPr>
        <w:spacing w:after="150"/>
      </w:pPr>
      <w:r>
        <w:rPr/>
        <w:t xml:space="preserve">一、行业投资效益分析 </w:t>
      </w:r>
    </w:p>
    <w:p>
      <w:pPr>
        <w:spacing w:after="150"/>
      </w:pPr>
      <w:r>
        <w:rPr/>
        <w:t xml:space="preserve">二、产业发展的空白点分析 </w:t>
      </w:r>
    </w:p>
    <w:p>
      <w:pPr>
        <w:spacing w:after="150"/>
      </w:pPr>
      <w:r>
        <w:rPr/>
        <w:t xml:space="preserve">三、投资回报率比较高的投资方向 </w:t>
      </w:r>
    </w:p>
    <w:p>
      <w:pPr>
        <w:spacing w:after="150"/>
      </w:pPr>
      <w:r>
        <w:rPr>
          <w:b w:val="1"/>
          <w:bCs w:val="1"/>
        </w:rPr>
        <w:t xml:space="preserve">第十三章 中国特医食品行业投资风险及对策分析 </w:t>
      </w:r>
    </w:p>
    <w:p>
      <w:pPr>
        <w:spacing w:after="150"/>
      </w:pPr>
      <w:r>
        <w:rPr/>
        <w:t xml:space="preserve">第一节 行业投资风险分析 </w:t>
      </w:r>
    </w:p>
    <w:p>
      <w:pPr>
        <w:spacing w:after="150"/>
      </w:pPr>
      <w:r>
        <w:rPr/>
        <w:t xml:space="preserve">一、政策风险分析 </w:t>
      </w:r>
    </w:p>
    <w:p>
      <w:pPr>
        <w:spacing w:after="150"/>
      </w:pPr>
      <w:r>
        <w:rPr/>
        <w:t xml:space="preserve">二、技术风险分析 </w:t>
      </w:r>
    </w:p>
    <w:p>
      <w:pPr>
        <w:spacing w:after="150"/>
      </w:pPr>
      <w:r>
        <w:rPr/>
        <w:t xml:space="preserve">三、市场风险分析 </w:t>
      </w:r>
    </w:p>
    <w:p>
      <w:pPr>
        <w:spacing w:after="150"/>
      </w:pPr>
      <w:r>
        <w:rPr/>
        <w:t xml:space="preserve">四、经济波动风险 </w:t>
      </w:r>
    </w:p>
    <w:p>
      <w:pPr>
        <w:spacing w:after="150"/>
      </w:pPr>
      <w:r>
        <w:rPr/>
        <w:t xml:space="preserve">第二节 中道泰和专家行业投资机会与建议 </w:t>
      </w:r>
    </w:p>
    <w:p>
      <w:pPr>
        <w:spacing w:after="150"/>
      </w:pPr>
      <w:r>
        <w:rPr/>
        <w:t xml:space="preserve">一、行业投资机会分析 </w:t>
      </w:r>
    </w:p>
    <w:p>
      <w:pPr>
        <w:spacing w:after="150"/>
      </w:pPr>
      <w:r>
        <w:rPr/>
        <w:t xml:space="preserve">二、行业主要投资建议 </w:t>
      </w:r>
    </w:p>
    <w:p>
      <w:pPr>
        <w:spacing w:after="150"/>
      </w:pPr>
      <w:r>
        <w:rPr>
          <w:b w:val="1"/>
          <w:bCs w:val="1"/>
        </w:rPr>
        <w:t xml:space="preserve">第十四章 中国特医食品行业发展潜力评估及市场前景预判 </w:t>
      </w:r>
    </w:p>
    <w:p>
      <w:pPr>
        <w:spacing w:after="150"/>
      </w:pPr>
      <w:r>
        <w:rPr/>
        <w:t xml:space="preserve">第一节 中国特医食品产业链布局诊断 </w:t>
      </w:r>
    </w:p>
    <w:p>
      <w:pPr>
        <w:spacing w:after="150"/>
      </w:pPr>
      <w:r>
        <w:rPr/>
        <w:t xml:space="preserve">第二节 中国特医食品行业swot分析 </w:t>
      </w:r>
    </w:p>
    <w:p>
      <w:pPr>
        <w:spacing w:after="150"/>
      </w:pPr>
      <w:r>
        <w:rPr/>
        <w:t xml:space="preserve">第三节 中国特医食品行业发展潜力评估 </w:t>
      </w:r>
    </w:p>
    <w:p>
      <w:pPr>
        <w:spacing w:after="150"/>
      </w:pPr>
      <w:r>
        <w:rPr/>
        <w:t xml:space="preserve">第四节 中国特医食品行业发展前景预测 </w:t>
      </w:r>
    </w:p>
    <w:p>
      <w:pPr>
        <w:spacing w:after="150"/>
      </w:pPr>
      <w:r>
        <w:rPr/>
        <w:t xml:space="preserve">第五节 中国特医食品行业发展趋势预判 </w:t>
      </w:r>
    </w:p>
    <w:p>
      <w:pPr>
        <w:spacing w:after="150"/>
      </w:pPr>
      <w:r>
        <w:rPr>
          <w:b w:val="1"/>
          <w:bCs w:val="1"/>
        </w:rPr>
        <w:t xml:space="preserve">第十五章 中道泰和投资的建议及观点 </w:t>
      </w:r>
    </w:p>
    <w:p>
      <w:pPr>
        <w:spacing w:after="150"/>
      </w:pPr>
      <w:r>
        <w:rPr/>
        <w:t xml:space="preserve">第一节 特医食品行业发展战略研究 </w:t>
      </w:r>
    </w:p>
    <w:p>
      <w:pPr>
        <w:spacing w:after="150"/>
      </w:pPr>
      <w:r>
        <w:rPr/>
        <w:t xml:space="preserve">一、战略综合规划 </w:t>
      </w:r>
    </w:p>
    <w:p>
      <w:pPr>
        <w:spacing w:after="150"/>
      </w:pPr>
      <w:r>
        <w:rPr/>
        <w:t xml:space="preserve">二、技术开发战略 </w:t>
      </w:r>
    </w:p>
    <w:p>
      <w:pPr>
        <w:spacing w:after="150"/>
      </w:pPr>
      <w:r>
        <w:rPr/>
        <w:t xml:space="preserve">三、业务组合战略 </w:t>
      </w:r>
    </w:p>
    <w:p>
      <w:pPr>
        <w:spacing w:after="150"/>
      </w:pPr>
      <w:r>
        <w:rPr/>
        <w:t xml:space="preserve">四、区域战略规划 </w:t>
      </w:r>
    </w:p>
    <w:p>
      <w:pPr>
        <w:spacing w:after="150"/>
      </w:pPr>
      <w:r>
        <w:rPr/>
        <w:t xml:space="preserve">五、产业战略规划 </w:t>
      </w:r>
    </w:p>
    <w:p>
      <w:pPr>
        <w:spacing w:after="150"/>
      </w:pPr>
      <w:r>
        <w:rPr/>
        <w:t xml:space="preserve">六、营销品牌战略 </w:t>
      </w:r>
    </w:p>
    <w:p>
      <w:pPr>
        <w:spacing w:after="150"/>
      </w:pPr>
      <w:r>
        <w:rPr/>
        <w:t xml:space="preserve">七、竞争战略规划 </w:t>
      </w:r>
    </w:p>
    <w:p>
      <w:pPr>
        <w:spacing w:after="150"/>
      </w:pPr>
      <w:r>
        <w:rPr/>
        <w:t xml:space="preserve">第二节 行业应对策略 </w:t>
      </w:r>
    </w:p>
    <w:p>
      <w:pPr>
        <w:spacing w:after="150"/>
      </w:pPr>
      <w:r>
        <w:rPr/>
        <w:t xml:space="preserve">一、把握国家投资的契机 </w:t>
      </w:r>
    </w:p>
    <w:p>
      <w:pPr>
        <w:spacing w:after="150"/>
      </w:pPr>
      <w:r>
        <w:rPr/>
        <w:t xml:space="preserve">二、竞争性战略联盟的实施 </w:t>
      </w:r>
    </w:p>
    <w:p>
      <w:pPr>
        <w:spacing w:after="150"/>
      </w:pPr>
      <w:r>
        <w:rPr/>
        <w:t xml:space="preserve">三、企业自身应对策略 </w:t>
      </w:r>
    </w:p>
    <w:p>
      <w:pPr>
        <w:spacing w:after="150"/>
      </w:pPr>
      <w:r>
        <w:rPr/>
        <w:t xml:space="preserve">第三节 市场的重点客户战略实施 </w:t>
      </w:r>
    </w:p>
    <w:p>
      <w:pPr>
        <w:spacing w:after="150"/>
      </w:pPr>
      <w:r>
        <w:rPr/>
        <w:t xml:space="preserve">一、实施重点客户战略的必要性 </w:t>
      </w:r>
    </w:p>
    <w:p>
      <w:pPr>
        <w:spacing w:after="150"/>
      </w:pPr>
      <w:r>
        <w:rPr/>
        <w:t xml:space="preserve">二、合理确立重点客户 </w:t>
      </w:r>
    </w:p>
    <w:p>
      <w:pPr>
        <w:spacing w:after="150"/>
      </w:pPr>
      <w:r>
        <w:rPr/>
        <w:t xml:space="preserve">三、对重点客户的营销策略 </w:t>
      </w:r>
    </w:p>
    <w:p>
      <w:pPr>
        <w:spacing w:after="150"/>
      </w:pPr>
      <w:r>
        <w:rPr/>
        <w:t xml:space="preserve">四、强化重点客户的管理 </w:t>
      </w:r>
    </w:p>
    <w:p>
      <w:pPr>
        <w:spacing w:after="150"/>
      </w:pPr>
      <w:r>
        <w:rPr/>
        <w:t xml:space="preserve">五、实施重点客户战略要重点解决的问题 </w:t>
      </w:r>
    </w:p>
    <w:p>
      <w:pPr>
        <w:spacing w:after="150"/>
      </w:pPr>
      <w:r>
        <w:rPr>
          <w:b w:val="1"/>
          <w:bCs w:val="1"/>
        </w:rPr>
        <w:t xml:space="preserve">图表目录</w:t>
      </w:r>
    </w:p>
    <w:p>
      <w:pPr>
        <w:spacing w:after="150"/>
      </w:pPr>
      <w:r>
        <w:rPr/>
        <w:t xml:space="preserve">图表：特医食品分类 </w:t>
      </w:r>
    </w:p>
    <w:p>
      <w:pPr>
        <w:spacing w:after="150"/>
      </w:pPr>
      <w:r>
        <w:rPr/>
        <w:t xml:space="preserve">图表：常见非全营养配方食品的主要技术要求 </w:t>
      </w:r>
    </w:p>
    <w:p>
      <w:pPr>
        <w:spacing w:after="150"/>
      </w:pPr>
      <w:r>
        <w:rPr/>
        <w:t xml:space="preserve">图表：行业生命周期理论(industry life cycle)图例 </w:t>
      </w:r>
    </w:p>
    <w:p>
      <w:pPr>
        <w:spacing w:after="150"/>
      </w:pPr>
      <w:r>
        <w:rPr/>
        <w:t xml:space="preserve">图表：非透析慢性肾病病人全营养配方食品营养素调整的范围 </w:t>
      </w:r>
    </w:p>
    <w:p>
      <w:pPr>
        <w:spacing w:after="150"/>
      </w:pPr>
      <w:r>
        <w:rPr/>
        <w:t xml:space="preserve">图表：透析慢性肾脏病病人全营养配方食品营养素调整的范围 </w:t>
      </w:r>
    </w:p>
    <w:p>
      <w:pPr>
        <w:spacing w:after="150"/>
      </w:pPr>
      <w:r>
        <w:rPr/>
        <w:t xml:space="preserve">图表：肥胖症、减脂手术病人用全营养配方食品营养素可调整的范围 </w:t>
      </w:r>
    </w:p>
    <w:p>
      <w:pPr>
        <w:spacing w:after="150"/>
      </w:pPr>
      <w:r>
        <w:rPr/>
        <w:t xml:space="preserve">图表：2019-2023年国内生产总值及其增长率 </w:t>
      </w:r>
    </w:p>
    <w:p>
      <w:pPr>
        <w:spacing w:after="150"/>
      </w:pPr>
      <w:r>
        <w:rPr/>
        <w:t xml:space="preserve">图表：2019-2023年国内固定资产投资(不含农户)及其增长率 </w:t>
      </w:r>
    </w:p>
    <w:p>
      <w:pPr>
        <w:spacing w:after="150"/>
      </w:pPr>
      <w:r>
        <w:rPr/>
        <w:t xml:space="preserve">图表：2019-2023年国内社会消费品零售总额及其变动情况 </w:t>
      </w:r>
    </w:p>
    <w:p>
      <w:pPr>
        <w:spacing w:after="150"/>
      </w:pPr>
      <w:r>
        <w:rPr/>
        <w:t xml:space="preserve">图表：2019-2023年全国人民币贷款总额及其变动情况 </w:t>
      </w:r>
    </w:p>
    <w:p>
      <w:pPr>
        <w:spacing w:after="150"/>
      </w:pPr>
      <w:r>
        <w:rPr/>
        <w:t xml:space="preserve">图表：2019-2023年国内对外贸易总额及其增长情况 </w:t>
      </w:r>
    </w:p>
    <w:p>
      <w:pPr>
        <w:spacing w:after="150"/>
      </w:pPr>
      <w:r>
        <w:rPr/>
        <w:t xml:space="preserve">图表：我国60岁以上老年人主要慢性病发病率统计 </w:t>
      </w:r>
    </w:p>
    <w:p>
      <w:pPr>
        <w:spacing w:after="150"/>
      </w:pPr>
      <w:r>
        <w:rPr/>
        <w:t xml:space="preserve">图表：2019-2023年中国特医食品行业市场规模(单位：亿元) </w:t>
      </w:r>
    </w:p>
    <w:p>
      <w:pPr>
        <w:spacing w:after="150"/>
      </w:pPr>
      <w:r>
        <w:rPr/>
        <w:t xml:space="preserve">图表：2019-2023年中国特医食品产量(万吨) </w:t>
      </w:r>
    </w:p>
    <w:p>
      <w:pPr>
        <w:spacing w:after="150"/>
      </w:pPr>
      <w:r>
        <w:rPr/>
        <w:t xml:space="preserve">图表：2019-2023年中国特医食品需求(万吨) </w:t>
      </w:r>
    </w:p>
    <w:p>
      <w:pPr>
        <w:spacing w:after="150"/>
      </w:pPr>
      <w:r>
        <w:rPr/>
        <w:t xml:space="preserve">图表：82款特医产品名单 </w:t>
      </w:r>
    </w:p>
    <w:p>
      <w:pPr>
        <w:spacing w:after="150"/>
      </w:pPr>
      <w:r>
        <w:rPr/>
        <w:t xml:space="preserve">图表：2022年中国特医食品竞争者市场份额 </w:t>
      </w:r>
    </w:p>
    <w:p>
      <w:pPr>
        <w:spacing w:after="150"/>
      </w:pPr>
      <w:r>
        <w:rPr/>
        <w:t xml:space="preserve">图表：特医食品产业链 </w:t>
      </w:r>
    </w:p>
    <w:p>
      <w:pPr>
        <w:spacing w:after="150"/>
      </w:pPr>
      <w:r>
        <w:rPr/>
        <w:t xml:space="preserve">图表：病人营养支持情况 </w:t>
      </w:r>
    </w:p>
    <w:p>
      <w:pPr>
        <w:spacing w:after="150"/>
      </w:pPr>
      <w:r>
        <w:rPr/>
        <w:t xml:space="preserve">图表：人口老龄化及老年人营养不良发生率 </w:t>
      </w:r>
    </w:p>
    <w:p>
      <w:pPr>
        <w:spacing w:after="150"/>
      </w:pPr>
      <w:r>
        <w:rPr/>
        <w:t xml:space="preserve">图表：2019-2023年华北地区特医食品行业市场规模(单位：亿元) </w:t>
      </w:r>
    </w:p>
    <w:p>
      <w:pPr>
        <w:spacing w:after="150"/>
      </w:pPr>
      <w:r>
        <w:rPr/>
        <w:t xml:space="preserve">图表：2019-2023年东北地区特医食品行业市场规模(单位：亿元) </w:t>
      </w:r>
    </w:p>
    <w:p>
      <w:pPr>
        <w:spacing w:after="150"/>
      </w:pPr>
      <w:r>
        <w:rPr/>
        <w:t xml:space="preserve">图表：2019-2023年华东地区特医食品行业市场规模(单位：亿元) </w:t>
      </w:r>
    </w:p>
    <w:p>
      <w:pPr>
        <w:spacing w:after="150"/>
      </w:pPr>
      <w:r>
        <w:rPr/>
        <w:t xml:space="preserve">图表：针对各类疾病的特医食品配方与市场产品情况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本文地址：https://www.51baogao.cn/baogao/20230420/435434.shtml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420/4354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中国特医食品行业市场深度分析及区域调研与投资发展研究报告(2024-2029版)</dc:title>
  <dc:description>中国特医食品行业市场深度分析及区域调研与投资发展研究报告(2024-2029版)</dc:description>
  <dc:subject>中国特医食品行业市场深度分析及区域调研与投资发展研究报告(2024-2029版)</dc:subject>
  <cp:keywords>研究报告</cp:keywords>
  <cp:category>研究报告</cp:category>
  <cp:lastModifiedBy>北京中道泰和信息咨询有限公司</cp:lastModifiedBy>
  <dcterms:created xsi:type="dcterms:W3CDTF">2024-01-26T08:50:05+08:00</dcterms:created>
  <dcterms:modified xsi:type="dcterms:W3CDTF">2024-01-26T08:50:05+08:00</dcterms:modified>
</cp:coreProperties>
</file>

<file path=docProps/custom.xml><?xml version="1.0" encoding="utf-8"?>
<Properties xmlns="http://schemas.openxmlformats.org/officeDocument/2006/custom-properties" xmlns:vt="http://schemas.openxmlformats.org/officeDocument/2006/docPropsVTypes"/>
</file>