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中国智慧供暖行业市场发展分析及发展前景与投资风险研究报告(2024-2029版)</w:t>
      </w:r>
    </w:p>
    <w:p>
      <w:pPr>
        <w:spacing w:after="150"/>
      </w:pPr>
      <w:r>
        <w:rPr>
          <w:b w:val="1"/>
          <w:bCs w:val="1"/>
        </w:rPr>
        <w:t xml:space="preserve">报告简介</w:t>
      </w:r>
    </w:p>
    <w:p>
      <w:pPr>
        <w:spacing w:after="150"/>
      </w:pPr>
      <w:r>
        <w:rPr/>
        <w:t xml:space="preserve">我国目前供热行业主要是针对北方城市。目前我国主要采取的措施是集供热就是在一个较大的区域内，利用集中热源，向该区域的工厂及民用建筑供应生产、生活和采暖用热。智慧供热作为建设智慧城市的重要能力之一，通过数字化、网络化、智能化的信息技术与先进供热技术的深度融合，打造低碳、舒适、高效的现代化供热体验。智慧供热企业通过一站式解决方案，为政府监管和供热企业的低成本、低能耗、高效能运营打造新基建，新动能。</w:t>
      </w:r>
    </w:p>
    <w:p>
      <w:pPr>
        <w:spacing w:after="150"/>
      </w:pPr>
      <w:r>
        <w:rPr/>
        <w:t xml:space="preserve">伴随着我国城镇化的快速发展，北方城镇建筑冬季供暖也有了显著改善。城镇供暖的主要问题已经从过去的室温低、高投诉、热费上缴率低等民生问题转变成为目前的室内过热、高能耗和降低污染物排放等面向生态文明发展的新诉求。供暖过程中，实际耗热量主要受四个方面因素影响：一是建筑自身因素，如围护结构保温性能差、用户用热习惯造成的热能损失等;二是由于空间分布上，各个用户的室内温度冷热不均，在缺乏有效调节手段的条件下，为了维持温度较低用户的舒适性要求，热源处只能整体加大供热量，造成过量供暖损失;三是由于时间分布上的问题，供暖系统热源未能随着天气变化及时有效调整供热量，使得整个供热系统部分时间整体过热，造成过量供暖损失;四是集中供热管网管道漏热造成的能源损失。</w:t>
      </w:r>
    </w:p>
    <w:p>
      <w:pPr>
        <w:spacing w:after="150"/>
      </w:pPr>
      <w:r>
        <w:rPr/>
        <w:t xml:space="preserve">未来，随着供热节能市场的不断扩大，不排除越来越多的新参与者被吸引到这一领域。这些新进入者虽然可能会加剧市场竞争，但是在短期内，新进入者的能力多局限于发挥自身某个方向的细分产品或服务优势，短期内无法提供有竞争力的整体产品技术解决方案。因此在今后的一段时期内，现有的优势企业仍会在行业内保持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供暖市场进行了分析研究。报告在总结中国智慧供暖产业发展历程的基础上，结合新时期的各方面因素，对中国智慧供暖产业的发展趋势给予了细致和审慎的预测论证。报告资料详实，图表丰富，既有深入的分析，又有直观的比较，为智慧供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2022年中国智慧供暖行业发展概述</w:t>
      </w:r>
    </w:p>
    <w:p>
      <w:pPr>
        <w:spacing w:after="150"/>
      </w:pPr>
      <w:r>
        <w:rPr/>
        <w:t xml:space="preserve">第一节 智慧供暖行业发展现状</w:t>
      </w:r>
    </w:p>
    <w:p>
      <w:pPr>
        <w:spacing w:after="150"/>
      </w:pPr>
      <w:r>
        <w:rPr/>
        <w:t xml:space="preserve">一、智慧供暖行业概念</w:t>
      </w:r>
    </w:p>
    <w:p>
      <w:pPr>
        <w:spacing w:after="150"/>
      </w:pPr>
      <w:r>
        <w:rPr/>
        <w:t xml:space="preserve">二、智慧供暖行业特性及在国民经济中的地位</w:t>
      </w:r>
    </w:p>
    <w:p>
      <w:pPr>
        <w:spacing w:after="150"/>
      </w:pPr>
      <w:r>
        <w:rPr/>
        <w:t xml:space="preserve">第二节 智慧供暖行业供求情况</w:t>
      </w:r>
    </w:p>
    <w:p>
      <w:pPr>
        <w:spacing w:after="150"/>
      </w:pPr>
      <w:r>
        <w:rPr/>
        <w:t xml:space="preserve">一、智慧供暖行业需求情况</w:t>
      </w:r>
    </w:p>
    <w:p>
      <w:pPr>
        <w:spacing w:after="150"/>
      </w:pPr>
      <w:r>
        <w:rPr/>
        <w:t xml:space="preserve">二、智慧供暖行业市场规模</w:t>
      </w:r>
    </w:p>
    <w:p>
      <w:pPr>
        <w:spacing w:after="150"/>
      </w:pPr>
      <w:r>
        <w:rPr/>
        <w:t xml:space="preserve">第三节 2024-2029年中国智慧供暖行业发展趋势分析</w:t>
      </w:r>
    </w:p>
    <w:p>
      <w:pPr>
        <w:spacing w:after="150"/>
      </w:pPr>
      <w:r>
        <w:rPr/>
        <w:t xml:space="preserve">一、智慧供暖行业发展趋势</w:t>
      </w:r>
    </w:p>
    <w:p>
      <w:pPr>
        <w:spacing w:after="150"/>
      </w:pPr>
      <w:r>
        <w:rPr/>
        <w:t xml:space="preserve">二、智慧供暖市场规模预测</w:t>
      </w:r>
    </w:p>
    <w:p>
      <w:pPr>
        <w:spacing w:after="150"/>
      </w:pPr>
      <w:r>
        <w:rPr/>
        <w:t xml:space="preserve">三、智慧供暖行业应用趋势预测</w:t>
      </w:r>
    </w:p>
    <w:p>
      <w:pPr>
        <w:spacing w:after="150"/>
      </w:pPr>
      <w:r>
        <w:rPr/>
        <w:t xml:space="preserve">四、智慧供暖细分市场发展趋势预测</w:t>
      </w:r>
    </w:p>
    <w:p>
      <w:pPr>
        <w:spacing w:after="150"/>
      </w:pPr>
      <w:r>
        <w:rPr>
          <w:b w:val="1"/>
          <w:bCs w:val="1"/>
        </w:rPr>
        <w:t xml:space="preserve">第二章 2022年中国智慧供暖行业发展环境分析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智慧供暖行业政策环境分析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智慧供暖行业环境分析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智慧供暖行业社会环境发展分析</w:t>
      </w:r>
    </w:p>
    <w:p>
      <w:pPr>
        <w:spacing w:after="150"/>
      </w:pPr>
      <w:r>
        <w:rPr>
          <w:b w:val="1"/>
          <w:bCs w:val="1"/>
        </w:rPr>
        <w:t xml:space="preserve">第三章 中国智慧供暖行业产业链分析</w:t>
      </w:r>
    </w:p>
    <w:p>
      <w:pPr>
        <w:spacing w:after="150"/>
      </w:pPr>
      <w:r>
        <w:rPr/>
        <w:t xml:space="preserve">第一节 智慧供暖行业产业链分析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智慧供暖上游行业分析</w:t>
      </w:r>
    </w:p>
    <w:p>
      <w:pPr>
        <w:spacing w:after="150"/>
      </w:pPr>
      <w:r>
        <w:rPr/>
        <w:t xml:space="preserve">一、智慧供暖成本构成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四、上游行业对智慧供暖行业的影响</w:t>
      </w:r>
    </w:p>
    <w:p>
      <w:pPr>
        <w:spacing w:after="150"/>
      </w:pPr>
      <w:r>
        <w:rPr/>
        <w:t xml:space="preserve">第三节 智慧供暖下游行业分析</w:t>
      </w:r>
    </w:p>
    <w:p>
      <w:pPr>
        <w:spacing w:after="150"/>
      </w:pPr>
      <w:r>
        <w:rPr/>
        <w:t xml:space="preserve">一、智慧供暖下游行业分布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四、下游需求对智慧供暖行业的影响</w:t>
      </w:r>
    </w:p>
    <w:p>
      <w:pPr>
        <w:spacing w:after="150"/>
      </w:pPr>
      <w:r>
        <w:rPr>
          <w:b w:val="1"/>
          <w:bCs w:val="1"/>
        </w:rPr>
        <w:t xml:space="preserve">第四章 智慧供暖市场分析</w:t>
      </w:r>
    </w:p>
    <w:p>
      <w:pPr>
        <w:spacing w:after="150"/>
      </w:pPr>
      <w:r>
        <w:rPr/>
        <w:t xml:space="preserve">第一节 智慧供暖市场需求分析及预测</w:t>
      </w:r>
    </w:p>
    <w:p>
      <w:pPr>
        <w:spacing w:after="150"/>
      </w:pPr>
      <w:r>
        <w:rPr/>
        <w:t xml:space="preserve">一、2022年智慧供暖市场需求分析</w:t>
      </w:r>
    </w:p>
    <w:p>
      <w:pPr>
        <w:spacing w:after="150"/>
      </w:pPr>
      <w:r>
        <w:rPr/>
        <w:t xml:space="preserve">二、2024-2029年智慧供暖市场需求预测</w:t>
      </w:r>
    </w:p>
    <w:p>
      <w:pPr>
        <w:spacing w:after="150"/>
      </w:pPr>
      <w:r>
        <w:rPr/>
        <w:t xml:space="preserve">第二节 智慧供暖行业主要市场大区发展状况及竞争力研究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2022年中国智慧供暖行业渠道分析</w:t>
      </w:r>
    </w:p>
    <w:p>
      <w:pPr>
        <w:spacing w:after="150"/>
      </w:pPr>
      <w:r>
        <w:rPr/>
        <w:t xml:space="preserve">第一节 渠道形式及对比</w:t>
      </w:r>
    </w:p>
    <w:p>
      <w:pPr>
        <w:spacing w:after="150"/>
      </w:pPr>
      <w:r>
        <w:rPr/>
        <w:t xml:space="preserve">第二节 各类渠道对智慧供暖行业的影响</w:t>
      </w:r>
    </w:p>
    <w:p>
      <w:pPr>
        <w:spacing w:after="150"/>
      </w:pPr>
      <w:r>
        <w:rPr/>
        <w:t xml:space="preserve">第三节 主要智慧供暖企业渠道策略研究</w:t>
      </w:r>
    </w:p>
    <w:p>
      <w:pPr>
        <w:spacing w:after="150"/>
      </w:pPr>
      <w:r>
        <w:rPr>
          <w:b w:val="1"/>
          <w:bCs w:val="1"/>
        </w:rPr>
        <w:t xml:space="preserve">第六章 2022年中国智慧供暖行业发展分析</w:t>
      </w:r>
    </w:p>
    <w:p>
      <w:pPr>
        <w:spacing w:after="150"/>
      </w:pPr>
      <w:r>
        <w:rPr/>
        <w:t xml:space="preserve">第一节 中国智慧供暖行业发展现状</w:t>
      </w:r>
    </w:p>
    <w:p>
      <w:pPr>
        <w:spacing w:after="150"/>
      </w:pPr>
      <w:r>
        <w:rPr/>
        <w:t xml:space="preserve">第二节 智慧供暖行业特点分析</w:t>
      </w:r>
    </w:p>
    <w:p>
      <w:pPr>
        <w:spacing w:after="150"/>
      </w:pPr>
      <w:r>
        <w:rPr/>
        <w:t xml:space="preserve">第三节 智慧供暖行业发展趋势分析</w:t>
      </w:r>
    </w:p>
    <w:p>
      <w:pPr>
        <w:spacing w:after="150"/>
      </w:pPr>
      <w:r>
        <w:rPr>
          <w:b w:val="1"/>
          <w:bCs w:val="1"/>
        </w:rPr>
        <w:t xml:space="preserve">第七章 2022年中国智慧供暖行业供需情况及集中度分析</w:t>
      </w:r>
    </w:p>
    <w:p>
      <w:pPr>
        <w:spacing w:after="150"/>
      </w:pPr>
      <w:r>
        <w:rPr/>
        <w:t xml:space="preserve">第一节 智慧供暖行业发展状况</w:t>
      </w:r>
    </w:p>
    <w:p>
      <w:pPr>
        <w:spacing w:after="150"/>
      </w:pPr>
      <w:r>
        <w:rPr/>
        <w:t xml:space="preserve">一、智慧供暖行业市场供给分析</w:t>
      </w:r>
    </w:p>
    <w:p>
      <w:pPr>
        <w:spacing w:after="150"/>
      </w:pPr>
      <w:r>
        <w:rPr/>
        <w:t xml:space="preserve">二、智慧供暖行业市场需求分析</w:t>
      </w:r>
    </w:p>
    <w:p>
      <w:pPr>
        <w:spacing w:after="150"/>
      </w:pPr>
      <w:r>
        <w:rPr/>
        <w:t xml:space="preserve">第二节 智慧供暖行业集中度分析</w:t>
      </w:r>
    </w:p>
    <w:p>
      <w:pPr>
        <w:spacing w:after="150"/>
      </w:pPr>
      <w:r>
        <w:rPr/>
        <w:t xml:space="preserve">一、行业市场集中度情况</w:t>
      </w:r>
    </w:p>
    <w:p>
      <w:pPr>
        <w:spacing w:after="150"/>
      </w:pPr>
      <w:r>
        <w:rPr/>
        <w:t xml:space="preserve">二、行业企业集中度分析</w:t>
      </w:r>
    </w:p>
    <w:p>
      <w:pPr>
        <w:spacing w:after="150"/>
      </w:pPr>
      <w:r>
        <w:rPr>
          <w:b w:val="1"/>
          <w:bCs w:val="1"/>
        </w:rPr>
        <w:t xml:space="preserve">第八章 2022年中国智慧供暖行业运行状况分析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2022年中国智慧供暖行业主要数据监测分析</w:t>
      </w:r>
    </w:p>
    <w:p>
      <w:pPr>
        <w:spacing w:after="150"/>
      </w:pPr>
      <w:r>
        <w:rPr/>
        <w:t xml:space="preserve">第一节 智慧供暖行业总体数据分析</w:t>
      </w:r>
    </w:p>
    <w:p>
      <w:pPr>
        <w:spacing w:after="150"/>
      </w:pPr>
      <w:r>
        <w:rPr/>
        <w:t xml:space="preserve">第二节 智慧供暖行业不同规模企业数据分析</w:t>
      </w:r>
    </w:p>
    <w:p>
      <w:pPr>
        <w:spacing w:after="150"/>
      </w:pPr>
      <w:r>
        <w:rPr/>
        <w:t xml:space="preserve">第三节 智慧供暖行业不同所有制企业数据分析</w:t>
      </w:r>
    </w:p>
    <w:p>
      <w:pPr>
        <w:spacing w:after="150"/>
      </w:pPr>
      <w:r>
        <w:rPr>
          <w:b w:val="1"/>
          <w:bCs w:val="1"/>
        </w:rPr>
        <w:t xml:space="preserve">第十章 2022年中国智慧供暖行业竞争格局分析</w:t>
      </w:r>
    </w:p>
    <w:p>
      <w:pPr>
        <w:spacing w:after="150"/>
      </w:pPr>
      <w:r>
        <w:rPr/>
        <w:t xml:space="preserve">第一节 行业总体市场竞争状况分析</w:t>
      </w:r>
    </w:p>
    <w:p>
      <w:pPr>
        <w:spacing w:after="150"/>
      </w:pPr>
      <w:r>
        <w:rPr/>
        <w:t xml:space="preserve">一、智慧供暖行业竞争结构分析</w:t>
      </w:r>
    </w:p>
    <w:p>
      <w:pPr>
        <w:spacing w:after="150"/>
      </w:pPr>
      <w:r>
        <w:rPr/>
        <w:t xml:space="preserve">二、智慧供暖行业企业间竞争格局分析</w:t>
      </w:r>
    </w:p>
    <w:p>
      <w:pPr>
        <w:spacing w:after="150"/>
      </w:pPr>
      <w:r>
        <w:rPr/>
        <w:t xml:space="preserve">三、智慧供暖行业swot分析</w:t>
      </w:r>
    </w:p>
    <w:p>
      <w:pPr>
        <w:spacing w:after="150"/>
      </w:pPr>
      <w:r>
        <w:rPr/>
        <w:t xml:space="preserve">第二节 智慧供暖行业竞争格局综述</w:t>
      </w:r>
    </w:p>
    <w:p>
      <w:pPr>
        <w:spacing w:after="150"/>
      </w:pPr>
      <w:r>
        <w:rPr/>
        <w:t xml:space="preserve">一、智慧供暖行业竞争概况</w:t>
      </w:r>
    </w:p>
    <w:p>
      <w:pPr>
        <w:spacing w:after="150"/>
      </w:pPr>
      <w:r>
        <w:rPr/>
        <w:t xml:space="preserve">二、智慧供暖行业竞争力分析</w:t>
      </w:r>
    </w:p>
    <w:p>
      <w:pPr>
        <w:spacing w:after="150"/>
      </w:pPr>
      <w:r>
        <w:rPr/>
        <w:t xml:space="preserve">三、智慧供暖(服务)竞争力优势分析</w:t>
      </w:r>
    </w:p>
    <w:p>
      <w:pPr>
        <w:spacing w:after="150"/>
      </w:pPr>
      <w:r>
        <w:rPr>
          <w:b w:val="1"/>
          <w:bCs w:val="1"/>
        </w:rPr>
        <w:t xml:space="preserve">第十一章 2022年中国智慧供暖主要企业发展概述</w:t>
      </w:r>
    </w:p>
    <w:p>
      <w:pPr>
        <w:spacing w:after="150"/>
      </w:pPr>
      <w:r>
        <w:rPr/>
        <w:t xml:space="preserve">第一节 瑞纳智能设备股份有限公司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汇中仪表股份有限公司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北京硕人时代科技(北京)股份有限公司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大连热电股份有限公司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河北工大科雅能源科技股份有限公司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威海市天罡仪表股份有限公司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同方股份有限公司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北明天时能源科技(北京)有限公司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山东华昱产业辖山东华昱压力容器股份有限公司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山东二十度智慧供热股份有限公司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2024-2029年智慧供暖行业发展前景预测分析</w:t>
      </w:r>
    </w:p>
    <w:p>
      <w:pPr>
        <w:spacing w:after="150"/>
      </w:pPr>
      <w:r>
        <w:rPr/>
        <w:t xml:space="preserve">第一节 智慧供暖行业未来发展预测分析</w:t>
      </w:r>
    </w:p>
    <w:p>
      <w:pPr>
        <w:spacing w:after="150"/>
      </w:pPr>
      <w:r>
        <w:rPr/>
        <w:t xml:space="preserve">一、智慧供暖行业发展方向及投资机会分析</w:t>
      </w:r>
    </w:p>
    <w:p>
      <w:pPr>
        <w:spacing w:after="150"/>
      </w:pPr>
      <w:r>
        <w:rPr/>
        <w:t xml:space="preserve">二、智慧供暖行业发展趋势分析</w:t>
      </w:r>
    </w:p>
    <w:p>
      <w:pPr>
        <w:spacing w:after="150"/>
      </w:pPr>
      <w:r>
        <w:rPr/>
        <w:t xml:space="preserve">第二节 智慧供暖行业供需预测</w:t>
      </w:r>
    </w:p>
    <w:p>
      <w:pPr>
        <w:spacing w:after="150"/>
      </w:pPr>
      <w:r>
        <w:rPr/>
        <w:t xml:space="preserve">一、智慧供暖行业供给预测</w:t>
      </w:r>
    </w:p>
    <w:p>
      <w:pPr>
        <w:spacing w:after="150"/>
      </w:pPr>
      <w:r>
        <w:rPr/>
        <w:t xml:space="preserve">二、智慧供暖行业需求预测</w:t>
      </w:r>
    </w:p>
    <w:p>
      <w:pPr>
        <w:spacing w:after="150"/>
      </w:pPr>
      <w:r>
        <w:rPr>
          <w:b w:val="1"/>
          <w:bCs w:val="1"/>
        </w:rPr>
        <w:t xml:space="preserve">第十三章 2024-2029年中国智慧供暖行业投资风险预警</w:t>
      </w:r>
    </w:p>
    <w:p>
      <w:pPr>
        <w:spacing w:after="150"/>
      </w:pPr>
      <w:r>
        <w:rPr/>
        <w:t xml:space="preserve">第一节 智慧供暖风险评级模型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智慧供暖行业发展中存在的问题</w:t>
      </w:r>
    </w:p>
    <w:p>
      <w:pPr>
        <w:spacing w:after="150"/>
      </w:pPr>
      <w:r>
        <w:rPr/>
        <w:t xml:space="preserve">第三节 针对智慧供暖不同企业的投资建议</w:t>
      </w:r>
    </w:p>
    <w:p>
      <w:pPr>
        <w:spacing w:after="150"/>
      </w:pPr>
      <w:r>
        <w:rPr/>
        <w:t xml:space="preserve">一、智慧供暖总体投资建议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智慧供暖投资风险提示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2024-2029年中国智慧供暖行业发展策略分析</w:t>
      </w:r>
    </w:p>
    <w:p>
      <w:pPr>
        <w:spacing w:after="150"/>
      </w:pPr>
      <w:r>
        <w:rPr/>
        <w:t xml:space="preserve">第一节 智慧供暖企业发展战略规划背景意义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智慧供暖行业研究结论及建议</w:t>
      </w:r>
    </w:p>
    <w:p>
      <w:pPr>
        <w:spacing w:after="150"/>
      </w:pPr>
      <w:r>
        <w:rPr/>
        <w:t xml:space="preserve">第二节 智慧供暖子行业研究结论及建议</w:t>
      </w:r>
    </w:p>
    <w:p>
      <w:pPr>
        <w:spacing w:after="150"/>
      </w:pPr>
      <w:r>
        <w:rPr/>
        <w:t xml:space="preserve">第三节 中道泰和智慧供暖行业发展建议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图表：热量输配流程图</w:t>
      </w:r>
    </w:p>
    <w:p>
      <w:pPr>
        <w:spacing w:after="150"/>
      </w:pPr>
      <w:r>
        <w:rPr/>
        <w:t xml:space="preserve">图表：2019-2023年我国智慧供暖市场规模情况(单位：亿元)</w:t>
      </w:r>
    </w:p>
    <w:p>
      <w:pPr>
        <w:spacing w:after="150"/>
      </w:pPr>
      <w:r>
        <w:rPr/>
        <w:t xml:space="preserve">图表：2024-2029年我国智慧供暖行业市场规模预测(单位：亿元)</w:t>
      </w:r>
    </w:p>
    <w:p>
      <w:pPr>
        <w:spacing w:after="150"/>
      </w:pPr>
      <w:r>
        <w:rPr/>
        <w:t xml:space="preserve">图表：2019-2023年社会固定资本投资同比增速情况(单位：%)</w:t>
      </w:r>
    </w:p>
    <w:p>
      <w:pPr>
        <w:spacing w:after="150"/>
      </w:pPr>
      <w:r>
        <w:rPr/>
        <w:t xml:space="preserve">图表：城市供热系统</w:t>
      </w:r>
    </w:p>
    <w:p>
      <w:pPr>
        <w:spacing w:after="150"/>
      </w:pPr>
      <w:r>
        <w:rPr/>
        <w:t xml:space="preserve">图表：我国供热行业发展阶段</w:t>
      </w:r>
    </w:p>
    <w:p>
      <w:pPr>
        <w:spacing w:after="150"/>
      </w:pPr>
      <w:r>
        <w:rPr/>
        <w:t xml:space="preserve">图表：2019-2023年我国城市集中供热情况(单位：亿平米)</w:t>
      </w:r>
    </w:p>
    <w:p>
      <w:pPr>
        <w:spacing w:after="150"/>
      </w:pPr>
      <w:r>
        <w:rPr/>
        <w:t xml:space="preserve">图表：智慧供暖行业产业链</w:t>
      </w:r>
    </w:p>
    <w:p>
      <w:pPr>
        <w:spacing w:after="150"/>
      </w:pPr>
      <w:r>
        <w:rPr/>
        <w:t xml:space="preserve">图表：智慧供热行业环节</w:t>
      </w:r>
    </w:p>
    <w:p>
      <w:pPr>
        <w:spacing w:after="150"/>
      </w:pPr>
      <w:r>
        <w:rPr/>
        <w:t xml:space="preserve">图表：智慧供暖行业上游原材料</w:t>
      </w:r>
    </w:p>
    <w:p>
      <w:pPr>
        <w:spacing w:after="150"/>
      </w:pPr>
      <w:r>
        <w:rPr/>
        <w:t xml:space="preserve">图表：管网安全检测方案</w:t>
      </w:r>
    </w:p>
    <w:p>
      <w:pPr>
        <w:spacing w:after="150"/>
      </w:pPr>
      <w:r>
        <w:rPr/>
        <w:t xml:space="preserve">图表：热力站智能控制方案</w:t>
      </w:r>
    </w:p>
    <w:p>
      <w:pPr>
        <w:spacing w:after="150"/>
      </w:pPr>
      <w:r>
        <w:rPr/>
        <w:t xml:space="preserve">图表：二网智能平衡方案</w:t>
      </w:r>
    </w:p>
    <w:p>
      <w:pPr>
        <w:spacing w:after="150"/>
      </w:pPr>
      <w:r>
        <w:rPr/>
        <w:t xml:space="preserve">图表：计量管控方案</w:t>
      </w:r>
    </w:p>
    <w:p>
      <w:pPr>
        <w:spacing w:after="150"/>
      </w:pPr>
      <w:r>
        <w:rPr/>
        <w:t xml:space="preserve">图表：室温监测方案</w:t>
      </w:r>
    </w:p>
    <w:p>
      <w:pPr>
        <w:spacing w:after="150"/>
      </w:pPr>
      <w:r>
        <w:rPr/>
        <w:t xml:space="preserve">图表：2019-2023年华北市场规模情况(单位：亿元)</w:t>
      </w:r>
    </w:p>
    <w:p>
      <w:pPr>
        <w:spacing w:after="150"/>
      </w:pPr>
      <w:r>
        <w:rPr/>
        <w:t xml:space="preserve">图表：2019-2023年华中大区市场规模情况(单位：亿元)</w:t>
      </w:r>
    </w:p>
    <w:p>
      <w:pPr>
        <w:spacing w:after="150"/>
      </w:pPr>
      <w:r>
        <w:rPr/>
        <w:t xml:space="preserve">图表：2019-2023年华南大区市场规模情况(单位：亿元)</w:t>
      </w:r>
    </w:p>
    <w:p>
      <w:pPr>
        <w:spacing w:after="150"/>
      </w:pPr>
      <w:r>
        <w:rPr/>
        <w:t xml:space="preserve">图表：2019-2023年华东大区市场规模情况(单位：亿元)</w:t>
      </w:r>
    </w:p>
    <w:p>
      <w:pPr>
        <w:spacing w:after="150"/>
      </w:pPr>
      <w:r>
        <w:rPr/>
        <w:t xml:space="preserve">图表：2019-2023年东北大区市场规模情况(单位：亿元)</w:t>
      </w:r>
    </w:p>
    <w:p>
      <w:pPr>
        <w:spacing w:after="150"/>
      </w:pPr>
      <w:r>
        <w:rPr/>
        <w:t xml:space="preserve">图表：2019-2023年西南大区市场规模情况(单位：亿元)</w:t>
      </w:r>
    </w:p>
    <w:p>
      <w:pPr>
        <w:spacing w:after="150"/>
      </w:pPr>
      <w:r>
        <w:rPr/>
        <w:t xml:space="preserve">图表：2019-2023年西北大区市场规模情况(单位：亿元)</w:t>
      </w:r>
    </w:p>
    <w:p>
      <w:pPr>
        <w:spacing w:after="150"/>
      </w:pPr>
      <w:r>
        <w:rPr/>
        <w:t xml:space="preserve">图表：2019-2023年中国智慧供暖行业利润总额分析单位：亿元</w:t>
      </w:r>
    </w:p>
    <w:p>
      <w:pPr>
        <w:spacing w:after="150"/>
      </w:pPr>
      <w:r>
        <w:rPr/>
        <w:t xml:space="preserve">图表：2019-2023年中国智慧供暖行业销售利润率</w:t>
      </w:r>
    </w:p>
    <w:p>
      <w:pPr>
        <w:spacing w:after="150"/>
      </w:pPr>
      <w:r>
        <w:rPr/>
        <w:t xml:space="preserve">图表：2019-2023年中国智慧供暖不同规模企业利润总额比较分析单位：亿元</w:t>
      </w:r>
    </w:p>
    <w:p>
      <w:pPr>
        <w:spacing w:after="150"/>
      </w:pPr>
      <w:r>
        <w:rPr/>
        <w:t xml:space="preserve">图表：2019-2023年中国智慧供暖行业不同规模企业销售利润率比较分析</w:t>
      </w:r>
    </w:p>
    <w:p>
      <w:pPr>
        <w:spacing w:after="150"/>
      </w:pPr>
      <w:r>
        <w:rPr/>
        <w:t xml:space="preserve">图表：2019-2023年中国智慧供暖不同规模企业总资产利润率比较分析单位：亿元</w:t>
      </w:r>
    </w:p>
    <w:p>
      <w:pPr>
        <w:spacing w:after="150"/>
      </w:pPr>
      <w:r>
        <w:rPr/>
        <w:t xml:space="preserve">图表：2019-2023年中国智慧供暖不同所有制企业利润总额比较分析单位：亿元</w:t>
      </w:r>
    </w:p>
    <w:p>
      <w:pPr>
        <w:spacing w:after="150"/>
      </w:pPr>
      <w:r>
        <w:rPr/>
        <w:t xml:space="preserve">图表：2019-2023年中国智慧供暖不同所有制企业销售利润率比较分析单位：亿元</w:t>
      </w:r>
    </w:p>
    <w:p>
      <w:pPr>
        <w:spacing w:after="150"/>
      </w:pPr>
      <w:r>
        <w:rPr/>
        <w:t xml:space="preserve">图表：2019-2023年中国智慧供暖不同所有制企业总资产利润率比较分析单位：亿元</w:t>
      </w:r>
    </w:p>
    <w:p>
      <w:pPr>
        <w:spacing w:after="150"/>
      </w:pPr>
      <w:r>
        <w:rPr/>
        <w:t xml:space="preserve">图表：swot分析图示</w:t>
      </w:r>
    </w:p>
    <w:p>
      <w:pPr>
        <w:spacing w:after="150"/>
      </w:pPr>
      <w:r>
        <w:rPr/>
        <w:t xml:space="preserve">图表：2022年瑞纳智能企业经营情况</w:t>
      </w:r>
    </w:p>
    <w:p>
      <w:pPr>
        <w:spacing w:after="150"/>
      </w:pPr>
      <w:r>
        <w:rPr/>
        <w:t xml:space="preserve">图表：2019-2023汇中仪表企业情况</w:t>
      </w:r>
    </w:p>
    <w:p>
      <w:pPr>
        <w:spacing w:after="150"/>
      </w:pPr>
      <w:r>
        <w:rPr/>
        <w:t xml:space="preserve">图表：供热系统与城镇对应关系</w:t>
      </w:r>
    </w:p>
    <w:p>
      <w:pPr>
        <w:spacing w:after="150"/>
      </w:pPr>
      <w:r>
        <w:rPr/>
        <w:t xml:space="preserve">图表：2019-2023年企业经营数据</w:t>
      </w:r>
    </w:p>
    <w:p>
      <w:pPr>
        <w:spacing w:after="150"/>
      </w:pPr>
      <w:r>
        <w:rPr/>
        <w:t xml:space="preserve">图表：2019-2023年大连热电经营情况</w:t>
      </w:r>
    </w:p>
    <w:p>
      <w:pPr>
        <w:spacing w:after="150"/>
      </w:pPr>
      <w:r>
        <w:rPr/>
        <w:t xml:space="preserve">图表：2022年大连热电主营结构情况</w:t>
      </w:r>
    </w:p>
    <w:p>
      <w:pPr>
        <w:spacing w:after="150"/>
      </w:pPr>
      <w:r>
        <w:rPr/>
        <w:t xml:space="preserve">图表：2019-2023年河北工大科雅企业经营情况</w:t>
      </w:r>
    </w:p>
    <w:p>
      <w:pPr>
        <w:spacing w:after="150"/>
      </w:pPr>
      <w:r>
        <w:rPr/>
        <w:t xml:space="preserve">图表：2022年同方股份经营情况</w:t>
      </w:r>
    </w:p>
    <w:p>
      <w:pPr>
        <w:spacing w:after="150"/>
      </w:pPr>
      <w:r>
        <w:rPr/>
        <w:t xml:space="preserve">图表：2022年北京天时企业经营情况</w:t>
      </w:r>
    </w:p>
    <w:p>
      <w:pPr>
        <w:spacing w:after="150"/>
      </w:pPr>
      <w:r>
        <w:rPr/>
        <w:t xml:space="preserve">图表：2019-2023年我国国内生产总值及增速情况(单位：亿元，%)</w:t>
      </w:r>
    </w:p>
    <w:p>
      <w:pPr>
        <w:spacing w:after="150"/>
      </w:pPr>
      <w:r>
        <w:rPr/>
        <w:t xml:space="preserve">图表：2019-2023年我国城镇新增就业人口情况(单位：万人)</w:t>
      </w:r>
    </w:p>
    <w:p>
      <w:pPr>
        <w:spacing w:after="150"/>
      </w:pPr>
      <w:r>
        <w:rPr/>
        <w:t xml:space="preserve">图表：2022年行业财务状况</w:t>
      </w:r>
    </w:p>
    <w:p>
      <w:pPr>
        <w:spacing w:after="150"/>
      </w:pPr>
      <w:r>
        <w:rPr/>
        <w:t xml:space="preserve">图表：企业投资方式选择</w:t>
      </w:r>
    </w:p>
    <w:p>
      <w:pPr>
        <w:spacing w:after="150"/>
      </w:pPr>
      <w:r>
        <w:rPr/>
        <w:t xml:space="preserve">图表：产业发展基本规律</w:t>
      </w:r>
    </w:p>
    <w:p>
      <w:pPr>
        <w:spacing w:after="150"/>
      </w:pPr>
      <w:r>
        <w:rPr/>
        <w:t xml:space="preserve">图表：新经济产业发展规律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中国智慧供暖行业市场发展分析及发展前景与投资风险研究报告(2024-2029版)</dc:title>
  <dc:description>中国智慧供暖行业市场发展分析及发展前景与投资风险研究报告(2024-2029版)</dc:description>
  <dc:subject>中国智慧供暖行业市场发展分析及发展前景与投资风险研究报告(2024-2029版)</dc:subject>
  <cp:keywords>研究报告</cp:keywords>
  <cp:category>研究报告</cp:category>
  <cp:lastModifiedBy>北京中道泰和信息咨询有限公司</cp:lastModifiedBy>
  <dcterms:created xsi:type="dcterms:W3CDTF">2024-01-26T08:42:42+08:00</dcterms:created>
  <dcterms:modified xsi:type="dcterms:W3CDTF">2024-01-26T08:42:42+08:00</dcterms:modified>
</cp:coreProperties>
</file>

<file path=docProps/custom.xml><?xml version="1.0" encoding="utf-8"?>
<Properties xmlns="http://schemas.openxmlformats.org/officeDocument/2006/custom-properties" xmlns:vt="http://schemas.openxmlformats.org/officeDocument/2006/docPropsVTypes"/>
</file>