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中国空调行业市场发展分析及发展前景与投资机会研究报告(2024-2029版)</w:t>
      </w:r>
    </w:p>
    <w:p>
      <w:pPr>
        <w:spacing w:after="150"/>
      </w:pPr>
      <w:r>
        <w:rPr>
          <w:b w:val="1"/>
          <w:bCs w:val="1"/>
        </w:rPr>
        <w:t xml:space="preserve">报告简介</w:t>
      </w:r>
    </w:p>
    <w:p>
      <w:pPr>
        <w:spacing w:after="150"/>
      </w:pPr>
      <w:r>
        <w:rPr/>
        <w:t xml:space="preserve">空调(Air Conditioner)，即空气调节器，是指用人工手段对建筑或者构筑物内环境空气的温度、湿度、洁净度、流速等参数进行调节和控制的设备。1922年，开利公司推出了第一代家用空气调节器。结构形式有两大种类，一个是分体式分为室内和室外，另一个是整体式，例如窗机、移动式等。大部分利用冷媒在压缩机的作用下，发生蒸发或凝结，从而引发周遭空气的蒸发或凝结，以达到改变温、湿度的目的。</w:t>
      </w:r>
    </w:p>
    <w:p>
      <w:pPr>
        <w:spacing w:after="150"/>
      </w:pPr>
      <w:r>
        <w:rPr/>
        <w:t xml:space="preserve">近期利好频发，利好家用电器后市。进入夏季以来，全国多地出现罕见高温天气，空调和风扇销售激增;近期主要原材料如钢、铝等价格高位回落，企业的成本压力有所缓解。7月28日，商务部、工业和信息化部等13个部门联合发布《关于促进绿色智能家电消费若干措施的通知》，8月1日，工信部、住建部、商务部、市场监管总局发布《关于印发推进家居产业高质量发展行动方案的通知》，国家的一系列政策将极大促进绿色智能家电的消费。以上变化将非常有利于掌握先进技术的家电龙头企业。</w:t>
      </w:r>
    </w:p>
    <w:p>
      <w:pPr>
        <w:spacing w:after="150"/>
      </w:pPr>
      <w:r>
        <w:rPr/>
        <w:t xml:space="preserve">据统计，2022年国内空调市场的出货总量大约为8315万套，同比下滑了5.73%。综合过往的数据可以发现，国内空调市场在整体出货量规模进入了一个频发波动的阶段。空调行业出货均价的连续三年同比上升直接推高了出货额的上升，尽管2022年国内空调市场的出货量同比出现了下滑，但是由于出货均价上升幅度较大，抵消了出货量降低对出货额的影响;也因此，2022年国内空调市场的出货额达到了2530亿元，同比上升的幅度为4.98%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空调市场进行了分析研究。报告在总结中国空调行业发展历程的基础上，结合新时期的各方面因素，对中国空调行业的发展趋势给予了细致和审慎的预测论证。报告资料详实，图表丰富，既有深入的分析，又有直观的比较，为空调企业在激烈的市场竞争中洞察先机，能准确及时的针对自身环境调整经营策略。</w:t>
      </w:r>
    </w:p>
    <w:p>
      <w:pPr>
        <w:spacing w:after="150"/>
      </w:pPr>
      <w:r>
        <w:rPr>
          <w:b w:val="1"/>
          <w:bCs w:val="1"/>
        </w:rPr>
        <w:t xml:space="preserve">报告目录</w:t>
      </w:r>
    </w:p>
    <w:p>
      <w:pPr>
        <w:spacing w:after="150"/>
      </w:pPr>
      <w:r>
        <w:rPr/>
        <w:t xml:space="preserve">第一章 空调行业界定和分类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t xml:space="preserve">第二章 2022年空调行业国内外发展概述 </w:t>
      </w:r>
    </w:p>
    <w:p>
      <w:pPr>
        <w:spacing w:after="150"/>
      </w:pPr>
      <w:r>
        <w:rPr/>
        <w:t xml:space="preserve">第一节 全球空调行业发展概况 </w:t>
      </w:r>
    </w:p>
    <w:p>
      <w:pPr>
        <w:spacing w:after="150"/>
      </w:pPr>
      <w:r>
        <w:rPr/>
        <w:t xml:space="preserve">一、全球空调行业发展现状 </w:t>
      </w:r>
    </w:p>
    <w:p>
      <w:pPr>
        <w:spacing w:after="150"/>
      </w:pPr>
      <w:r>
        <w:rPr/>
        <w:t xml:space="preserve">二、全球空调行业发展趋势 </w:t>
      </w:r>
    </w:p>
    <w:p>
      <w:pPr>
        <w:spacing w:after="150"/>
      </w:pPr>
      <w:r>
        <w:rPr/>
        <w:t xml:space="preserve">三、主要国家和地区2022年发展状况 </w:t>
      </w:r>
    </w:p>
    <w:p>
      <w:pPr>
        <w:spacing w:after="150"/>
      </w:pPr>
      <w:r>
        <w:rPr/>
        <w:t xml:space="preserve">第二节 中国空调行业发展概况 </w:t>
      </w:r>
    </w:p>
    <w:p>
      <w:pPr>
        <w:spacing w:after="150"/>
      </w:pPr>
      <w:r>
        <w:rPr/>
        <w:t xml:space="preserve">一、中国空调行业发展历程与现状 </w:t>
      </w:r>
    </w:p>
    <w:p>
      <w:pPr>
        <w:spacing w:after="150"/>
      </w:pPr>
      <w:r>
        <w:rPr/>
        <w:t xml:space="preserve">二、中国空调行业发展中存在的问题 </w:t>
      </w:r>
    </w:p>
    <w:p>
      <w:pPr>
        <w:spacing w:after="150"/>
      </w:pPr>
      <w:r>
        <w:rPr/>
        <w:t xml:space="preserve">第三章 2022年中国空调行业发展环境分析 </w:t>
      </w:r>
    </w:p>
    <w:p>
      <w:pPr>
        <w:spacing w:after="150"/>
      </w:pPr>
      <w:r>
        <w:rPr/>
        <w:t xml:space="preserve">第一节 宏观经济环境 </w:t>
      </w:r>
    </w:p>
    <w:p>
      <w:pPr>
        <w:spacing w:after="150"/>
      </w:pPr>
      <w:r>
        <w:rPr/>
        <w:t xml:space="preserve">一、国际宏观经济形势分析 </w:t>
      </w:r>
    </w:p>
    <w:p>
      <w:pPr>
        <w:spacing w:after="150"/>
      </w:pPr>
      <w:r>
        <w:rPr/>
        <w:t xml:space="preserve">二、国内宏观经济形势分析 </w:t>
      </w:r>
    </w:p>
    <w:p>
      <w:pPr>
        <w:spacing w:after="150"/>
      </w:pPr>
      <w:r>
        <w:rPr/>
        <w:t xml:space="preserve">三、国民经济运行情况gdp </w:t>
      </w:r>
    </w:p>
    <w:p>
      <w:pPr>
        <w:spacing w:after="150"/>
      </w:pPr>
      <w:r>
        <w:rPr/>
        <w:t xml:space="preserve">四、全国居民收入情况 </w:t>
      </w:r>
    </w:p>
    <w:p>
      <w:pPr>
        <w:spacing w:after="150"/>
      </w:pPr>
      <w:r>
        <w:rPr/>
        <w:t xml:space="preserve">第二节 宏观社会环境 </w:t>
      </w:r>
    </w:p>
    <w:p>
      <w:pPr>
        <w:spacing w:after="150"/>
      </w:pPr>
      <w:r>
        <w:rPr/>
        <w:t xml:space="preserve">一、中国人口市场分析 </w:t>
      </w:r>
    </w:p>
    <w:p>
      <w:pPr>
        <w:spacing w:after="150"/>
      </w:pPr>
      <w:r>
        <w:rPr/>
        <w:t xml:space="preserve">二、中国城镇化率 </w:t>
      </w:r>
    </w:p>
    <w:p>
      <w:pPr>
        <w:spacing w:after="150"/>
      </w:pPr>
      <w:r>
        <w:rPr/>
        <w:t xml:space="preserve">第三节 空调行业政策环境 </w:t>
      </w:r>
    </w:p>
    <w:p>
      <w:pPr>
        <w:spacing w:after="150"/>
      </w:pPr>
      <w:r>
        <w:rPr/>
        <w:t xml:space="preserve">一、稳增长的政策预计仍将继续出台 </w:t>
      </w:r>
    </w:p>
    <w:p>
      <w:pPr>
        <w:spacing w:after="150"/>
      </w:pPr>
      <w:r>
        <w:rPr/>
        <w:t xml:space="preserve">二、空调行业政策 </w:t>
      </w:r>
    </w:p>
    <w:p>
      <w:pPr>
        <w:spacing w:after="150"/>
      </w:pPr>
      <w:r>
        <w:rPr/>
        <w:t xml:space="preserve">第四节 空调行业技术环境 </w:t>
      </w:r>
    </w:p>
    <w:p>
      <w:pPr>
        <w:spacing w:after="150"/>
      </w:pPr>
      <w:r>
        <w:rPr/>
        <w:t xml:space="preserve">一、科学技术环境分析 </w:t>
      </w:r>
    </w:p>
    <w:p>
      <w:pPr>
        <w:spacing w:after="150"/>
      </w:pPr>
      <w:r>
        <w:rPr/>
        <w:t xml:space="preserve">二、空调行业技术分析 </w:t>
      </w:r>
    </w:p>
    <w:p>
      <w:pPr>
        <w:spacing w:after="150"/>
      </w:pPr>
      <w:r>
        <w:rPr/>
        <w:t xml:space="preserve">三、空调制冷技术的未来发展 </w:t>
      </w:r>
    </w:p>
    <w:p>
      <w:pPr>
        <w:spacing w:after="150"/>
      </w:pPr>
      <w:r>
        <w:rPr/>
        <w:t xml:space="preserve">第四章 2022年中国空调行业市场分析 </w:t>
      </w:r>
    </w:p>
    <w:p>
      <w:pPr>
        <w:spacing w:after="150"/>
      </w:pPr>
      <w:r>
        <w:rPr/>
        <w:t xml:space="preserve">第一节 市场规模 </w:t>
      </w:r>
    </w:p>
    <w:p>
      <w:pPr>
        <w:spacing w:after="150"/>
      </w:pPr>
      <w:r>
        <w:rPr/>
        <w:t xml:space="preserve">一、空调行业市场规模及增速 </w:t>
      </w:r>
    </w:p>
    <w:p>
      <w:pPr>
        <w:spacing w:after="150"/>
      </w:pPr>
      <w:r>
        <w:rPr/>
        <w:t xml:space="preserve">二、空调行业市场饱和度 </w:t>
      </w:r>
    </w:p>
    <w:p>
      <w:pPr>
        <w:spacing w:after="150"/>
      </w:pPr>
      <w:r>
        <w:rPr/>
        <w:t xml:space="preserve">三、影响空调行业市场规模的因素 </w:t>
      </w:r>
    </w:p>
    <w:p>
      <w:pPr>
        <w:spacing w:after="150"/>
      </w:pPr>
      <w:r>
        <w:rPr/>
        <w:t xml:space="preserve">四、2024-2029年空调行业市场规模及增速预测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一、空调行业所处生命周期 </w:t>
      </w:r>
    </w:p>
    <w:p>
      <w:pPr>
        <w:spacing w:after="150"/>
      </w:pPr>
      <w:r>
        <w:rPr/>
        <w:t xml:space="preserve">二、技术变革与行业革新对空调行业的影响 </w:t>
      </w:r>
    </w:p>
    <w:p>
      <w:pPr>
        <w:spacing w:after="150"/>
      </w:pPr>
      <w:r>
        <w:rPr/>
        <w:t xml:space="preserve">三、市场驱动因素分析 </w:t>
      </w:r>
    </w:p>
    <w:p>
      <w:pPr>
        <w:spacing w:after="150"/>
      </w:pPr>
      <w:r>
        <w:rPr/>
        <w:t xml:space="preserve">第五章 中国空调行业供给与需求情况分析 </w:t>
      </w:r>
    </w:p>
    <w:p>
      <w:pPr>
        <w:spacing w:after="150"/>
      </w:pPr>
      <w:r>
        <w:rPr/>
        <w:t xml:space="preserve">第一节 中国空调行业盈利情况分析 </w:t>
      </w:r>
    </w:p>
    <w:p>
      <w:pPr>
        <w:spacing w:after="150"/>
      </w:pPr>
      <w:r>
        <w:rPr/>
        <w:t xml:space="preserve">一、中国空调行业毛利率分析 </w:t>
      </w:r>
    </w:p>
    <w:p>
      <w:pPr>
        <w:spacing w:after="150"/>
      </w:pPr>
      <w:r>
        <w:rPr/>
        <w:t xml:space="preserve">二、中国空调行业净利率分析 </w:t>
      </w:r>
    </w:p>
    <w:p>
      <w:pPr>
        <w:spacing w:after="150"/>
      </w:pPr>
      <w:r>
        <w:rPr/>
        <w:t xml:space="preserve">三、中国空调行业净资产收益率分析 </w:t>
      </w:r>
    </w:p>
    <w:p>
      <w:pPr>
        <w:spacing w:after="150"/>
      </w:pPr>
      <w:r>
        <w:rPr/>
        <w:t xml:space="preserve">第二节 中国空调行业供给概况 </w:t>
      </w:r>
    </w:p>
    <w:p>
      <w:pPr>
        <w:spacing w:after="150"/>
      </w:pPr>
      <w:r>
        <w:rPr/>
        <w:t xml:space="preserve">一、2019-2023年中国空调供给情况分析 </w:t>
      </w:r>
    </w:p>
    <w:p>
      <w:pPr>
        <w:spacing w:after="150"/>
      </w:pPr>
      <w:r>
        <w:rPr/>
        <w:t xml:space="preserve">二、2022年中国空调行业供给特点分析 </w:t>
      </w:r>
    </w:p>
    <w:p>
      <w:pPr>
        <w:spacing w:after="150"/>
      </w:pPr>
      <w:r>
        <w:rPr/>
        <w:t xml:space="preserve">三、2024-2029年中国空调行业供给预测分析 </w:t>
      </w:r>
    </w:p>
    <w:p>
      <w:pPr>
        <w:spacing w:after="150"/>
      </w:pPr>
      <w:r>
        <w:rPr/>
        <w:t xml:space="preserve">第三节 中国空调行业需求概况 </w:t>
      </w:r>
    </w:p>
    <w:p>
      <w:pPr>
        <w:spacing w:after="150"/>
      </w:pPr>
      <w:r>
        <w:rPr/>
        <w:t xml:space="preserve">一、2019-2023年中国空调行业需求情况分析 </w:t>
      </w:r>
    </w:p>
    <w:p>
      <w:pPr>
        <w:spacing w:after="150"/>
      </w:pPr>
      <w:r>
        <w:rPr/>
        <w:t xml:space="preserve">二、2022年中国空调行业市场需求特点分析 </w:t>
      </w:r>
    </w:p>
    <w:p>
      <w:pPr>
        <w:spacing w:after="150"/>
      </w:pPr>
      <w:r>
        <w:rPr/>
        <w:t xml:space="preserve">三、2024-2029年中国空调市场需求预测分析 </w:t>
      </w:r>
    </w:p>
    <w:p>
      <w:pPr>
        <w:spacing w:after="150"/>
      </w:pPr>
      <w:r>
        <w:rPr/>
        <w:t xml:space="preserve">第四节 空调产业供需平衡状况分析 </w:t>
      </w:r>
    </w:p>
    <w:p>
      <w:pPr>
        <w:spacing w:after="150"/>
      </w:pPr>
      <w:r>
        <w:rPr/>
        <w:t xml:space="preserve">第六章 2022年中国空调行业区域市场分析 </w:t>
      </w:r>
    </w:p>
    <w:p>
      <w:pPr>
        <w:spacing w:after="150"/>
      </w:pPr>
      <w:r>
        <w:rPr/>
        <w:t xml:space="preserve">第一节 区域市场分布状况 </w:t>
      </w:r>
    </w:p>
    <w:p>
      <w:pPr>
        <w:spacing w:after="150"/>
      </w:pPr>
      <w:r>
        <w:rPr/>
        <w:t xml:space="preserve">一、销售区域分布 </w:t>
      </w:r>
    </w:p>
    <w:p>
      <w:pPr>
        <w:spacing w:after="150"/>
      </w:pPr>
      <w:r>
        <w:rPr/>
        <w:t xml:space="preserve">二、企业区域分布情况 </w:t>
      </w:r>
    </w:p>
    <w:p>
      <w:pPr>
        <w:spacing w:after="150"/>
      </w:pPr>
      <w:r>
        <w:rPr/>
        <w:t xml:space="preserve">第二节 重点区域市场需求分析 </w:t>
      </w:r>
    </w:p>
    <w:p>
      <w:pPr>
        <w:spacing w:after="150"/>
      </w:pPr>
      <w:r>
        <w:rPr/>
        <w:t xml:space="preserve">一、广东地区市场分析 </w:t>
      </w:r>
    </w:p>
    <w:p>
      <w:pPr>
        <w:spacing w:after="150"/>
      </w:pPr>
      <w:r>
        <w:rPr/>
        <w:t xml:space="preserve">二、四川地区市场分析 </w:t>
      </w:r>
    </w:p>
    <w:p>
      <w:pPr>
        <w:spacing w:after="150"/>
      </w:pPr>
      <w:r>
        <w:rPr/>
        <w:t xml:space="preserve">三、河南地区市场分析 </w:t>
      </w:r>
    </w:p>
    <w:p>
      <w:pPr>
        <w:spacing w:after="150"/>
      </w:pPr>
      <w:r>
        <w:rPr/>
        <w:t xml:space="preserve">第七章 2022年中国空调行业产业链分析 </w:t>
      </w:r>
    </w:p>
    <w:p>
      <w:pPr>
        <w:spacing w:after="150"/>
      </w:pPr>
      <w:r>
        <w:rPr/>
        <w:t xml:space="preserve">第一节 空调行业产业链分析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空调上游行业分析 </w:t>
      </w:r>
    </w:p>
    <w:p>
      <w:pPr>
        <w:spacing w:after="150"/>
      </w:pPr>
      <w:r>
        <w:rPr/>
        <w:t xml:space="preserve">一、空调成本构成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四、上游行业对空调行业的影响 </w:t>
      </w:r>
    </w:p>
    <w:p>
      <w:pPr>
        <w:spacing w:after="150"/>
      </w:pPr>
      <w:r>
        <w:rPr/>
        <w:t xml:space="preserve">第三节 空调下游行业分析 </w:t>
      </w:r>
    </w:p>
    <w:p>
      <w:pPr>
        <w:spacing w:after="150"/>
      </w:pPr>
      <w:r>
        <w:rPr/>
        <w:t xml:space="preserve">一、空调下游行业分布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四、下游需求对空调行业的影响 </w:t>
      </w:r>
    </w:p>
    <w:p>
      <w:pPr>
        <w:spacing w:after="150"/>
      </w:pPr>
      <w:r>
        <w:rPr/>
        <w:t xml:space="preserve">第八章 2022年中国空调行业主导驱动因素分析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社会需求的变化 </w:t>
      </w:r>
    </w:p>
    <w:p>
      <w:pPr>
        <w:spacing w:after="150"/>
      </w:pPr>
      <w:r>
        <w:rPr/>
        <w:t xml:space="preserve">第五节 差异化分析 </w:t>
      </w:r>
    </w:p>
    <w:p>
      <w:pPr>
        <w:spacing w:after="150"/>
      </w:pPr>
      <w:r>
        <w:rPr/>
        <w:t xml:space="preserve">第九章 2022年中国空调行业偿债能力分析 </w:t>
      </w:r>
    </w:p>
    <w:p>
      <w:pPr>
        <w:spacing w:after="150"/>
      </w:pPr>
      <w:r>
        <w:rPr/>
        <w:t xml:space="preserve">第一节 空调行业资产负债率分析 </w:t>
      </w:r>
    </w:p>
    <w:p>
      <w:pPr>
        <w:spacing w:after="150"/>
      </w:pPr>
      <w:r>
        <w:rPr/>
        <w:t xml:space="preserve">第二节 空调行业速动比率分析 </w:t>
      </w:r>
    </w:p>
    <w:p>
      <w:pPr>
        <w:spacing w:after="150"/>
      </w:pPr>
      <w:r>
        <w:rPr/>
        <w:t xml:space="preserve">第三节 空调行业流动比率分析 </w:t>
      </w:r>
    </w:p>
    <w:p>
      <w:pPr>
        <w:spacing w:after="150"/>
      </w:pPr>
      <w:r>
        <w:rPr/>
        <w:t xml:space="preserve">第四节 2024-2029年空调行业偿债能力预测 </w:t>
      </w:r>
    </w:p>
    <w:p>
      <w:pPr>
        <w:spacing w:after="150"/>
      </w:pPr>
      <w:r>
        <w:rPr/>
        <w:t xml:space="preserve">第十章 2022年中国空调行业营运能力分析 </w:t>
      </w:r>
    </w:p>
    <w:p>
      <w:pPr>
        <w:spacing w:after="150"/>
      </w:pPr>
      <w:r>
        <w:rPr/>
        <w:t xml:space="preserve">第一节 空调行业总资产周转率分析 </w:t>
      </w:r>
    </w:p>
    <w:p>
      <w:pPr>
        <w:spacing w:after="150"/>
      </w:pPr>
      <w:r>
        <w:rPr/>
        <w:t xml:space="preserve">第二节 空调行业存货周转率分析 </w:t>
      </w:r>
    </w:p>
    <w:p>
      <w:pPr>
        <w:spacing w:after="150"/>
      </w:pPr>
      <w:r>
        <w:rPr/>
        <w:t xml:space="preserve">第三节 空调行业应收账款周转率分析 </w:t>
      </w:r>
    </w:p>
    <w:p>
      <w:pPr>
        <w:spacing w:after="150"/>
      </w:pPr>
      <w:r>
        <w:rPr/>
        <w:t xml:space="preserve">第四节 2024-2029年空调行业营运能力预测 </w:t>
      </w:r>
    </w:p>
    <w:p>
      <w:pPr>
        <w:spacing w:after="150"/>
      </w:pPr>
      <w:r>
        <w:rPr/>
        <w:t xml:space="preserve">第十一章 2022年中国空调行业竞争分析 </w:t>
      </w:r>
    </w:p>
    <w:p>
      <w:pPr>
        <w:spacing w:after="150"/>
      </w:pPr>
      <w:r>
        <w:rPr/>
        <w:t xml:space="preserve">第一节 重点空调企业市场份额 </w:t>
      </w:r>
    </w:p>
    <w:p>
      <w:pPr>
        <w:spacing w:after="150"/>
      </w:pPr>
      <w:r>
        <w:rPr/>
        <w:t xml:space="preserve">第二节 空调行业市场国内企业集中度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t xml:space="preserve">第十二章 2022年中国空调行业重点企业分析 </w:t>
      </w:r>
    </w:p>
    <w:p>
      <w:pPr>
        <w:spacing w:after="150"/>
      </w:pPr>
      <w:r>
        <w:rPr/>
        <w:t xml:space="preserve">第一节 美的集团股份有限公司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珠海格力电器股份有限公司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海尔智家股份有限公司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海信家电集团股份有限公司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浙江盾安人工环境股份有限公司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浙江三花智能控制股份有限公司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上海海立(集团)股份有限公司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冰轮环境技术股份有限公司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上海加冷松芝汽车空调股份有限公司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长虹美菱股份有限公司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第十三章 2024-2029年中国空调行业发展与投资风险分析 </w:t>
      </w:r>
    </w:p>
    <w:p>
      <w:pPr>
        <w:spacing w:after="150"/>
      </w:pPr>
      <w:r>
        <w:rPr/>
        <w:t xml:space="preserve">第一节 空调行业环境风险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四、贸易保护主义及贸易壁垒分析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空调行业政策风险 </w:t>
      </w:r>
    </w:p>
    <w:p>
      <w:pPr>
        <w:spacing w:after="150"/>
      </w:pPr>
      <w:r>
        <w:rPr/>
        <w:t xml:space="preserve">第四节 空调行业市场风险 </w:t>
      </w:r>
    </w:p>
    <w:p>
      <w:pPr>
        <w:spacing w:after="150"/>
      </w:pPr>
      <w:r>
        <w:rPr/>
        <w:t xml:space="preserve">一、市场供需风险 </w:t>
      </w:r>
    </w:p>
    <w:p>
      <w:pPr>
        <w:spacing w:after="150"/>
      </w:pPr>
      <w:r>
        <w:rPr/>
        <w:t xml:space="preserve">二、经营风险 </w:t>
      </w:r>
    </w:p>
    <w:p>
      <w:pPr>
        <w:spacing w:after="150"/>
      </w:pPr>
      <w:r>
        <w:rPr/>
        <w:t xml:space="preserve">三、竞争风险 </w:t>
      </w:r>
    </w:p>
    <w:p>
      <w:pPr>
        <w:spacing w:after="150"/>
      </w:pPr>
      <w:r>
        <w:rPr/>
        <w:t xml:space="preserve">第十四章 2024-2029年中国空调行业发展前景及投资机会分析 </w:t>
      </w:r>
    </w:p>
    <w:p>
      <w:pPr>
        <w:spacing w:after="150"/>
      </w:pPr>
      <w:r>
        <w:rPr/>
        <w:t xml:space="preserve">第一节 空调行业发展前景预测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空调行业投资机会 </w:t>
      </w:r>
    </w:p>
    <w:p>
      <w:pPr>
        <w:spacing w:after="150"/>
      </w:pPr>
      <w:r>
        <w:rPr/>
        <w:t xml:space="preserve">一、区域市场投资机会 </w:t>
      </w:r>
    </w:p>
    <w:p>
      <w:pPr>
        <w:spacing w:after="150"/>
      </w:pPr>
      <w:r>
        <w:rPr/>
        <w:t xml:space="preserve">二、产业链投资机会 </w:t>
      </w:r>
    </w:p>
    <w:p>
      <w:pPr>
        <w:spacing w:after="150"/>
      </w:pPr>
      <w:r>
        <w:rPr/>
        <w:t xml:space="preserve">第十五章 2024-2029年空调行业市场策略分析 </w:t>
      </w:r>
    </w:p>
    <w:p>
      <w:pPr>
        <w:spacing w:after="150"/>
      </w:pPr>
      <w:r>
        <w:rPr/>
        <w:t xml:space="preserve">第一节 空调行业营销策略分析及建议 </w:t>
      </w:r>
    </w:p>
    <w:p>
      <w:pPr>
        <w:spacing w:after="150"/>
      </w:pPr>
      <w:r>
        <w:rPr/>
        <w:t xml:space="preserve">一、空调行业营销模式 </w:t>
      </w:r>
    </w:p>
    <w:p>
      <w:pPr>
        <w:spacing w:after="150"/>
      </w:pPr>
      <w:r>
        <w:rPr/>
        <w:t xml:space="preserve">二、空调行业营销策略 </w:t>
      </w:r>
    </w:p>
    <w:p>
      <w:pPr>
        <w:spacing w:after="150"/>
      </w:pPr>
      <w:r>
        <w:rPr/>
        <w:t xml:space="preserve">第二节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第十六章 研究结论及发展建议 </w:t>
      </w:r>
    </w:p>
    <w:p>
      <w:pPr>
        <w:spacing w:after="150"/>
      </w:pPr>
      <w:r>
        <w:rPr/>
        <w:t xml:space="preserve">第一节 空调行业研究结论及建议 </w:t>
      </w:r>
    </w:p>
    <w:p>
      <w:pPr>
        <w:spacing w:after="150"/>
      </w:pPr>
      <w:r>
        <w:rPr/>
        <w:t xml:space="preserve">第二节 中道泰和空调行业发展建议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图表：2019-2023年中国空调市场规模</w:t>
      </w:r>
    </w:p>
    <w:p>
      <w:pPr>
        <w:spacing w:after="150"/>
      </w:pPr>
      <w:r>
        <w:rPr/>
        <w:t xml:space="preserve">图表：2019-2023年我国空调供应情况</w:t>
      </w:r>
    </w:p>
    <w:p>
      <w:pPr>
        <w:spacing w:after="150"/>
      </w:pPr>
      <w:r>
        <w:rPr/>
        <w:t xml:space="preserve">图表：2019-2023年我国空调需求情况</w:t>
      </w:r>
    </w:p>
    <w:p>
      <w:pPr>
        <w:spacing w:after="150"/>
      </w:pPr>
      <w:r>
        <w:rPr/>
        <w:t xml:space="preserve">图表：2024-2029年中国空调市场规模预测</w:t>
      </w:r>
    </w:p>
    <w:p>
      <w:pPr>
        <w:spacing w:after="150"/>
      </w:pPr>
      <w:r>
        <w:rPr/>
        <w:t xml:space="preserve">图表：2024-2029年我国空调供应情况预测</w:t>
      </w:r>
    </w:p>
    <w:p>
      <w:pPr>
        <w:spacing w:after="150"/>
      </w:pPr>
      <w:r>
        <w:rPr/>
        <w:t xml:space="preserve">图表：2024-2029年我国空调需求情况预测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中国空调行业市场发展分析及发展前景与投资机会研究报告(2024-2029版)</dc:title>
  <dc:description>中国空调行业市场发展分析及发展前景与投资机会研究报告(2024-2029版)</dc:description>
  <dc:subject>中国空调行业市场发展分析及发展前景与投资机会研究报告(2024-2029版)</dc:subject>
  <cp:keywords>研究报告</cp:keywords>
  <cp:category>研究报告</cp:category>
  <cp:lastModifiedBy>北京中道泰和信息咨询有限公司</cp:lastModifiedBy>
  <dcterms:created xsi:type="dcterms:W3CDTF">2024-01-26T08:29:49+08:00</dcterms:created>
  <dcterms:modified xsi:type="dcterms:W3CDTF">2024-01-26T08:29:49+08:00</dcterms:modified>
</cp:coreProperties>
</file>

<file path=docProps/custom.xml><?xml version="1.0" encoding="utf-8"?>
<Properties xmlns="http://schemas.openxmlformats.org/officeDocument/2006/custom-properties" xmlns:vt="http://schemas.openxmlformats.org/officeDocument/2006/docPropsVTypes"/>
</file>