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中国第三代太阳能电池行业市场发展分析及前景趋势与投资研究报告(2024-2029版)</w:t>
      </w:r>
    </w:p>
    <w:p>
      <w:pPr>
        <w:spacing w:after="150"/>
      </w:pPr>
      <w:r>
        <w:rPr>
          <w:b w:val="1"/>
          <w:bCs w:val="1"/>
        </w:rPr>
        <w:t xml:space="preserve">报告简介</w:t>
      </w:r>
    </w:p>
    <w:p>
      <w:pPr>
        <w:spacing w:after="150"/>
      </w:pPr>
      <w:r>
        <w:rPr/>
        <w:t xml:space="preserve">钙钛矿太阳能电池，是利用钙钛矿型的有机金属卤化物半导体作为吸光材料的第三代太阳能电池，具有成本低廉、光电转换效率高、商业潜力巨大等让人无法忽视的特点。</w:t>
      </w:r>
    </w:p>
    <w:p>
      <w:pPr>
        <w:spacing w:after="150"/>
      </w:pPr>
      <w:r>
        <w:rPr/>
        <w:t xml:space="preserve">随着第三代太阳能电池行业竞争的不断加剧，大型企业间并购整合与资本运作日趋频繁，国内外优秀的第三代太阳能电池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第三代太阳能电池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第三代太阳能电池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第三代太阳能电池行业的市场走向和发展趋势。</w:t>
      </w:r>
    </w:p>
    <w:p>
      <w:pPr>
        <w:spacing w:after="150"/>
      </w:pPr>
      <w:r>
        <w:rPr/>
        <w:t xml:space="preserve">报告对中国第三代太阳能电池行业的内外部环境、行业发展现状、产业链发展状况、市场供需、竞争格局、标杆企业、发展趋势、机会风险、发展策略与投资建议等进行了分析，并重点分析了我国第三代太阳能电池行业将面临的机遇与挑战。报告将帮助第三代太阳能电池企业、学术科研单位、投资企业准确了解第三代太阳能电池行业最新发展动向，及早发现第三代太阳能电池行业市场的空白点，机会点，增长点和盈利点……准确把握第三代太阳能电池行业未被满足的市场需求和趋势，有效规避第三代太阳能电池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第三代太阳能电池行业发展概述</w:t>
      </w:r>
    </w:p>
    <w:p>
      <w:pPr>
        <w:spacing w:after="150"/>
      </w:pPr>
      <w:r>
        <w:rPr/>
        <w:t xml:space="preserve">第一节 第三代太阳能电池行业定义及分类</w:t>
      </w:r>
    </w:p>
    <w:p>
      <w:pPr>
        <w:spacing w:after="150"/>
      </w:pPr>
      <w:r>
        <w:rPr/>
        <w:t xml:space="preserve">一、行业定义</w:t>
      </w:r>
    </w:p>
    <w:p>
      <w:pPr>
        <w:spacing w:after="150"/>
      </w:pPr>
      <w:r>
        <w:rPr/>
        <w:t xml:space="preserve">二、行业主要产品分类</w:t>
      </w:r>
    </w:p>
    <w:p>
      <w:pPr>
        <w:spacing w:after="150"/>
      </w:pPr>
      <w:r>
        <w:rPr/>
        <w:t xml:space="preserve">三、行业主要商业模式</w:t>
      </w:r>
    </w:p>
    <w:p>
      <w:pPr>
        <w:spacing w:after="150"/>
      </w:pPr>
      <w:r>
        <w:rPr/>
        <w:t xml:space="preserve">第二节 第三代太阳能电池行业特征分析</w:t>
      </w:r>
    </w:p>
    <w:p>
      <w:pPr>
        <w:spacing w:after="150"/>
      </w:pPr>
      <w:r>
        <w:rPr/>
        <w:t xml:space="preserve">一、产业链分析</w:t>
      </w:r>
    </w:p>
    <w:p>
      <w:pPr>
        <w:spacing w:after="150"/>
      </w:pPr>
      <w:r>
        <w:rPr/>
        <w:t xml:space="preserve">二、第三代太阳能电池行业在国民经济中的地位</w:t>
      </w:r>
    </w:p>
    <w:p>
      <w:pPr>
        <w:spacing w:after="150"/>
      </w:pPr>
      <w:r>
        <w:rPr/>
        <w:t xml:space="preserve">第三节 第三代太阳能电池行业产业链分析</w:t>
      </w:r>
    </w:p>
    <w:p>
      <w:pPr>
        <w:spacing w:after="150"/>
      </w:pPr>
      <w:r>
        <w:rPr>
          <w:b w:val="1"/>
          <w:bCs w:val="1"/>
        </w:rPr>
        <w:t xml:space="preserve">第二章 第三代太阳能电池产业概述</w:t>
      </w:r>
    </w:p>
    <w:p>
      <w:pPr>
        <w:spacing w:after="150"/>
      </w:pPr>
      <w:r>
        <w:rPr/>
        <w:t xml:space="preserve">第一节 太阳能电池的分类</w:t>
      </w:r>
    </w:p>
    <w:p>
      <w:pPr>
        <w:spacing w:after="150"/>
      </w:pPr>
      <w:r>
        <w:rPr/>
        <w:t xml:space="preserve">一、硅系太阳能电池</w:t>
      </w:r>
    </w:p>
    <w:p>
      <w:pPr>
        <w:spacing w:after="150"/>
      </w:pPr>
      <w:r>
        <w:rPr/>
        <w:t xml:space="preserve">二、多元化合物薄膜太阳能电池</w:t>
      </w:r>
    </w:p>
    <w:p>
      <w:pPr>
        <w:spacing w:after="150"/>
      </w:pPr>
      <w:r>
        <w:rPr/>
        <w:t xml:space="preserve">三、聚合物多层修饰电极型太阳能电池</w:t>
      </w:r>
    </w:p>
    <w:p>
      <w:pPr>
        <w:spacing w:after="150"/>
      </w:pPr>
      <w:r>
        <w:rPr/>
        <w:t xml:space="preserve">四、纳米晶化学太阳能电池</w:t>
      </w:r>
    </w:p>
    <w:p>
      <w:pPr>
        <w:spacing w:after="150"/>
      </w:pPr>
      <w:r>
        <w:rPr/>
        <w:t xml:space="preserve">五、有机太阳能电池</w:t>
      </w:r>
    </w:p>
    <w:p>
      <w:pPr>
        <w:spacing w:after="150"/>
      </w:pPr>
      <w:r>
        <w:rPr/>
        <w:t xml:space="preserve">第二节 第三代太阳能电池概述</w:t>
      </w:r>
    </w:p>
    <w:p>
      <w:pPr>
        <w:spacing w:after="150"/>
      </w:pPr>
      <w:r>
        <w:rPr/>
        <w:t xml:space="preserve">一、铜铟硒(cis)薄膜太阳能电池介绍</w:t>
      </w:r>
    </w:p>
    <w:p>
      <w:pPr>
        <w:spacing w:after="150"/>
      </w:pPr>
      <w:r>
        <w:rPr/>
        <w:t xml:space="preserve">二、铜铟镓硒(cigs)薄膜太阳能电池介绍</w:t>
      </w:r>
    </w:p>
    <w:p>
      <w:pPr>
        <w:spacing w:after="150"/>
      </w:pPr>
      <w:r>
        <w:rPr/>
        <w:t xml:space="preserve">第三节 第三代太阳能电池在光电转换率方面的发展</w:t>
      </w:r>
    </w:p>
    <w:p>
      <w:pPr>
        <w:spacing w:after="150"/>
      </w:pPr>
      <w:r>
        <w:rPr/>
        <w:t xml:space="preserve">第四节 第三代太阳电池技术概述</w:t>
      </w:r>
    </w:p>
    <w:p>
      <w:pPr>
        <w:spacing w:after="150"/>
      </w:pPr>
      <w:r>
        <w:rPr>
          <w:b w:val="1"/>
          <w:bCs w:val="1"/>
        </w:rPr>
        <w:t xml:space="preserve">第三章 2022年国内外太阳能电池产业市场分析</w:t>
      </w:r>
    </w:p>
    <w:p>
      <w:pPr>
        <w:spacing w:after="150"/>
      </w:pPr>
      <w:r>
        <w:rPr/>
        <w:t xml:space="preserve">第一节 2022年世界太阳能电池产业运行动态分析</w:t>
      </w:r>
    </w:p>
    <w:p>
      <w:pPr>
        <w:spacing w:after="150"/>
      </w:pPr>
      <w:r>
        <w:rPr/>
        <w:t xml:space="preserve">一、全球太阳能电池产量及排名情况</w:t>
      </w:r>
    </w:p>
    <w:p>
      <w:pPr>
        <w:spacing w:after="150"/>
      </w:pPr>
      <w:r>
        <w:rPr/>
        <w:t xml:space="preserve">二、国外投巨资研发太阳能电池</w:t>
      </w:r>
    </w:p>
    <w:p>
      <w:pPr>
        <w:spacing w:after="150"/>
      </w:pPr>
      <w:r>
        <w:rPr/>
        <w:t xml:space="preserve">三、国外柔性太阳能电池的研究现状</w:t>
      </w:r>
    </w:p>
    <w:p>
      <w:pPr>
        <w:spacing w:after="150"/>
      </w:pPr>
      <w:r>
        <w:rPr/>
        <w:t xml:space="preserve">第二节 2022年世界太阳能电池市场运行分析</w:t>
      </w:r>
    </w:p>
    <w:p>
      <w:pPr>
        <w:spacing w:after="150"/>
      </w:pPr>
      <w:r>
        <w:rPr/>
        <w:t xml:space="preserve">一、全球太阳能电池新装容量分析</w:t>
      </w:r>
    </w:p>
    <w:p>
      <w:pPr>
        <w:spacing w:after="150"/>
      </w:pPr>
      <w:r>
        <w:rPr/>
        <w:t xml:space="preserve">二、全球太阳能电池生产情况分析</w:t>
      </w:r>
    </w:p>
    <w:p>
      <w:pPr>
        <w:spacing w:after="150"/>
      </w:pPr>
      <w:r>
        <w:rPr/>
        <w:t xml:space="preserve">三、2022年太阳能电池报价分析</w:t>
      </w:r>
    </w:p>
    <w:p>
      <w:pPr>
        <w:spacing w:after="150"/>
      </w:pPr>
      <w:r>
        <w:rPr/>
        <w:t xml:space="preserve">第三节 2022年太阳能电池技术研发新动态</w:t>
      </w:r>
    </w:p>
    <w:p>
      <w:pPr>
        <w:spacing w:after="150"/>
      </w:pPr>
      <w:r>
        <w:rPr/>
        <w:t xml:space="preserve">一、美国研发出纳米柱技术制备太阳能电池</w:t>
      </w:r>
    </w:p>
    <w:p>
      <w:pPr>
        <w:spacing w:after="150"/>
      </w:pPr>
      <w:r>
        <w:rPr/>
        <w:t xml:space="preserve">二、美国新型成果可降低太阳能电池成本</w:t>
      </w:r>
    </w:p>
    <w:p>
      <w:pPr>
        <w:spacing w:after="150"/>
      </w:pPr>
      <w:r>
        <w:rPr/>
        <w:t xml:space="preserve">三、ibm新成果提升太阳能电池效率</w:t>
      </w:r>
    </w:p>
    <w:p>
      <w:pPr>
        <w:spacing w:after="150"/>
      </w:pPr>
      <w:r>
        <w:rPr/>
        <w:t xml:space="preserve">四、加拿大研发出柔性太阳能电池板原型</w:t>
      </w:r>
    </w:p>
    <w:p>
      <w:pPr>
        <w:spacing w:after="150"/>
      </w:pPr>
      <w:r>
        <w:rPr/>
        <w:t xml:space="preserve">五、染料敏化太阳能电池效率提升</w:t>
      </w:r>
    </w:p>
    <w:p>
      <w:pPr>
        <w:spacing w:after="150"/>
      </w:pPr>
      <w:r>
        <w:rPr/>
        <w:t xml:space="preserve">六、日本80μm单晶硅太阳能电池转换效率达到15.9%</w:t>
      </w:r>
    </w:p>
    <w:p>
      <w:pPr>
        <w:spacing w:after="150"/>
      </w:pPr>
      <w:r>
        <w:rPr/>
        <w:t xml:space="preserve">七、日本开发出适用电子产品的有机薄膜太阳能电池</w:t>
      </w:r>
    </w:p>
    <w:p>
      <w:pPr>
        <w:spacing w:after="150"/>
      </w:pPr>
      <w:r>
        <w:rPr/>
        <w:t xml:space="preserve">第四节 2022年中国太阳能电池产业发展分析</w:t>
      </w:r>
    </w:p>
    <w:p>
      <w:pPr>
        <w:spacing w:after="150"/>
      </w:pPr>
      <w:r>
        <w:rPr/>
        <w:t xml:space="preserve">一、中国太阳能电池产能及规模分析</w:t>
      </w:r>
    </w:p>
    <w:p>
      <w:pPr>
        <w:spacing w:after="150"/>
      </w:pPr>
      <w:r>
        <w:rPr/>
        <w:t xml:space="preserve">二、太阳能电池成本分析</w:t>
      </w:r>
    </w:p>
    <w:p>
      <w:pPr>
        <w:spacing w:after="150"/>
      </w:pPr>
      <w:r>
        <w:rPr/>
        <w:t xml:space="preserve">三、太阳能电池板价格一直高居不下</w:t>
      </w:r>
    </w:p>
    <w:p>
      <w:pPr>
        <w:spacing w:after="150"/>
      </w:pPr>
      <w:r>
        <w:rPr/>
        <w:t xml:space="preserve">四、中国太阳能电池进攻日本低价市场</w:t>
      </w:r>
    </w:p>
    <w:p>
      <w:pPr>
        <w:spacing w:after="150"/>
      </w:pPr>
      <w:r>
        <w:rPr/>
        <w:t xml:space="preserve">第五节 2022年中国太阳能电池厂商面临商业模式分析</w:t>
      </w:r>
    </w:p>
    <w:p>
      <w:pPr>
        <w:spacing w:after="150"/>
      </w:pPr>
      <w:r>
        <w:rPr/>
        <w:t xml:space="preserve">一、太阳能电池厂商的成本结构</w:t>
      </w:r>
    </w:p>
    <w:p>
      <w:pPr>
        <w:spacing w:after="150"/>
      </w:pPr>
      <w:r>
        <w:rPr/>
        <w:t xml:space="preserve">二、太阳能电池厂商的渠道和品牌</w:t>
      </w:r>
    </w:p>
    <w:p>
      <w:pPr>
        <w:spacing w:after="150"/>
      </w:pPr>
      <w:r>
        <w:rPr/>
        <w:t xml:space="preserve">三、太阳能电池厂商的战略选择</w:t>
      </w:r>
    </w:p>
    <w:p>
      <w:pPr>
        <w:spacing w:after="150"/>
      </w:pPr>
      <w:r>
        <w:rPr>
          <w:b w:val="1"/>
          <w:bCs w:val="1"/>
        </w:rPr>
        <w:t xml:space="preserve">第四章 我国第三代太阳能电池行业发展分析</w:t>
      </w:r>
    </w:p>
    <w:p>
      <w:pPr>
        <w:spacing w:after="150"/>
      </w:pPr>
      <w:r>
        <w:rPr/>
        <w:t xml:space="preserve">第一节 我国第三代太阳能电池行业发展状况分析</w:t>
      </w:r>
    </w:p>
    <w:p>
      <w:pPr>
        <w:spacing w:after="150"/>
      </w:pPr>
      <w:r>
        <w:rPr/>
        <w:t xml:space="preserve">一、我国第三代太阳能电池行业发展阶段</w:t>
      </w:r>
    </w:p>
    <w:p>
      <w:pPr>
        <w:spacing w:after="150"/>
      </w:pPr>
      <w:r>
        <w:rPr/>
        <w:t xml:space="preserve">二、我国第三代太阳能电池行业发展总体概况</w:t>
      </w:r>
    </w:p>
    <w:p>
      <w:pPr>
        <w:spacing w:after="150"/>
      </w:pPr>
      <w:r>
        <w:rPr/>
        <w:t xml:space="preserve">三、我国第三代太阳能电池行业发展特点分析</w:t>
      </w:r>
    </w:p>
    <w:p>
      <w:pPr>
        <w:spacing w:after="150"/>
      </w:pPr>
      <w:r>
        <w:rPr/>
        <w:t xml:space="preserve">四、我国第三代太阳能电池行业商业模式分析</w:t>
      </w:r>
    </w:p>
    <w:p>
      <w:pPr>
        <w:spacing w:after="150"/>
      </w:pPr>
      <w:r>
        <w:rPr/>
        <w:t xml:space="preserve">第二节 我国第三代太阳能电池行业市场供需状况</w:t>
      </w:r>
    </w:p>
    <w:p>
      <w:pPr>
        <w:spacing w:after="150"/>
      </w:pPr>
      <w:r>
        <w:rPr/>
        <w:t xml:space="preserve">一、2019-2023我国第三代太阳能电池行业市场供给分析</w:t>
      </w:r>
    </w:p>
    <w:p>
      <w:pPr>
        <w:spacing w:after="150"/>
      </w:pPr>
      <w:r>
        <w:rPr/>
        <w:t xml:space="preserve">二、2019-2023我国第三代太阳能电池行业市场需求分析</w:t>
      </w:r>
    </w:p>
    <w:p>
      <w:pPr>
        <w:spacing w:after="150"/>
      </w:pPr>
      <w:r>
        <w:rPr/>
        <w:t xml:space="preserve">三、2019-2023我国第三代太阳能电池所属行业产品价格分析</w:t>
      </w:r>
    </w:p>
    <w:p>
      <w:pPr>
        <w:spacing w:after="150"/>
      </w:pPr>
      <w:r>
        <w:rPr/>
        <w:t xml:space="preserve">第三节 我国第三代太阳能电池所属行业市场价格走势分析</w:t>
      </w:r>
    </w:p>
    <w:p>
      <w:pPr>
        <w:spacing w:after="150"/>
      </w:pPr>
      <w:r>
        <w:rPr/>
        <w:t xml:space="preserve">一、第三代太阳能电池市场定价机制组成</w:t>
      </w:r>
    </w:p>
    <w:p>
      <w:pPr>
        <w:spacing w:after="150"/>
      </w:pPr>
      <w:r>
        <w:rPr/>
        <w:t xml:space="preserve">二、第三代太阳能电池市场价格影响因素</w:t>
      </w:r>
    </w:p>
    <w:p>
      <w:pPr>
        <w:spacing w:after="150"/>
      </w:pPr>
      <w:r>
        <w:rPr/>
        <w:t xml:space="preserve">三、第三代太阳能电池产品价格走势分析</w:t>
      </w:r>
    </w:p>
    <w:p>
      <w:pPr>
        <w:spacing w:after="150"/>
      </w:pPr>
      <w:r>
        <w:rPr>
          <w:b w:val="1"/>
          <w:bCs w:val="1"/>
        </w:rPr>
        <w:t xml:space="preserve">第五章 我国第三代太阳能电池行业发展分析</w:t>
      </w:r>
    </w:p>
    <w:p>
      <w:pPr>
        <w:spacing w:after="150"/>
      </w:pPr>
      <w:r>
        <w:rPr/>
        <w:t xml:space="preserve">第一节 2022年中国第三代太阳能电池所属行业发展状况</w:t>
      </w:r>
    </w:p>
    <w:p>
      <w:pPr>
        <w:spacing w:after="150"/>
      </w:pPr>
      <w:r>
        <w:rPr/>
        <w:t xml:space="preserve">一、2022年第三代太阳能电池所属行业发展状况分析</w:t>
      </w:r>
    </w:p>
    <w:p>
      <w:pPr>
        <w:spacing w:after="150"/>
      </w:pPr>
      <w:r>
        <w:rPr/>
        <w:t xml:space="preserve">二、2022年中国第三代太阳能电池所属行业发展动态</w:t>
      </w:r>
    </w:p>
    <w:p>
      <w:pPr>
        <w:spacing w:after="150"/>
      </w:pPr>
      <w:r>
        <w:rPr/>
        <w:t xml:space="preserve">三、2022年我国第三代太阳能电池所属行业发展热点</w:t>
      </w:r>
    </w:p>
    <w:p>
      <w:pPr>
        <w:spacing w:after="150"/>
      </w:pPr>
      <w:r>
        <w:rPr/>
        <w:t xml:space="preserve">四、2022年我国第三代太阳能电池所属行业存在的问题</w:t>
      </w:r>
    </w:p>
    <w:p>
      <w:pPr>
        <w:spacing w:after="150"/>
      </w:pPr>
      <w:r>
        <w:rPr/>
        <w:t xml:space="preserve">第二节 2022年中国第三代太阳能电池行业市场供需状况</w:t>
      </w:r>
    </w:p>
    <w:p>
      <w:pPr>
        <w:spacing w:after="150"/>
      </w:pPr>
      <w:r>
        <w:rPr/>
        <w:t xml:space="preserve">一、2019-2023中国第三代太阳能电池行业供给分析</w:t>
      </w:r>
    </w:p>
    <w:p>
      <w:pPr>
        <w:spacing w:after="150"/>
      </w:pPr>
      <w:r>
        <w:rPr/>
        <w:t xml:space="preserve">二、2019-2023中国第三代太阳能电池所属行业市场需求分析</w:t>
      </w:r>
    </w:p>
    <w:p>
      <w:pPr>
        <w:spacing w:after="150"/>
      </w:pPr>
      <w:r>
        <w:rPr/>
        <w:t xml:space="preserve">三、中国第三代太阳能电池所属行业产品价格分析</w:t>
      </w:r>
    </w:p>
    <w:p>
      <w:pPr>
        <w:spacing w:after="150"/>
      </w:pPr>
      <w:r>
        <w:rPr/>
        <w:t xml:space="preserve">1、中国第三代太阳能电池所属行业产品价格分析</w:t>
      </w:r>
    </w:p>
    <w:p>
      <w:pPr>
        <w:spacing w:after="150"/>
      </w:pPr>
      <w:r>
        <w:rPr/>
        <w:t xml:space="preserve">2、行业价格影响因素分析</w:t>
      </w:r>
    </w:p>
    <w:p>
      <w:pPr>
        <w:spacing w:after="150"/>
      </w:pPr>
      <w:r>
        <w:rPr/>
        <w:t xml:space="preserve">四、2019-2023中国第三代太阳能电池行业市场规模分析</w:t>
      </w:r>
    </w:p>
    <w:p>
      <w:pPr>
        <w:spacing w:after="150"/>
      </w:pPr>
      <w:r>
        <w:rPr>
          <w:b w:val="1"/>
          <w:bCs w:val="1"/>
        </w:rPr>
        <w:t xml:space="preserve">第二部分 行业竞争格局</w:t>
      </w:r>
    </w:p>
    <w:p>
      <w:pPr>
        <w:spacing w:after="150"/>
      </w:pPr>
      <w:r>
        <w:rPr>
          <w:b w:val="1"/>
          <w:bCs w:val="1"/>
        </w:rPr>
        <w:t xml:space="preserve">第六章 第三代太阳能电池行业竞争格局分析</w:t>
      </w:r>
    </w:p>
    <w:p>
      <w:pPr>
        <w:spacing w:after="150"/>
      </w:pPr>
      <w:r>
        <w:rPr/>
        <w:t xml:space="preserve">第一节 中国第三代太阳能电池所属行业企业数量分析</w:t>
      </w:r>
    </w:p>
    <w:p>
      <w:pPr>
        <w:spacing w:after="150"/>
      </w:pPr>
      <w:r>
        <w:rPr/>
        <w:t xml:space="preserve">第二节 中国第三代太阳能电池所属行业产业基地分析</w:t>
      </w:r>
    </w:p>
    <w:p>
      <w:pPr>
        <w:spacing w:after="150"/>
      </w:pPr>
      <w:r>
        <w:rPr/>
        <w:t xml:space="preserve">一、中国第三代太阳能电池所属行业产业基地进入时间</w:t>
      </w:r>
    </w:p>
    <w:p>
      <w:pPr>
        <w:spacing w:after="150"/>
      </w:pPr>
      <w:r>
        <w:rPr/>
        <w:t xml:space="preserve">二、中国第三代太阳能电池所属行业产业基地区域分布</w:t>
      </w:r>
    </w:p>
    <w:p>
      <w:pPr>
        <w:spacing w:after="150"/>
      </w:pPr>
      <w:r>
        <w:rPr/>
        <w:t xml:space="preserve">三、中国第三代太阳能电池所属行业产业基地资金来源</w:t>
      </w:r>
    </w:p>
    <w:p>
      <w:pPr>
        <w:spacing w:after="150"/>
      </w:pPr>
      <w:r>
        <w:rPr/>
        <w:t xml:space="preserve">四、台企在中国第三代太阳能电池领域投资分析</w:t>
      </w:r>
    </w:p>
    <w:p>
      <w:pPr>
        <w:spacing w:after="150"/>
      </w:pPr>
      <w:r>
        <w:rPr/>
        <w:t xml:space="preserve">第三节 中国第三代太阳能电池行业竞争格局分析</w:t>
      </w:r>
    </w:p>
    <w:p>
      <w:pPr>
        <w:spacing w:after="150"/>
      </w:pPr>
      <w:r>
        <w:rPr/>
        <w:t xml:space="preserve">第四节 中国第三代太阳能电池行业竞争趋势分析</w:t>
      </w:r>
    </w:p>
    <w:p>
      <w:pPr>
        <w:spacing w:after="150"/>
      </w:pPr>
      <w:r>
        <w:rPr/>
        <w:t xml:space="preserve">一、内部竞争趋势</w:t>
      </w:r>
    </w:p>
    <w:p>
      <w:pPr>
        <w:spacing w:after="150"/>
      </w:pPr>
      <w:r>
        <w:rPr/>
        <w:t xml:space="preserve">二、外部竞争趋势</w:t>
      </w:r>
    </w:p>
    <w:p>
      <w:pPr>
        <w:spacing w:after="150"/>
      </w:pPr>
      <w:r>
        <w:rPr>
          <w:b w:val="1"/>
          <w:bCs w:val="1"/>
        </w:rPr>
        <w:t xml:space="preserve">第七章 第三代太阳能电池行业上下游产业分析</w:t>
      </w:r>
    </w:p>
    <w:p>
      <w:pPr>
        <w:spacing w:after="150"/>
      </w:pPr>
      <w:r>
        <w:rPr/>
        <w:t xml:space="preserve">第一节 第三代太阳能电池产业结构分析</w:t>
      </w:r>
    </w:p>
    <w:p>
      <w:pPr>
        <w:spacing w:after="150"/>
      </w:pPr>
      <w:r>
        <w:rPr/>
        <w:t xml:space="preserve">第二节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四、行业竞争状况及其对第三代太阳能电池行业的意义</w:t>
      </w:r>
    </w:p>
    <w:p>
      <w:pPr>
        <w:spacing w:after="150"/>
      </w:pPr>
      <w:r>
        <w:rPr/>
        <w:t xml:space="preserve">第三节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四、行业新动态及其对第三代太阳能电池行业的影响</w:t>
      </w:r>
    </w:p>
    <w:p>
      <w:pPr>
        <w:spacing w:after="150"/>
      </w:pPr>
      <w:r>
        <w:rPr/>
        <w:t xml:space="preserve">五、行业竞争状况及其对第三代太阳能电池行业的意义</w:t>
      </w:r>
    </w:p>
    <w:p>
      <w:pPr>
        <w:spacing w:after="150"/>
      </w:pPr>
      <w:r>
        <w:rPr/>
        <w:t xml:space="preserve">四、产业结构调整方向分析</w:t>
      </w:r>
    </w:p>
    <w:p>
      <w:pPr>
        <w:spacing w:after="150"/>
      </w:pPr>
      <w:r>
        <w:rPr/>
        <w:t xml:space="preserve">第四节 产业结构调整方向分析</w:t>
      </w:r>
    </w:p>
    <w:p>
      <w:pPr>
        <w:spacing w:after="150"/>
      </w:pPr>
      <w:r>
        <w:rPr>
          <w:b w:val="1"/>
          <w:bCs w:val="1"/>
        </w:rPr>
        <w:t xml:space="preserve">第八章 中国第三代太阳能电池行业主要企业调研分析</w:t>
      </w:r>
    </w:p>
    <w:p>
      <w:pPr>
        <w:spacing w:after="150"/>
      </w:pPr>
      <w:r>
        <w:rPr/>
        <w:t xml:space="preserve">第一节 孚日集团股份有限公司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第二节 安泰科技股份有限公司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第三节 保定天威保变电气股份有限公司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第四节 无锡尚德太阳能电力有限公司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第五节 中电电气(南京)光伏有限公司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第六节 上海太阳能科技有限公司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第七节 山能科技(深圳)有限公司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t xml:space="preserve">第八节 京瓷(天津)太阳能有限公司</w:t>
      </w:r>
    </w:p>
    <w:p>
      <w:pPr>
        <w:spacing w:after="150"/>
      </w:pPr>
      <w:r>
        <w:rPr/>
        <w:t xml:space="preserve">一、基本情况</w:t>
      </w:r>
    </w:p>
    <w:p>
      <w:pPr>
        <w:spacing w:after="150"/>
      </w:pPr>
      <w:r>
        <w:rPr/>
        <w:t xml:space="preserve">二、运营能力分析</w:t>
      </w:r>
    </w:p>
    <w:p>
      <w:pPr>
        <w:spacing w:after="150"/>
      </w:pPr>
      <w:r>
        <w:rPr/>
        <w:t xml:space="preserve">三、发展能力分析</w:t>
      </w:r>
    </w:p>
    <w:p>
      <w:pPr>
        <w:spacing w:after="150"/>
      </w:pPr>
      <w:r>
        <w:rPr/>
        <w:t xml:space="preserve">四、产品结构及新产品动向</w:t>
      </w:r>
    </w:p>
    <w:p>
      <w:pPr>
        <w:spacing w:after="150"/>
      </w:pPr>
      <w:r>
        <w:rPr>
          <w:b w:val="1"/>
          <w:bCs w:val="1"/>
        </w:rPr>
        <w:t xml:space="preserve">第三部分 行业前景分析</w:t>
      </w:r>
    </w:p>
    <w:p>
      <w:pPr>
        <w:spacing w:after="150"/>
      </w:pPr>
      <w:r>
        <w:rPr>
          <w:b w:val="1"/>
          <w:bCs w:val="1"/>
        </w:rPr>
        <w:t xml:space="preserve">第九章 第三代太阳能电池行业发展趋势分析</w:t>
      </w:r>
    </w:p>
    <w:p>
      <w:pPr>
        <w:spacing w:after="150"/>
      </w:pPr>
      <w:r>
        <w:rPr/>
        <w:t xml:space="preserve">第一节 2022年产业发展环境展望</w:t>
      </w:r>
    </w:p>
    <w:p>
      <w:pPr>
        <w:spacing w:after="150"/>
      </w:pPr>
      <w:r>
        <w:rPr/>
        <w:t xml:space="preserve">第二节 2024-2029年我国第三代太阳能电池行业趋势分析</w:t>
      </w:r>
    </w:p>
    <w:p>
      <w:pPr>
        <w:spacing w:after="150"/>
      </w:pPr>
      <w:r>
        <w:rPr/>
        <w:t xml:space="preserve">一、2024-2029年我国第三代太阳能电池行业发展趋势分析</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二、2024-2029年我国第三代太阳能电池行业市场发展空间</w:t>
      </w:r>
    </w:p>
    <w:p>
      <w:pPr>
        <w:spacing w:after="150"/>
      </w:pPr>
      <w:r>
        <w:rPr/>
        <w:t xml:space="preserve">三、2024-2029年我国第三代太阳能电池行业政策趋向</w:t>
      </w:r>
    </w:p>
    <w:p>
      <w:pPr>
        <w:spacing w:after="150"/>
      </w:pPr>
      <w:r>
        <w:rPr/>
        <w:t xml:space="preserve">四、2024-2029年我国第三代太阳能电池行业价格走势分析</w:t>
      </w:r>
    </w:p>
    <w:p>
      <w:pPr>
        <w:spacing w:after="150"/>
      </w:pPr>
      <w:r>
        <w:rPr/>
        <w:t xml:space="preserve">五、2022年行业竞争格局展望</w:t>
      </w:r>
    </w:p>
    <w:p>
      <w:pPr>
        <w:spacing w:after="150"/>
      </w:pPr>
      <w:r>
        <w:rPr/>
        <w:t xml:space="preserve">六、2024-2029年第三代太阳能电池市场规模预测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第十章 2024-2029年中国第三代太阳能电池的投资风险与投资建议</w:t>
      </w:r>
    </w:p>
    <w:p>
      <w:pPr>
        <w:spacing w:after="150"/>
      </w:pPr>
      <w:r>
        <w:rPr/>
        <w:t xml:space="preserve">第一节 2024-2029年中国第三代太阳能电池制造行业的投资风险</w:t>
      </w:r>
    </w:p>
    <w:p>
      <w:pPr>
        <w:spacing w:after="150"/>
      </w:pPr>
      <w:r>
        <w:rPr/>
        <w:t xml:space="preserve">一、市场风险</w:t>
      </w:r>
    </w:p>
    <w:p>
      <w:pPr>
        <w:spacing w:after="150"/>
      </w:pPr>
      <w:r>
        <w:rPr/>
        <w:t xml:space="preserve">二、政策风险</w:t>
      </w:r>
    </w:p>
    <w:p>
      <w:pPr>
        <w:spacing w:after="150"/>
      </w:pPr>
      <w:r>
        <w:rPr/>
        <w:t xml:space="preserve">三、技术风险</w:t>
      </w:r>
    </w:p>
    <w:p>
      <w:pPr>
        <w:spacing w:after="150"/>
      </w:pPr>
      <w:r>
        <w:rPr/>
        <w:t xml:space="preserve">四、行业进入、退出壁垒风险</w:t>
      </w:r>
    </w:p>
    <w:p>
      <w:pPr>
        <w:spacing w:after="150"/>
      </w:pPr>
      <w:r>
        <w:rPr/>
        <w:t xml:space="preserve">五、部分产品产能过剩潜在风险</w:t>
      </w:r>
    </w:p>
    <w:p>
      <w:pPr>
        <w:spacing w:after="150"/>
      </w:pPr>
      <w:r>
        <w:rPr/>
        <w:t xml:space="preserve">第二节 2024-2029年中国第三代太阳能电池制造行业的投资建议</w:t>
      </w:r>
    </w:p>
    <w:p>
      <w:pPr>
        <w:spacing w:after="150"/>
      </w:pPr>
      <w:r>
        <w:rPr/>
        <w:t xml:space="preserve">一、中国第三代太阳能电池制造行业的重点投资区域</w:t>
      </w:r>
    </w:p>
    <w:p>
      <w:pPr>
        <w:spacing w:after="150"/>
      </w:pPr>
      <w:r>
        <w:rPr/>
        <w:t xml:space="preserve">二、中国第三代太阳能电池制造行业的重点投资产品</w:t>
      </w:r>
    </w:p>
    <w:p>
      <w:pPr>
        <w:spacing w:after="150"/>
      </w:pPr>
      <w:r>
        <w:rPr/>
        <w:t xml:space="preserve">三、行业投资建议</w:t>
      </w:r>
    </w:p>
    <w:p>
      <w:pPr>
        <w:spacing w:after="150"/>
      </w:pPr>
      <w:r>
        <w:rPr/>
        <w:t xml:space="preserve">第三节 2024-2029年中国第三代太阳能电池项目投资可行性分析</w:t>
      </w:r>
    </w:p>
    <w:p>
      <w:pPr>
        <w:spacing w:after="150"/>
      </w:pPr>
      <w:r>
        <w:rPr>
          <w:b w:val="1"/>
          <w:bCs w:val="1"/>
        </w:rPr>
        <w:t xml:space="preserve">第十一章 研究结论及发展建议</w:t>
      </w:r>
    </w:p>
    <w:p>
      <w:pPr>
        <w:spacing w:after="150"/>
      </w:pPr>
      <w:r>
        <w:rPr/>
        <w:t xml:space="preserve">第一节 第三代太阳能电池行业研究结论及建议</w:t>
      </w:r>
    </w:p>
    <w:p>
      <w:pPr>
        <w:spacing w:after="150"/>
      </w:pPr>
      <w:r>
        <w:rPr/>
        <w:t xml:space="preserve">第二节 第三代太阳能电池行业发展建议</w:t>
      </w:r>
    </w:p>
    <w:p>
      <w:pPr>
        <w:spacing w:after="150"/>
      </w:pPr>
      <w:r>
        <w:rPr>
          <w:b w:val="1"/>
          <w:bCs w:val="1"/>
        </w:rPr>
        <w:t xml:space="preserve">图表目录：</w:t>
      </w:r>
    </w:p>
    <w:p>
      <w:pPr>
        <w:spacing w:after="150"/>
      </w:pPr>
      <w:r>
        <w:rPr/>
        <w:t xml:space="preserve">图表：第三代太阳能电池行业生命周期</w:t>
      </w:r>
    </w:p>
    <w:p>
      <w:pPr>
        <w:spacing w:after="150"/>
      </w:pPr>
      <w:r>
        <w:rPr/>
        <w:t xml:space="preserve">图表：第三代太阳能电池行业产业链结构</w:t>
      </w:r>
    </w:p>
    <w:p>
      <w:pPr>
        <w:spacing w:after="150"/>
      </w:pPr>
      <w:r>
        <w:rPr/>
        <w:t xml:space="preserve">图表：2024-2029年我国第三代太阳能电池行业供给预测</w:t>
      </w:r>
    </w:p>
    <w:p>
      <w:pPr>
        <w:spacing w:after="150"/>
      </w:pPr>
      <w:r>
        <w:rPr/>
        <w:t xml:space="preserve">图表：2024-2029年我国第三代太阳能电池行业产量预测</w:t>
      </w:r>
    </w:p>
    <w:p>
      <w:pPr>
        <w:spacing w:after="150"/>
      </w:pPr>
      <w:r>
        <w:rPr/>
        <w:t xml:space="preserve">图表：2024-2029年我国第三代太阳能电池行业需求预测</w:t>
      </w:r>
    </w:p>
    <w:p>
      <w:pPr>
        <w:spacing w:after="150"/>
      </w:pPr>
      <w:r>
        <w:rPr/>
        <w:t xml:space="preserve">图表：2024-2029年我国第三代太阳能电池行业供需平衡预测</w:t>
      </w:r>
    </w:p>
    <w:p>
      <w:pPr>
        <w:spacing w:after="150"/>
      </w:pPr>
      <w:r>
        <w:rPr/>
        <w:t xml:space="preserve">图表：2024-2029年我国第三代太阳能电池行业产品价格预测</w:t>
      </w:r>
    </w:p>
    <w:p>
      <w:pPr>
        <w:spacing w:after="150"/>
      </w:pPr>
      <w:r>
        <w:rPr/>
        <w:t xml:space="preserve">图表：2024-2029年我国第三代太阳能电池行业产品消费预测</w:t>
      </w:r>
    </w:p>
    <w:p>
      <w:pPr>
        <w:spacing w:after="150"/>
      </w:pPr>
      <w:r>
        <w:rPr/>
        <w:t xml:space="preserve">图表：2024-2029年我国第三代太阳能电池行业市场规模预测</w:t>
      </w:r>
    </w:p>
    <w:p>
      <w:pPr>
        <w:spacing w:after="150"/>
      </w:pPr>
      <w:r>
        <w:rPr/>
        <w:t xml:space="preserve">图表：2024-2029年我国第三代太阳能电池行业总产值预测</w:t>
      </w:r>
    </w:p>
    <w:p>
      <w:pPr>
        <w:spacing w:after="150"/>
      </w:pPr>
      <w:r>
        <w:rPr/>
        <w:t xml:space="preserve">图表：2024-2029年我国第三代太阳能电池行业销售收入预测</w:t>
      </w:r>
    </w:p>
    <w:p>
      <w:pPr>
        <w:spacing w:after="150"/>
      </w:pPr>
      <w:r>
        <w:rPr/>
        <w:t xml:space="preserve">图表：2024-2029年我国第三代太阳能电池行业总资产预测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本文地址：https://www.51baogao.cn/baogao/20230429/436564.shtml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429/4365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中国第三代太阳能电池行业市场发展分析及前景趋势与投资研究报告(2024-2029版)</dc:title>
  <dc:description>中国第三代太阳能电池行业市场发展分析及前景趋势与投资研究报告(2024-2029版)</dc:description>
  <dc:subject>中国第三代太阳能电池行业市场发展分析及前景趋势与投资研究报告(2024-2029版)</dc:subject>
  <cp:keywords>研究报告</cp:keywords>
  <cp:category>研究报告</cp:category>
  <cp:lastModifiedBy>北京中道泰和信息咨询有限公司</cp:lastModifiedBy>
  <dcterms:created xsi:type="dcterms:W3CDTF">2024-01-26T08:28:48+08:00</dcterms:created>
  <dcterms:modified xsi:type="dcterms:W3CDTF">2024-01-26T08:28:48+08:00</dcterms:modified>
</cp:coreProperties>
</file>

<file path=docProps/custom.xml><?xml version="1.0" encoding="utf-8"?>
<Properties xmlns="http://schemas.openxmlformats.org/officeDocument/2006/custom-properties" xmlns:vt="http://schemas.openxmlformats.org/officeDocument/2006/docPropsVTypes"/>
</file>